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V0.</w:t>
      </w:r>
      <w:r w:rsidR="00D36542">
        <w:t>6</w:t>
      </w:r>
      <w:r>
        <w:t>.</w:t>
      </w:r>
      <w:r w:rsidR="00EE4267">
        <w:t>0</w:t>
      </w:r>
      <w:r w:rsidR="00E8629F" w:rsidRPr="00235394">
        <w:t xml:space="preserve"> </w:t>
      </w:r>
      <w:r>
        <w:rPr>
          <w:sz w:val="32"/>
        </w:rPr>
        <w:t>(20</w:t>
      </w:r>
      <w:r w:rsidR="00162812">
        <w:rPr>
          <w:sz w:val="32"/>
        </w:rPr>
        <w:t>20</w:t>
      </w:r>
      <w:r>
        <w:rPr>
          <w:sz w:val="32"/>
        </w:rPr>
        <w:t>-</w:t>
      </w:r>
      <w:r w:rsidR="00162812">
        <w:rPr>
          <w:sz w:val="32"/>
        </w:rPr>
        <w:t>0</w:t>
      </w:r>
      <w:r w:rsidR="00D36542">
        <w:rPr>
          <w:sz w:val="32"/>
        </w:rPr>
        <w:t>4</w:t>
      </w:r>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r w:rsidR="00F65B45">
        <w:rPr>
          <w:rFonts w:ascii="Arial" w:hAnsi="Arial"/>
          <w:sz w:val="18"/>
        </w:rPr>
        <w:t>Sidelink</w:t>
      </w:r>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1"/>
    <w:p w:rsidR="00E8629F" w:rsidRPr="00235394" w:rsidRDefault="00E8629F">
      <w:pPr>
        <w:pStyle w:val="TT"/>
      </w:pPr>
      <w:r w:rsidRPr="00235394">
        <w:br w:type="page"/>
      </w:r>
      <w:r w:rsidRPr="00235394">
        <w:lastRenderedPageBreak/>
        <w:t>Contents</w:t>
      </w:r>
    </w:p>
    <w:p w:rsidR="00351ED6" w:rsidRDefault="00235394">
      <w:pPr>
        <w:pStyle w:val="10"/>
        <w:rPr>
          <w:rFonts w:asciiTheme="minorHAnsi" w:hAnsiTheme="minorHAnsi" w:cstheme="minorBidi"/>
          <w:kern w:val="2"/>
          <w:sz w:val="20"/>
          <w:szCs w:val="22"/>
          <w:lang w:val="en-US" w:eastAsia="ko-KR"/>
        </w:rPr>
      </w:pPr>
      <w:r>
        <w:fldChar w:fldCharType="begin"/>
      </w:r>
      <w:r>
        <w:instrText xml:space="preserve"> TOC \o "1-9" </w:instrText>
      </w:r>
      <w:r>
        <w:fldChar w:fldCharType="separate"/>
      </w:r>
      <w:r w:rsidR="00351ED6">
        <w:t>Foreword</w:t>
      </w:r>
      <w:r w:rsidR="00351ED6">
        <w:tab/>
      </w:r>
      <w:r w:rsidR="00351ED6">
        <w:fldChar w:fldCharType="begin"/>
      </w:r>
      <w:r w:rsidR="00351ED6">
        <w:instrText xml:space="preserve"> PAGEREF _Toc39485935 \h </w:instrText>
      </w:r>
      <w:r w:rsidR="00351ED6">
        <w:fldChar w:fldCharType="separate"/>
      </w:r>
      <w:r w:rsidR="00351ED6">
        <w:t>6</w:t>
      </w:r>
      <w:r w:rsidR="00351ED6">
        <w:fldChar w:fldCharType="end"/>
      </w:r>
    </w:p>
    <w:p w:rsidR="00351ED6" w:rsidRDefault="00351ED6">
      <w:pPr>
        <w:pStyle w:val="10"/>
        <w:rPr>
          <w:rFonts w:asciiTheme="minorHAnsi" w:hAnsiTheme="minorHAnsi" w:cstheme="minorBidi"/>
          <w:kern w:val="2"/>
          <w:sz w:val="20"/>
          <w:szCs w:val="22"/>
          <w:lang w:val="en-US" w:eastAsia="ko-KR"/>
        </w:rPr>
      </w:pPr>
      <w:r>
        <w:t>1</w:t>
      </w:r>
      <w:r>
        <w:rPr>
          <w:rFonts w:asciiTheme="minorHAnsi" w:hAnsiTheme="minorHAnsi" w:cstheme="minorBidi"/>
          <w:kern w:val="2"/>
          <w:sz w:val="20"/>
          <w:szCs w:val="22"/>
          <w:lang w:val="en-US" w:eastAsia="ko-KR"/>
        </w:rPr>
        <w:tab/>
      </w:r>
      <w:r>
        <w:t>Scope</w:t>
      </w:r>
      <w:r>
        <w:tab/>
      </w:r>
      <w:r>
        <w:fldChar w:fldCharType="begin"/>
      </w:r>
      <w:r>
        <w:instrText xml:space="preserve"> PAGEREF _Toc39485936 \h </w:instrText>
      </w:r>
      <w:r>
        <w:fldChar w:fldCharType="separate"/>
      </w:r>
      <w:r>
        <w:t>7</w:t>
      </w:r>
      <w:r>
        <w:fldChar w:fldCharType="end"/>
      </w:r>
    </w:p>
    <w:p w:rsidR="00351ED6" w:rsidRDefault="00351ED6">
      <w:pPr>
        <w:pStyle w:val="10"/>
        <w:rPr>
          <w:rFonts w:asciiTheme="minorHAnsi" w:hAnsiTheme="minorHAnsi" w:cstheme="minorBidi"/>
          <w:kern w:val="2"/>
          <w:sz w:val="20"/>
          <w:szCs w:val="22"/>
          <w:lang w:val="en-US" w:eastAsia="ko-KR"/>
        </w:rPr>
      </w:pPr>
      <w:r>
        <w:t>2</w:t>
      </w:r>
      <w:r>
        <w:rPr>
          <w:rFonts w:asciiTheme="minorHAnsi" w:hAnsiTheme="minorHAnsi" w:cstheme="minorBidi"/>
          <w:kern w:val="2"/>
          <w:sz w:val="20"/>
          <w:szCs w:val="22"/>
          <w:lang w:val="en-US" w:eastAsia="ko-KR"/>
        </w:rPr>
        <w:tab/>
      </w:r>
      <w:r>
        <w:t>References</w:t>
      </w:r>
      <w:r>
        <w:tab/>
      </w:r>
      <w:r>
        <w:fldChar w:fldCharType="begin"/>
      </w:r>
      <w:r>
        <w:instrText xml:space="preserve"> PAGEREF _Toc39485937 \h </w:instrText>
      </w:r>
      <w:r>
        <w:fldChar w:fldCharType="separate"/>
      </w:r>
      <w:r>
        <w:t>7</w:t>
      </w:r>
      <w:r>
        <w:fldChar w:fldCharType="end"/>
      </w:r>
    </w:p>
    <w:p w:rsidR="00351ED6" w:rsidRDefault="00351ED6">
      <w:pPr>
        <w:pStyle w:val="10"/>
        <w:rPr>
          <w:rFonts w:asciiTheme="minorHAnsi" w:hAnsiTheme="minorHAnsi" w:cstheme="minorBidi"/>
          <w:kern w:val="2"/>
          <w:sz w:val="20"/>
          <w:szCs w:val="22"/>
          <w:lang w:val="en-US" w:eastAsia="ko-KR"/>
        </w:rPr>
      </w:pPr>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_Toc39485938 \h </w:instrText>
      </w:r>
      <w:r>
        <w:fldChar w:fldCharType="separate"/>
      </w:r>
      <w:r>
        <w:t>8</w:t>
      </w:r>
      <w:r>
        <w:fldChar w:fldCharType="end"/>
      </w:r>
    </w:p>
    <w:p w:rsidR="00351ED6" w:rsidRDefault="00351ED6">
      <w:pPr>
        <w:pStyle w:val="20"/>
        <w:rPr>
          <w:rFonts w:asciiTheme="minorHAnsi" w:hAnsiTheme="minorHAnsi" w:cstheme="minorBidi"/>
          <w:kern w:val="2"/>
          <w:szCs w:val="22"/>
          <w:lang w:val="en-US" w:eastAsia="ko-KR"/>
        </w:rPr>
      </w:pPr>
      <w:r>
        <w:t>3.1</w:t>
      </w:r>
      <w:r>
        <w:rPr>
          <w:rFonts w:asciiTheme="minorHAnsi" w:hAnsiTheme="minorHAnsi" w:cstheme="minorBidi"/>
          <w:kern w:val="2"/>
          <w:szCs w:val="22"/>
          <w:lang w:val="en-US" w:eastAsia="ko-KR"/>
        </w:rPr>
        <w:tab/>
      </w:r>
      <w:r>
        <w:t>Definitions</w:t>
      </w:r>
      <w:r>
        <w:tab/>
      </w:r>
      <w:r>
        <w:fldChar w:fldCharType="begin"/>
      </w:r>
      <w:r>
        <w:instrText xml:space="preserve"> PAGEREF _Toc39485939 \h </w:instrText>
      </w:r>
      <w:r>
        <w:fldChar w:fldCharType="separate"/>
      </w:r>
      <w:r>
        <w:t>8</w:t>
      </w:r>
      <w:r>
        <w:fldChar w:fldCharType="end"/>
      </w:r>
    </w:p>
    <w:p w:rsidR="00351ED6" w:rsidRDefault="00351ED6">
      <w:pPr>
        <w:pStyle w:val="20"/>
        <w:rPr>
          <w:rFonts w:asciiTheme="minorHAnsi" w:hAnsiTheme="minorHAnsi" w:cstheme="minorBidi"/>
          <w:kern w:val="2"/>
          <w:szCs w:val="22"/>
          <w:lang w:val="en-US" w:eastAsia="ko-KR"/>
        </w:rPr>
      </w:pPr>
      <w:r>
        <w:t>3.2</w:t>
      </w:r>
      <w:r>
        <w:rPr>
          <w:rFonts w:asciiTheme="minorHAnsi" w:hAnsiTheme="minorHAnsi" w:cstheme="minorBidi"/>
          <w:kern w:val="2"/>
          <w:szCs w:val="22"/>
          <w:lang w:val="en-US" w:eastAsia="ko-KR"/>
        </w:rPr>
        <w:tab/>
      </w:r>
      <w:r>
        <w:t>Symbols</w:t>
      </w:r>
      <w:r>
        <w:tab/>
      </w:r>
      <w:r>
        <w:fldChar w:fldCharType="begin"/>
      </w:r>
      <w:r>
        <w:instrText xml:space="preserve"> PAGEREF _Toc39485940 \h </w:instrText>
      </w:r>
      <w:r>
        <w:fldChar w:fldCharType="separate"/>
      </w:r>
      <w:r>
        <w:t>8</w:t>
      </w:r>
      <w:r>
        <w:fldChar w:fldCharType="end"/>
      </w:r>
    </w:p>
    <w:p w:rsidR="00351ED6" w:rsidRDefault="00351ED6">
      <w:pPr>
        <w:pStyle w:val="20"/>
        <w:rPr>
          <w:rFonts w:asciiTheme="minorHAnsi" w:hAnsiTheme="minorHAnsi" w:cstheme="minorBidi"/>
          <w:kern w:val="2"/>
          <w:szCs w:val="22"/>
          <w:lang w:val="en-US" w:eastAsia="ko-KR"/>
        </w:rPr>
      </w:pPr>
      <w:r>
        <w:t>3.3</w:t>
      </w:r>
      <w:r>
        <w:rPr>
          <w:rFonts w:asciiTheme="minorHAnsi" w:hAnsiTheme="minorHAnsi" w:cstheme="minorBidi"/>
          <w:kern w:val="2"/>
          <w:szCs w:val="22"/>
          <w:lang w:val="en-US" w:eastAsia="ko-KR"/>
        </w:rPr>
        <w:tab/>
      </w:r>
      <w:r>
        <w:t>Abbreviations</w:t>
      </w:r>
      <w:r>
        <w:tab/>
      </w:r>
      <w:r>
        <w:fldChar w:fldCharType="begin"/>
      </w:r>
      <w:r>
        <w:instrText xml:space="preserve"> PAGEREF _Toc39485941 \h </w:instrText>
      </w:r>
      <w:r>
        <w:fldChar w:fldCharType="separate"/>
      </w:r>
      <w:r>
        <w:t>8</w:t>
      </w:r>
      <w:r>
        <w:fldChar w:fldCharType="end"/>
      </w:r>
    </w:p>
    <w:p w:rsidR="00351ED6" w:rsidRDefault="00351ED6">
      <w:pPr>
        <w:pStyle w:val="10"/>
        <w:rPr>
          <w:rFonts w:asciiTheme="minorHAnsi" w:hAnsiTheme="minorHAnsi" w:cstheme="minorBidi"/>
          <w:kern w:val="2"/>
          <w:sz w:val="20"/>
          <w:szCs w:val="22"/>
          <w:lang w:val="en-US" w:eastAsia="ko-KR"/>
        </w:rPr>
      </w:pPr>
      <w:r>
        <w:t>4</w:t>
      </w:r>
      <w:r>
        <w:rPr>
          <w:rFonts w:asciiTheme="minorHAnsi" w:hAnsiTheme="minorHAnsi" w:cstheme="minorBidi"/>
          <w:kern w:val="2"/>
          <w:sz w:val="20"/>
          <w:szCs w:val="22"/>
          <w:lang w:val="en-US" w:eastAsia="ko-KR"/>
        </w:rPr>
        <w:tab/>
      </w:r>
      <w:r>
        <w:t>Background</w:t>
      </w:r>
      <w:r>
        <w:tab/>
      </w:r>
      <w:r>
        <w:fldChar w:fldCharType="begin"/>
      </w:r>
      <w:r>
        <w:instrText xml:space="preserve"> PAGEREF _Toc39485942 \h </w:instrText>
      </w:r>
      <w:r>
        <w:fldChar w:fldCharType="separate"/>
      </w:r>
      <w:r>
        <w:t>9</w:t>
      </w:r>
      <w:r>
        <w:fldChar w:fldCharType="end"/>
      </w:r>
    </w:p>
    <w:p w:rsidR="00351ED6" w:rsidRDefault="00351ED6">
      <w:pPr>
        <w:pStyle w:val="20"/>
        <w:rPr>
          <w:rFonts w:asciiTheme="minorHAnsi" w:hAnsiTheme="minorHAnsi" w:cstheme="minorBidi"/>
          <w:kern w:val="2"/>
          <w:szCs w:val="22"/>
          <w:lang w:val="en-US" w:eastAsia="ko-KR"/>
        </w:rPr>
      </w:pPr>
      <w:r>
        <w:t>4.1</w:t>
      </w:r>
      <w:r>
        <w:rPr>
          <w:rFonts w:asciiTheme="minorHAnsi" w:hAnsiTheme="minorHAnsi" w:cstheme="minorBidi"/>
          <w:kern w:val="2"/>
          <w:szCs w:val="22"/>
          <w:lang w:val="en-US" w:eastAsia="ko-KR"/>
        </w:rPr>
        <w:tab/>
      </w:r>
      <w:r>
        <w:t>Justification</w:t>
      </w:r>
      <w:r>
        <w:tab/>
      </w:r>
      <w:r>
        <w:fldChar w:fldCharType="begin"/>
      </w:r>
      <w:r>
        <w:instrText xml:space="preserve"> PAGEREF _Toc39485943 \h </w:instrText>
      </w:r>
      <w:r>
        <w:fldChar w:fldCharType="separate"/>
      </w:r>
      <w:r>
        <w:t>9</w:t>
      </w:r>
      <w:r>
        <w:fldChar w:fldCharType="end"/>
      </w:r>
    </w:p>
    <w:p w:rsidR="00351ED6" w:rsidRDefault="00351ED6">
      <w:pPr>
        <w:pStyle w:val="20"/>
        <w:rPr>
          <w:rFonts w:asciiTheme="minorHAnsi" w:hAnsiTheme="minorHAnsi" w:cstheme="minorBidi"/>
          <w:kern w:val="2"/>
          <w:szCs w:val="22"/>
          <w:lang w:val="en-US" w:eastAsia="ko-KR"/>
        </w:rPr>
      </w:pPr>
      <w:r>
        <w:t>4.2</w:t>
      </w:r>
      <w:r>
        <w:rPr>
          <w:rFonts w:asciiTheme="minorHAnsi" w:hAnsiTheme="minorHAnsi" w:cstheme="minorBidi"/>
          <w:kern w:val="2"/>
          <w:szCs w:val="22"/>
          <w:lang w:val="en-US" w:eastAsia="ko-KR"/>
        </w:rPr>
        <w:tab/>
      </w:r>
      <w:r>
        <w:t>Objective</w:t>
      </w:r>
      <w:r>
        <w:tab/>
      </w:r>
      <w:r>
        <w:fldChar w:fldCharType="begin"/>
      </w:r>
      <w:r>
        <w:instrText xml:space="preserve"> PAGEREF _Toc39485944 \h </w:instrText>
      </w:r>
      <w:r>
        <w:fldChar w:fldCharType="separate"/>
      </w:r>
      <w:r>
        <w:t>10</w:t>
      </w:r>
      <w:r>
        <w:fldChar w:fldCharType="end"/>
      </w:r>
    </w:p>
    <w:p w:rsidR="00351ED6" w:rsidRDefault="00351ED6">
      <w:pPr>
        <w:pStyle w:val="20"/>
        <w:rPr>
          <w:rFonts w:asciiTheme="minorHAnsi" w:hAnsiTheme="minorHAnsi" w:cstheme="minorBidi"/>
          <w:kern w:val="2"/>
          <w:szCs w:val="22"/>
          <w:lang w:val="en-US" w:eastAsia="ko-KR"/>
        </w:rPr>
      </w:pPr>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_Toc39485945 \h </w:instrText>
      </w:r>
      <w:r>
        <w:fldChar w:fldCharType="separate"/>
      </w:r>
      <w:r>
        <w:t>11</w:t>
      </w:r>
      <w:r>
        <w:fldChar w:fldCharType="end"/>
      </w:r>
    </w:p>
    <w:p w:rsidR="00351ED6" w:rsidRDefault="00351ED6">
      <w:pPr>
        <w:pStyle w:val="30"/>
        <w:rPr>
          <w:rFonts w:asciiTheme="minorHAnsi" w:hAnsiTheme="minorHAnsi" w:cstheme="minorBidi"/>
          <w:kern w:val="2"/>
          <w:szCs w:val="22"/>
          <w:lang w:val="en-US" w:eastAsia="ko-KR"/>
        </w:rPr>
      </w:pPr>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_Toc39485946 \h </w:instrText>
      </w:r>
      <w:r>
        <w:fldChar w:fldCharType="separate"/>
      </w:r>
      <w:r>
        <w:t>11</w:t>
      </w:r>
      <w:r>
        <w:fldChar w:fldCharType="end"/>
      </w:r>
    </w:p>
    <w:p w:rsidR="00351ED6" w:rsidRDefault="00351ED6">
      <w:pPr>
        <w:pStyle w:val="10"/>
        <w:rPr>
          <w:rFonts w:asciiTheme="minorHAnsi" w:hAnsiTheme="minorHAnsi" w:cstheme="minorBidi"/>
          <w:kern w:val="2"/>
          <w:sz w:val="20"/>
          <w:szCs w:val="22"/>
          <w:lang w:val="en-US" w:eastAsia="ko-KR"/>
        </w:rPr>
      </w:pPr>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_Toc39485947 \h </w:instrText>
      </w:r>
      <w:r>
        <w:fldChar w:fldCharType="separate"/>
      </w:r>
      <w:r>
        <w:t>14</w:t>
      </w:r>
      <w:r>
        <w:fldChar w:fldCharType="end"/>
      </w:r>
    </w:p>
    <w:p w:rsidR="00351ED6" w:rsidRDefault="00351ED6">
      <w:pPr>
        <w:pStyle w:val="20"/>
        <w:rPr>
          <w:rFonts w:asciiTheme="minorHAnsi" w:hAnsiTheme="minorHAnsi" w:cstheme="minorBidi"/>
          <w:kern w:val="2"/>
          <w:szCs w:val="22"/>
          <w:lang w:val="en-US" w:eastAsia="ko-KR"/>
        </w:rPr>
      </w:pPr>
      <w:r>
        <w:t>5.1</w:t>
      </w:r>
      <w:r>
        <w:rPr>
          <w:rFonts w:asciiTheme="minorHAnsi" w:hAnsiTheme="minorHAnsi" w:cstheme="minorBidi"/>
          <w:kern w:val="2"/>
          <w:szCs w:val="22"/>
          <w:lang w:val="en-US" w:eastAsia="ko-KR"/>
        </w:rPr>
        <w:tab/>
      </w:r>
      <w:r>
        <w:t>General</w:t>
      </w:r>
      <w:r>
        <w:tab/>
      </w:r>
      <w:r>
        <w:fldChar w:fldCharType="begin"/>
      </w:r>
      <w:r>
        <w:instrText xml:space="preserve"> PAGEREF _Toc39485948 \h </w:instrText>
      </w:r>
      <w:r>
        <w:fldChar w:fldCharType="separate"/>
      </w:r>
      <w:r>
        <w:t>14</w:t>
      </w:r>
      <w:r>
        <w:fldChar w:fldCharType="end"/>
      </w:r>
    </w:p>
    <w:p w:rsidR="00351ED6" w:rsidRDefault="00351ED6">
      <w:pPr>
        <w:pStyle w:val="30"/>
        <w:rPr>
          <w:rFonts w:asciiTheme="minorHAnsi" w:hAnsiTheme="minorHAnsi" w:cstheme="minorBidi"/>
          <w:kern w:val="2"/>
          <w:szCs w:val="22"/>
          <w:lang w:val="en-US" w:eastAsia="ko-KR"/>
        </w:rPr>
      </w:pPr>
      <w:r>
        <w:t>5.</w:t>
      </w:r>
      <w:r>
        <w:rPr>
          <w:lang w:eastAsia="ko-KR"/>
        </w:rPr>
        <w:t>1</w:t>
      </w:r>
      <w:r>
        <w:t>.1</w:t>
      </w:r>
      <w:r>
        <w:rPr>
          <w:rFonts w:asciiTheme="minorHAnsi" w:hAnsiTheme="minorHAnsi" w:cstheme="minorBidi"/>
          <w:kern w:val="2"/>
          <w:szCs w:val="22"/>
          <w:lang w:val="en-US" w:eastAsia="ko-KR"/>
        </w:rPr>
        <w:tab/>
      </w:r>
      <w:r>
        <w:t>Adjacent channel c</w:t>
      </w:r>
      <w:r w:rsidRPr="009E7BE7">
        <w:rPr>
          <w:rFonts w:eastAsia="MS Mincho"/>
          <w:lang w:eastAsia="zh-CN"/>
        </w:rPr>
        <w:t>oexistence scenarios</w:t>
      </w:r>
      <w:r>
        <w:tab/>
      </w:r>
      <w:r>
        <w:fldChar w:fldCharType="begin"/>
      </w:r>
      <w:r>
        <w:instrText xml:space="preserve"> PAGEREF _Toc39485949 \h </w:instrText>
      </w:r>
      <w:r>
        <w:fldChar w:fldCharType="separate"/>
      </w:r>
      <w:r>
        <w:t>14</w:t>
      </w:r>
      <w:r>
        <w:fldChar w:fldCharType="end"/>
      </w:r>
    </w:p>
    <w:p w:rsidR="00351ED6" w:rsidRDefault="00351ED6">
      <w:pPr>
        <w:pStyle w:val="20"/>
        <w:rPr>
          <w:rFonts w:asciiTheme="minorHAnsi" w:hAnsiTheme="minorHAnsi" w:cstheme="minorBidi"/>
          <w:kern w:val="2"/>
          <w:szCs w:val="22"/>
          <w:lang w:val="en-US" w:eastAsia="ko-KR"/>
        </w:rPr>
      </w:pPr>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_Toc39485950 \h </w:instrText>
      </w:r>
      <w:r>
        <w:fldChar w:fldCharType="separate"/>
      </w:r>
      <w:r>
        <w:t>15</w:t>
      </w:r>
      <w:r>
        <w:fldChar w:fldCharType="end"/>
      </w:r>
    </w:p>
    <w:p w:rsidR="00351ED6" w:rsidRDefault="00351ED6">
      <w:pPr>
        <w:pStyle w:val="30"/>
        <w:rPr>
          <w:rFonts w:asciiTheme="minorHAnsi" w:hAnsiTheme="minorHAnsi" w:cstheme="minorBidi"/>
          <w:kern w:val="2"/>
          <w:szCs w:val="22"/>
          <w:lang w:val="en-US" w:eastAsia="ko-KR"/>
        </w:rPr>
      </w:pPr>
      <w:r>
        <w:t>5.</w:t>
      </w:r>
      <w:r>
        <w:rPr>
          <w:lang w:eastAsia="ko-KR"/>
        </w:rPr>
        <w:t>2</w:t>
      </w:r>
      <w:r>
        <w:t>.1</w:t>
      </w:r>
      <w:r>
        <w:rPr>
          <w:rFonts w:asciiTheme="minorHAnsi" w:hAnsiTheme="minorHAnsi" w:cstheme="minorBidi"/>
          <w:kern w:val="2"/>
          <w:szCs w:val="22"/>
          <w:lang w:val="en-US" w:eastAsia="ko-KR"/>
        </w:rPr>
        <w:tab/>
      </w:r>
      <w:r w:rsidRPr="009E7BE7">
        <w:rPr>
          <w:rFonts w:eastAsia="MS Mincho"/>
          <w:lang w:eastAsia="zh-CN"/>
        </w:rPr>
        <w:t>Co-existence simulation parameters in ITS spectrum</w:t>
      </w:r>
      <w:r>
        <w:tab/>
      </w:r>
      <w:r>
        <w:fldChar w:fldCharType="begin"/>
      </w:r>
      <w:r>
        <w:instrText xml:space="preserve"> PAGEREF _Toc39485951 \h </w:instrText>
      </w:r>
      <w:r>
        <w:fldChar w:fldCharType="separate"/>
      </w:r>
      <w:r>
        <w:t>15</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5.2.1.1 Layout model</w:t>
      </w:r>
      <w:r>
        <w:tab/>
      </w:r>
      <w:r>
        <w:fldChar w:fldCharType="begin"/>
      </w:r>
      <w:r>
        <w:instrText xml:space="preserve"> PAGEREF _Toc39485952 \h </w:instrText>
      </w:r>
      <w:r>
        <w:fldChar w:fldCharType="separate"/>
      </w:r>
      <w:r>
        <w:t>15</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5.2.1.2 Simulation parameters</w:t>
      </w:r>
      <w:r>
        <w:tab/>
      </w:r>
      <w:r>
        <w:fldChar w:fldCharType="begin"/>
      </w:r>
      <w:r>
        <w:instrText xml:space="preserve"> PAGEREF _Toc39485953 \h </w:instrText>
      </w:r>
      <w:r>
        <w:fldChar w:fldCharType="separate"/>
      </w:r>
      <w:r>
        <w:t>17</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5.2.1.3 ACLR and ACS</w:t>
      </w:r>
      <w:r>
        <w:tab/>
      </w:r>
      <w:r>
        <w:fldChar w:fldCharType="begin"/>
      </w:r>
      <w:r>
        <w:instrText xml:space="preserve"> PAGEREF _Toc39485954 \h </w:instrText>
      </w:r>
      <w:r>
        <w:fldChar w:fldCharType="separate"/>
      </w:r>
      <w:r>
        <w:t>17</w:t>
      </w:r>
      <w:r>
        <w:fldChar w:fldCharType="end"/>
      </w:r>
    </w:p>
    <w:p w:rsidR="00351ED6" w:rsidRDefault="00351ED6">
      <w:pPr>
        <w:pStyle w:val="30"/>
        <w:rPr>
          <w:rFonts w:asciiTheme="minorHAnsi" w:hAnsiTheme="minorHAnsi" w:cstheme="minorBidi"/>
          <w:kern w:val="2"/>
          <w:szCs w:val="22"/>
          <w:lang w:val="en-US" w:eastAsia="ko-KR"/>
        </w:rPr>
      </w:pPr>
      <w:r>
        <w:t>5.</w:t>
      </w:r>
      <w:r>
        <w:rPr>
          <w:lang w:eastAsia="ko-KR"/>
        </w:rPr>
        <w:t>2</w:t>
      </w:r>
      <w:r>
        <w:t>.2</w:t>
      </w:r>
      <w:r>
        <w:rPr>
          <w:rFonts w:asciiTheme="minorHAnsi" w:hAnsiTheme="minorHAnsi" w:cstheme="minorBidi"/>
          <w:kern w:val="2"/>
          <w:szCs w:val="22"/>
          <w:lang w:val="en-US" w:eastAsia="ko-KR"/>
        </w:rPr>
        <w:tab/>
      </w:r>
      <w:r w:rsidRPr="009E7BE7">
        <w:rPr>
          <w:rFonts w:eastAsia="MS Mincho"/>
          <w:lang w:eastAsia="zh-CN"/>
        </w:rPr>
        <w:t>Coexistence simulation parameters in FR1 FDD licensed spectrum</w:t>
      </w:r>
      <w:r>
        <w:tab/>
      </w:r>
      <w:r>
        <w:fldChar w:fldCharType="begin"/>
      </w:r>
      <w:r>
        <w:instrText xml:space="preserve"> PAGEREF _Toc39485955 \h </w:instrText>
      </w:r>
      <w:r>
        <w:fldChar w:fldCharType="separate"/>
      </w:r>
      <w:r>
        <w:t>19</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5.2.2.1 Network layout model</w:t>
      </w:r>
      <w:r>
        <w:tab/>
      </w:r>
      <w:r>
        <w:fldChar w:fldCharType="begin"/>
      </w:r>
      <w:r>
        <w:instrText xml:space="preserve"> PAGEREF _Toc39485956 \h </w:instrText>
      </w:r>
      <w:r>
        <w:fldChar w:fldCharType="separate"/>
      </w:r>
      <w:r>
        <w:t>19</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5.2.2.2 Simulation parameters</w:t>
      </w:r>
      <w:r>
        <w:tab/>
      </w:r>
      <w:r>
        <w:fldChar w:fldCharType="begin"/>
      </w:r>
      <w:r>
        <w:instrText xml:space="preserve"> PAGEREF _Toc39485957 \h </w:instrText>
      </w:r>
      <w:r>
        <w:fldChar w:fldCharType="separate"/>
      </w:r>
      <w:r>
        <w:t>21</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5.2.2.3 ACLR and ACS</w:t>
      </w:r>
      <w:r>
        <w:tab/>
      </w:r>
      <w:r>
        <w:fldChar w:fldCharType="begin"/>
      </w:r>
      <w:r>
        <w:instrText xml:space="preserve"> PAGEREF _Toc39485958 \h </w:instrText>
      </w:r>
      <w:r>
        <w:fldChar w:fldCharType="separate"/>
      </w:r>
      <w:r>
        <w:t>21</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5.2.2.4 Power control</w:t>
      </w:r>
      <w:r>
        <w:tab/>
      </w:r>
      <w:r>
        <w:fldChar w:fldCharType="begin"/>
      </w:r>
      <w:r>
        <w:instrText xml:space="preserve"> PAGEREF _Toc39485959 \h </w:instrText>
      </w:r>
      <w:r>
        <w:fldChar w:fldCharType="separate"/>
      </w:r>
      <w:r>
        <w:t>21</w:t>
      </w:r>
      <w:r>
        <w:fldChar w:fldCharType="end"/>
      </w:r>
    </w:p>
    <w:p w:rsidR="00351ED6" w:rsidRDefault="00351ED6">
      <w:pPr>
        <w:pStyle w:val="30"/>
        <w:rPr>
          <w:rFonts w:asciiTheme="minorHAnsi" w:hAnsiTheme="minorHAnsi" w:cstheme="minorBidi"/>
          <w:kern w:val="2"/>
          <w:szCs w:val="22"/>
          <w:lang w:val="en-US" w:eastAsia="ko-KR"/>
        </w:rPr>
      </w:pPr>
      <w:r>
        <w:t>5.</w:t>
      </w:r>
      <w:r>
        <w:rPr>
          <w:lang w:eastAsia="ko-KR"/>
        </w:rPr>
        <w:t>2</w:t>
      </w:r>
      <w:r>
        <w:t>.3</w:t>
      </w:r>
      <w:r>
        <w:rPr>
          <w:rFonts w:asciiTheme="minorHAnsi" w:hAnsiTheme="minorHAnsi" w:cstheme="minorBidi"/>
          <w:kern w:val="2"/>
          <w:szCs w:val="22"/>
          <w:lang w:val="en-US" w:eastAsia="ko-KR"/>
        </w:rPr>
        <w:tab/>
      </w:r>
      <w:r w:rsidRPr="009E7BE7">
        <w:rPr>
          <w:rFonts w:eastAsia="MS Mincho"/>
          <w:lang w:eastAsia="zh-CN"/>
        </w:rPr>
        <w:t>Coexistence simulation parameters in FR1 TDD licensed spectrum</w:t>
      </w:r>
      <w:r>
        <w:tab/>
      </w:r>
      <w:r>
        <w:fldChar w:fldCharType="begin"/>
      </w:r>
      <w:r>
        <w:instrText xml:space="preserve"> PAGEREF _Toc39485960 \h </w:instrText>
      </w:r>
      <w:r>
        <w:fldChar w:fldCharType="separate"/>
      </w:r>
      <w:r>
        <w:t>22</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5.2.3.1 Network layout model</w:t>
      </w:r>
      <w:r>
        <w:tab/>
      </w:r>
      <w:r>
        <w:fldChar w:fldCharType="begin"/>
      </w:r>
      <w:r>
        <w:instrText xml:space="preserve"> PAGEREF _Toc39485961 \h </w:instrText>
      </w:r>
      <w:r>
        <w:fldChar w:fldCharType="separate"/>
      </w:r>
      <w:r>
        <w:t>22</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5.2.3.2 Simulation parameters</w:t>
      </w:r>
      <w:r>
        <w:tab/>
      </w:r>
      <w:r>
        <w:fldChar w:fldCharType="begin"/>
      </w:r>
      <w:r>
        <w:instrText xml:space="preserve"> PAGEREF _Toc39485962 \h </w:instrText>
      </w:r>
      <w:r>
        <w:fldChar w:fldCharType="separate"/>
      </w:r>
      <w:r>
        <w:t>24</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5.2.3.3 ACLR and ACS</w:t>
      </w:r>
      <w:r>
        <w:tab/>
      </w:r>
      <w:r>
        <w:fldChar w:fldCharType="begin"/>
      </w:r>
      <w:r>
        <w:instrText xml:space="preserve"> PAGEREF _Toc39485963 \h </w:instrText>
      </w:r>
      <w:r>
        <w:fldChar w:fldCharType="separate"/>
      </w:r>
      <w:r>
        <w:t>24</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5.2.3.4 Power control</w:t>
      </w:r>
      <w:r>
        <w:tab/>
      </w:r>
      <w:r>
        <w:fldChar w:fldCharType="begin"/>
      </w:r>
      <w:r>
        <w:instrText xml:space="preserve"> PAGEREF _Toc39485964 \h </w:instrText>
      </w:r>
      <w:r>
        <w:fldChar w:fldCharType="separate"/>
      </w:r>
      <w:r>
        <w:t>24</w:t>
      </w:r>
      <w:r>
        <w:fldChar w:fldCharType="end"/>
      </w:r>
    </w:p>
    <w:p w:rsidR="00351ED6" w:rsidRDefault="00351ED6">
      <w:pPr>
        <w:pStyle w:val="30"/>
        <w:rPr>
          <w:rFonts w:asciiTheme="minorHAnsi" w:hAnsiTheme="minorHAnsi" w:cstheme="minorBidi"/>
          <w:kern w:val="2"/>
          <w:szCs w:val="22"/>
          <w:lang w:val="en-US" w:eastAsia="ko-KR"/>
        </w:rPr>
      </w:pPr>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_Toc39485965 \h </w:instrText>
      </w:r>
      <w:r>
        <w:fldChar w:fldCharType="separate"/>
      </w:r>
      <w:r>
        <w:t>25</w:t>
      </w:r>
      <w:r>
        <w:fldChar w:fldCharType="end"/>
      </w:r>
    </w:p>
    <w:p w:rsidR="00351ED6" w:rsidRDefault="00351ED6">
      <w:pPr>
        <w:pStyle w:val="20"/>
        <w:rPr>
          <w:rFonts w:asciiTheme="minorHAnsi" w:hAnsiTheme="minorHAnsi" w:cstheme="minorBidi"/>
          <w:kern w:val="2"/>
          <w:szCs w:val="22"/>
          <w:lang w:val="en-US" w:eastAsia="ko-KR"/>
        </w:rPr>
      </w:pPr>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_Toc39485966 \h </w:instrText>
      </w:r>
      <w:r>
        <w:fldChar w:fldCharType="separate"/>
      </w:r>
      <w:r>
        <w:t>25</w:t>
      </w:r>
      <w:r>
        <w:fldChar w:fldCharType="end"/>
      </w:r>
    </w:p>
    <w:p w:rsidR="00351ED6" w:rsidRDefault="00351ED6">
      <w:pPr>
        <w:pStyle w:val="30"/>
        <w:rPr>
          <w:rFonts w:asciiTheme="minorHAnsi" w:hAnsiTheme="minorHAnsi" w:cstheme="minorBidi"/>
          <w:kern w:val="2"/>
          <w:szCs w:val="22"/>
          <w:lang w:val="en-US" w:eastAsia="ko-KR"/>
        </w:rPr>
      </w:pPr>
      <w:r>
        <w:t>5.</w:t>
      </w:r>
      <w:r>
        <w:rPr>
          <w:lang w:eastAsia="ko-KR"/>
        </w:rPr>
        <w:t>3</w:t>
      </w:r>
      <w:r>
        <w:t>.1</w:t>
      </w:r>
      <w:r>
        <w:rPr>
          <w:rFonts w:asciiTheme="minorHAnsi" w:hAnsiTheme="minorHAnsi" w:cstheme="minorBidi"/>
          <w:kern w:val="2"/>
          <w:szCs w:val="22"/>
          <w:lang w:val="en-US" w:eastAsia="ko-KR"/>
        </w:rPr>
        <w:tab/>
      </w:r>
      <w:r w:rsidRPr="009E7BE7">
        <w:rPr>
          <w:rFonts w:eastAsia="MS Mincho"/>
          <w:lang w:eastAsia="zh-CN"/>
        </w:rPr>
        <w:t>Coexistence simulation results in ITS spectrum</w:t>
      </w:r>
      <w:r>
        <w:tab/>
      </w:r>
      <w:r>
        <w:fldChar w:fldCharType="begin"/>
      </w:r>
      <w:r>
        <w:instrText xml:space="preserve"> PAGEREF _Toc39485967 \h </w:instrText>
      </w:r>
      <w:r>
        <w:fldChar w:fldCharType="separate"/>
      </w:r>
      <w:r>
        <w:t>25</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 xml:space="preserve">5.3.1.1 </w:t>
      </w:r>
      <w:r>
        <w:t>Huawei simulation results</w:t>
      </w:r>
      <w:r w:rsidRPr="009E7BE7">
        <w:rPr>
          <w:rFonts w:eastAsia="LG스마트체 Regular"/>
        </w:rPr>
        <w:t xml:space="preserve"> for Case1, Case2, Case3 and Case 4</w:t>
      </w:r>
      <w:r>
        <w:tab/>
      </w:r>
      <w:r>
        <w:fldChar w:fldCharType="begin"/>
      </w:r>
      <w:r>
        <w:instrText xml:space="preserve"> PAGEREF _Toc39485968 \h </w:instrText>
      </w:r>
      <w:r>
        <w:fldChar w:fldCharType="separate"/>
      </w:r>
      <w:r>
        <w:t>25</w:t>
      </w:r>
      <w:r>
        <w:fldChar w:fldCharType="end"/>
      </w:r>
    </w:p>
    <w:p w:rsidR="00351ED6" w:rsidRDefault="00351ED6">
      <w:pPr>
        <w:pStyle w:val="40"/>
        <w:rPr>
          <w:rFonts w:asciiTheme="minorHAnsi" w:hAnsiTheme="minorHAnsi" w:cstheme="minorBidi"/>
          <w:kern w:val="2"/>
          <w:szCs w:val="22"/>
          <w:lang w:val="en-US" w:eastAsia="ko-KR"/>
        </w:rPr>
      </w:pPr>
      <w:r>
        <w:t xml:space="preserve">5.3.1.2 LG simulation results </w:t>
      </w:r>
      <w:r w:rsidRPr="009E7BE7">
        <w:rPr>
          <w:rFonts w:eastAsia="LG스마트체 Regular"/>
        </w:rPr>
        <w:t>for Case1, Case2, Case3 and Case 4</w:t>
      </w:r>
      <w:r>
        <w:tab/>
      </w:r>
      <w:r>
        <w:fldChar w:fldCharType="begin"/>
      </w:r>
      <w:r>
        <w:instrText xml:space="preserve"> PAGEREF _Toc39485969 \h </w:instrText>
      </w:r>
      <w:r>
        <w:fldChar w:fldCharType="separate"/>
      </w:r>
      <w:r>
        <w:t>32</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 xml:space="preserve">5.3.1.3 Qualcomm simulation results for Case3 </w:t>
      </w:r>
      <w:r>
        <w:rPr>
          <w:lang w:eastAsia="zh-CN"/>
        </w:rPr>
        <w:t>and Case4</w:t>
      </w:r>
      <w:r>
        <w:tab/>
      </w:r>
      <w:r>
        <w:fldChar w:fldCharType="begin"/>
      </w:r>
      <w:r>
        <w:instrText xml:space="preserve"> PAGEREF _Toc39485970 \h </w:instrText>
      </w:r>
      <w:r>
        <w:fldChar w:fldCharType="separate"/>
      </w:r>
      <w:r>
        <w:t>35</w:t>
      </w:r>
      <w:r>
        <w:fldChar w:fldCharType="end"/>
      </w:r>
    </w:p>
    <w:p w:rsidR="00351ED6" w:rsidRDefault="00351ED6">
      <w:pPr>
        <w:pStyle w:val="30"/>
        <w:rPr>
          <w:rFonts w:asciiTheme="minorHAnsi" w:hAnsiTheme="minorHAnsi" w:cstheme="minorBidi"/>
          <w:kern w:val="2"/>
          <w:szCs w:val="22"/>
          <w:lang w:val="en-US" w:eastAsia="ko-KR"/>
        </w:rPr>
      </w:pPr>
      <w:r>
        <w:t>5.</w:t>
      </w:r>
      <w:r>
        <w:rPr>
          <w:lang w:eastAsia="ko-KR"/>
        </w:rPr>
        <w:t>3</w:t>
      </w:r>
      <w:r>
        <w:t>.2</w:t>
      </w:r>
      <w:r>
        <w:rPr>
          <w:rFonts w:asciiTheme="minorHAnsi" w:hAnsiTheme="minorHAnsi" w:cstheme="minorBidi"/>
          <w:kern w:val="2"/>
          <w:szCs w:val="22"/>
          <w:lang w:val="en-US" w:eastAsia="ko-KR"/>
        </w:rPr>
        <w:tab/>
      </w:r>
      <w:r w:rsidRPr="009E7BE7">
        <w:rPr>
          <w:rFonts w:eastAsia="MS Mincho"/>
          <w:lang w:eastAsia="zh-CN"/>
        </w:rPr>
        <w:t>Coexistence simulation results in licensed spectrum for FR1</w:t>
      </w:r>
      <w:r>
        <w:tab/>
      </w:r>
      <w:r>
        <w:fldChar w:fldCharType="begin"/>
      </w:r>
      <w:r>
        <w:instrText xml:space="preserve"> PAGEREF _Toc39485971 \h </w:instrText>
      </w:r>
      <w:r>
        <w:fldChar w:fldCharType="separate"/>
      </w:r>
      <w:r>
        <w:t>36</w:t>
      </w:r>
      <w:r>
        <w:fldChar w:fldCharType="end"/>
      </w:r>
    </w:p>
    <w:p w:rsidR="00351ED6" w:rsidRDefault="00351ED6">
      <w:pPr>
        <w:pStyle w:val="40"/>
        <w:rPr>
          <w:rFonts w:asciiTheme="minorHAnsi" w:hAnsiTheme="minorHAnsi" w:cstheme="minorBidi"/>
          <w:kern w:val="2"/>
          <w:szCs w:val="22"/>
          <w:lang w:val="en-US" w:eastAsia="ko-KR"/>
        </w:rPr>
      </w:pPr>
      <w:r w:rsidRPr="009E7BE7">
        <w:rPr>
          <w:rFonts w:eastAsia="SimSun"/>
          <w:lang w:eastAsia="zh-CN"/>
        </w:rPr>
        <w:t>5.3.2.1 Huawei simulation results for Case5 and Case 6</w:t>
      </w:r>
      <w:r>
        <w:tab/>
      </w:r>
      <w:r>
        <w:fldChar w:fldCharType="begin"/>
      </w:r>
      <w:r>
        <w:instrText xml:space="preserve"> PAGEREF _Toc39485972 \h </w:instrText>
      </w:r>
      <w:r>
        <w:fldChar w:fldCharType="separate"/>
      </w:r>
      <w:r>
        <w:t>36</w:t>
      </w:r>
      <w:r>
        <w:fldChar w:fldCharType="end"/>
      </w:r>
    </w:p>
    <w:p w:rsidR="00351ED6" w:rsidRDefault="00351ED6">
      <w:pPr>
        <w:pStyle w:val="40"/>
        <w:rPr>
          <w:rFonts w:asciiTheme="minorHAnsi" w:hAnsiTheme="minorHAnsi" w:cstheme="minorBidi"/>
          <w:kern w:val="2"/>
          <w:szCs w:val="22"/>
          <w:lang w:val="en-US" w:eastAsia="ko-KR"/>
        </w:rPr>
      </w:pPr>
      <w:r>
        <w:t>5.3.2.2 LG simulation results</w:t>
      </w:r>
      <w:r w:rsidRPr="009E7BE7">
        <w:rPr>
          <w:rFonts w:eastAsia="SimSun"/>
          <w:lang w:eastAsia="zh-CN"/>
        </w:rPr>
        <w:t xml:space="preserve"> for Case5 and Case 6</w:t>
      </w:r>
      <w:r>
        <w:tab/>
      </w:r>
      <w:r>
        <w:fldChar w:fldCharType="begin"/>
      </w:r>
      <w:r>
        <w:instrText xml:space="preserve"> PAGEREF _Toc39485973 \h </w:instrText>
      </w:r>
      <w:r>
        <w:fldChar w:fldCharType="separate"/>
      </w:r>
      <w:r>
        <w:t>40</w:t>
      </w:r>
      <w:r>
        <w:fldChar w:fldCharType="end"/>
      </w:r>
    </w:p>
    <w:p w:rsidR="00351ED6" w:rsidRDefault="00351ED6">
      <w:pPr>
        <w:pStyle w:val="30"/>
        <w:rPr>
          <w:rFonts w:asciiTheme="minorHAnsi" w:hAnsiTheme="minorHAnsi" w:cstheme="minorBidi"/>
          <w:kern w:val="2"/>
          <w:szCs w:val="22"/>
          <w:lang w:val="en-US" w:eastAsia="ko-KR"/>
        </w:rPr>
      </w:pPr>
      <w:r>
        <w:t>5.</w:t>
      </w:r>
      <w:r>
        <w:rPr>
          <w:lang w:eastAsia="ko-KR"/>
        </w:rPr>
        <w:t>3</w:t>
      </w:r>
      <w:r>
        <w:t>.3</w:t>
      </w:r>
      <w:r>
        <w:rPr>
          <w:rFonts w:asciiTheme="minorHAnsi" w:hAnsiTheme="minorHAnsi" w:cstheme="minorBidi"/>
          <w:kern w:val="2"/>
          <w:szCs w:val="22"/>
          <w:lang w:val="en-US" w:eastAsia="ko-KR"/>
        </w:rPr>
        <w:tab/>
      </w:r>
      <w:r w:rsidRPr="009E7BE7">
        <w:rPr>
          <w:rFonts w:eastAsia="MS Mincho"/>
          <w:lang w:eastAsia="zh-CN"/>
        </w:rPr>
        <w:t>Coexistence simulation results in licensed spectrum for FR2</w:t>
      </w:r>
      <w:r>
        <w:tab/>
      </w:r>
      <w:r>
        <w:fldChar w:fldCharType="begin"/>
      </w:r>
      <w:r>
        <w:instrText xml:space="preserve"> PAGEREF _Toc39485974 \h </w:instrText>
      </w:r>
      <w:r>
        <w:fldChar w:fldCharType="separate"/>
      </w:r>
      <w:r>
        <w:t>41</w:t>
      </w:r>
      <w:r>
        <w:fldChar w:fldCharType="end"/>
      </w:r>
    </w:p>
    <w:p w:rsidR="00351ED6" w:rsidRDefault="00351ED6">
      <w:pPr>
        <w:pStyle w:val="20"/>
        <w:rPr>
          <w:rFonts w:asciiTheme="minorHAnsi" w:hAnsiTheme="minorHAnsi" w:cstheme="minorBidi"/>
          <w:kern w:val="2"/>
          <w:szCs w:val="22"/>
          <w:lang w:val="en-US" w:eastAsia="ko-KR"/>
        </w:rPr>
      </w:pPr>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_Toc39485975 \h </w:instrText>
      </w:r>
      <w:r>
        <w:fldChar w:fldCharType="separate"/>
      </w:r>
      <w:r>
        <w:t>42</w:t>
      </w:r>
      <w:r>
        <w:fldChar w:fldCharType="end"/>
      </w:r>
    </w:p>
    <w:p w:rsidR="00351ED6" w:rsidRDefault="00351ED6">
      <w:pPr>
        <w:pStyle w:val="10"/>
        <w:rPr>
          <w:rFonts w:asciiTheme="minorHAnsi" w:hAnsiTheme="minorHAnsi" w:cstheme="minorBidi"/>
          <w:kern w:val="2"/>
          <w:sz w:val="20"/>
          <w:szCs w:val="22"/>
          <w:lang w:val="en-US" w:eastAsia="ko-KR"/>
        </w:rPr>
      </w:pPr>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_Toc39485976 \h </w:instrText>
      </w:r>
      <w:r>
        <w:fldChar w:fldCharType="separate"/>
      </w:r>
      <w:r>
        <w:t>43</w:t>
      </w:r>
      <w:r>
        <w:fldChar w:fldCharType="end"/>
      </w:r>
    </w:p>
    <w:p w:rsidR="00351ED6" w:rsidRDefault="00351ED6">
      <w:pPr>
        <w:pStyle w:val="20"/>
        <w:rPr>
          <w:rFonts w:asciiTheme="minorHAnsi" w:hAnsiTheme="minorHAnsi" w:cstheme="minorBidi"/>
          <w:kern w:val="2"/>
          <w:szCs w:val="22"/>
          <w:lang w:val="en-US" w:eastAsia="ko-KR"/>
        </w:rPr>
      </w:pPr>
      <w:r>
        <w:t>6.1 In-device coexistence scenarios</w:t>
      </w:r>
      <w:r>
        <w:tab/>
      </w:r>
      <w:r>
        <w:fldChar w:fldCharType="begin"/>
      </w:r>
      <w:r>
        <w:instrText xml:space="preserve"> PAGEREF _Toc39485977 \h </w:instrText>
      </w:r>
      <w:r>
        <w:fldChar w:fldCharType="separate"/>
      </w:r>
      <w:r>
        <w:t>43</w:t>
      </w:r>
      <w:r>
        <w:fldChar w:fldCharType="end"/>
      </w:r>
    </w:p>
    <w:p w:rsidR="00351ED6" w:rsidRDefault="00351ED6">
      <w:pPr>
        <w:pStyle w:val="20"/>
        <w:rPr>
          <w:rFonts w:asciiTheme="minorHAnsi" w:hAnsiTheme="minorHAnsi" w:cstheme="minorBidi"/>
          <w:kern w:val="2"/>
          <w:szCs w:val="22"/>
          <w:lang w:val="en-US" w:eastAsia="ko-KR"/>
        </w:rPr>
      </w:pPr>
      <w:r>
        <w:t>6.2 UE architecture considerations</w:t>
      </w:r>
      <w:r>
        <w:tab/>
      </w:r>
      <w:r>
        <w:fldChar w:fldCharType="begin"/>
      </w:r>
      <w:r>
        <w:instrText xml:space="preserve"> PAGEREF _Toc39485978 \h </w:instrText>
      </w:r>
      <w:r>
        <w:fldChar w:fldCharType="separate"/>
      </w:r>
      <w:r>
        <w:t>43</w:t>
      </w:r>
      <w:r>
        <w:fldChar w:fldCharType="end"/>
      </w:r>
    </w:p>
    <w:p w:rsidR="00351ED6" w:rsidRDefault="00351ED6">
      <w:pPr>
        <w:pStyle w:val="20"/>
        <w:rPr>
          <w:rFonts w:asciiTheme="minorHAnsi" w:hAnsiTheme="minorHAnsi" w:cstheme="minorBidi"/>
          <w:kern w:val="2"/>
          <w:szCs w:val="22"/>
          <w:lang w:val="en-US" w:eastAsia="ko-KR"/>
        </w:rPr>
      </w:pPr>
      <w:r>
        <w:t>6.3 Switching time analysis</w:t>
      </w:r>
      <w:r>
        <w:tab/>
      </w:r>
      <w:r>
        <w:fldChar w:fldCharType="begin"/>
      </w:r>
      <w:r>
        <w:instrText xml:space="preserve"> PAGEREF _Toc39485979 \h </w:instrText>
      </w:r>
      <w:r>
        <w:fldChar w:fldCharType="separate"/>
      </w:r>
      <w:r>
        <w:t>43</w:t>
      </w:r>
      <w:r>
        <w:fldChar w:fldCharType="end"/>
      </w:r>
    </w:p>
    <w:p w:rsidR="00351ED6" w:rsidRDefault="00351ED6">
      <w:pPr>
        <w:pStyle w:val="10"/>
        <w:rPr>
          <w:rFonts w:asciiTheme="minorHAnsi" w:hAnsiTheme="minorHAnsi" w:cstheme="minorBidi"/>
          <w:kern w:val="2"/>
          <w:sz w:val="20"/>
          <w:szCs w:val="22"/>
          <w:lang w:val="en-US" w:eastAsia="ko-KR"/>
        </w:rPr>
      </w:pPr>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_Toc39485980 \h </w:instrText>
      </w:r>
      <w:r>
        <w:fldChar w:fldCharType="separate"/>
      </w:r>
      <w:r>
        <w:t>44</w:t>
      </w:r>
      <w:r>
        <w:fldChar w:fldCharType="end"/>
      </w:r>
    </w:p>
    <w:p w:rsidR="00351ED6" w:rsidRDefault="00351ED6">
      <w:pPr>
        <w:pStyle w:val="20"/>
        <w:rPr>
          <w:rFonts w:asciiTheme="minorHAnsi" w:hAnsiTheme="minorHAnsi" w:cstheme="minorBidi"/>
          <w:kern w:val="2"/>
          <w:szCs w:val="22"/>
          <w:lang w:val="en-US" w:eastAsia="ko-KR"/>
        </w:rPr>
      </w:pPr>
      <w:r>
        <w:t>7.1</w:t>
      </w:r>
      <w:r>
        <w:rPr>
          <w:rFonts w:asciiTheme="minorHAnsi" w:hAnsiTheme="minorHAnsi" w:cstheme="minorBidi"/>
          <w:kern w:val="2"/>
          <w:szCs w:val="22"/>
          <w:lang w:val="en-US" w:eastAsia="ko-KR"/>
        </w:rPr>
        <w:tab/>
      </w:r>
      <w:r>
        <w:t>Operating bands</w:t>
      </w:r>
      <w:r>
        <w:tab/>
      </w:r>
      <w:r>
        <w:fldChar w:fldCharType="begin"/>
      </w:r>
      <w:r>
        <w:instrText xml:space="preserve"> PAGEREF _Toc39485981 \h </w:instrText>
      </w:r>
      <w:r>
        <w:fldChar w:fldCharType="separate"/>
      </w:r>
      <w:r>
        <w:t>44</w:t>
      </w:r>
      <w:r>
        <w:fldChar w:fldCharType="end"/>
      </w:r>
    </w:p>
    <w:p w:rsidR="00351ED6" w:rsidRDefault="00351ED6">
      <w:pPr>
        <w:pStyle w:val="30"/>
        <w:rPr>
          <w:rFonts w:asciiTheme="minorHAnsi" w:hAnsiTheme="minorHAnsi" w:cstheme="minorBidi"/>
          <w:kern w:val="2"/>
          <w:szCs w:val="22"/>
          <w:lang w:val="en-US" w:eastAsia="ko-KR"/>
        </w:rPr>
      </w:pPr>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_Toc39485982 \h </w:instrText>
      </w:r>
      <w:r>
        <w:fldChar w:fldCharType="separate"/>
      </w:r>
      <w:r>
        <w:t>44</w:t>
      </w:r>
      <w:r>
        <w:fldChar w:fldCharType="end"/>
      </w:r>
    </w:p>
    <w:p w:rsidR="00351ED6" w:rsidRDefault="00351ED6">
      <w:pPr>
        <w:pStyle w:val="30"/>
        <w:rPr>
          <w:rFonts w:asciiTheme="minorHAnsi" w:hAnsiTheme="minorHAnsi" w:cstheme="minorBidi"/>
          <w:kern w:val="2"/>
          <w:szCs w:val="22"/>
          <w:lang w:val="en-US" w:eastAsia="ko-KR"/>
        </w:rPr>
      </w:pPr>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_Toc39485983 \h </w:instrText>
      </w:r>
      <w:r>
        <w:fldChar w:fldCharType="separate"/>
      </w:r>
      <w:r>
        <w:t>44</w:t>
      </w:r>
      <w:r>
        <w:fldChar w:fldCharType="end"/>
      </w:r>
    </w:p>
    <w:p w:rsidR="00351ED6" w:rsidRDefault="00351ED6">
      <w:pPr>
        <w:pStyle w:val="30"/>
        <w:rPr>
          <w:rFonts w:asciiTheme="minorHAnsi" w:hAnsiTheme="minorHAnsi" w:cstheme="minorBidi"/>
          <w:kern w:val="2"/>
          <w:szCs w:val="22"/>
          <w:lang w:val="en-US" w:eastAsia="ko-KR"/>
        </w:rPr>
      </w:pPr>
      <w:r>
        <w:t>7.1.3</w:t>
      </w:r>
      <w:r>
        <w:rPr>
          <w:rFonts w:asciiTheme="minorHAnsi" w:hAnsiTheme="minorHAnsi" w:cstheme="minorBidi"/>
          <w:kern w:val="2"/>
          <w:szCs w:val="22"/>
          <w:lang w:val="en-US" w:eastAsia="ko-KR"/>
        </w:rPr>
        <w:tab/>
      </w:r>
      <w:r>
        <w:t>Operating bands for inter-band con-current operation in FR1</w:t>
      </w:r>
      <w:r>
        <w:tab/>
      </w:r>
      <w:r>
        <w:fldChar w:fldCharType="begin"/>
      </w:r>
      <w:r>
        <w:instrText xml:space="preserve"> PAGEREF _Toc39485984 \h </w:instrText>
      </w:r>
      <w:r>
        <w:fldChar w:fldCharType="separate"/>
      </w:r>
      <w:r>
        <w:t>44</w:t>
      </w:r>
      <w:r>
        <w:fldChar w:fldCharType="end"/>
      </w:r>
    </w:p>
    <w:p w:rsidR="00351ED6" w:rsidRDefault="00351ED6">
      <w:pPr>
        <w:pStyle w:val="20"/>
        <w:rPr>
          <w:rFonts w:asciiTheme="minorHAnsi" w:hAnsiTheme="minorHAnsi" w:cstheme="minorBidi"/>
          <w:kern w:val="2"/>
          <w:szCs w:val="22"/>
          <w:lang w:val="en-US" w:eastAsia="ko-KR"/>
        </w:rPr>
      </w:pPr>
      <w:r>
        <w:t>7.2</w:t>
      </w:r>
      <w:r>
        <w:rPr>
          <w:rFonts w:asciiTheme="minorHAnsi" w:hAnsiTheme="minorHAnsi" w:cstheme="minorBidi"/>
          <w:kern w:val="2"/>
          <w:szCs w:val="22"/>
          <w:lang w:val="en-US" w:eastAsia="ko-KR"/>
        </w:rPr>
        <w:tab/>
      </w:r>
      <w:r>
        <w:t>Channel bandwidth</w:t>
      </w:r>
      <w:r>
        <w:tab/>
      </w:r>
      <w:r>
        <w:fldChar w:fldCharType="begin"/>
      </w:r>
      <w:r>
        <w:instrText xml:space="preserve"> PAGEREF _Toc39485985 \h </w:instrText>
      </w:r>
      <w:r>
        <w:fldChar w:fldCharType="separate"/>
      </w:r>
      <w:r>
        <w:t>44</w:t>
      </w:r>
      <w:r>
        <w:fldChar w:fldCharType="end"/>
      </w:r>
    </w:p>
    <w:p w:rsidR="00351ED6" w:rsidRDefault="00351ED6">
      <w:pPr>
        <w:pStyle w:val="30"/>
        <w:rPr>
          <w:rFonts w:asciiTheme="minorHAnsi" w:hAnsiTheme="minorHAnsi" w:cstheme="minorBidi"/>
          <w:kern w:val="2"/>
          <w:szCs w:val="22"/>
          <w:lang w:val="en-US" w:eastAsia="ko-KR"/>
        </w:rPr>
      </w:pPr>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_Toc39485986 \h </w:instrText>
      </w:r>
      <w:r>
        <w:fldChar w:fldCharType="separate"/>
      </w:r>
      <w:r>
        <w:t>44</w:t>
      </w:r>
      <w:r>
        <w:fldChar w:fldCharType="end"/>
      </w:r>
    </w:p>
    <w:p w:rsidR="00351ED6" w:rsidRDefault="00351ED6">
      <w:pPr>
        <w:pStyle w:val="30"/>
        <w:rPr>
          <w:rFonts w:asciiTheme="minorHAnsi" w:hAnsiTheme="minorHAnsi" w:cstheme="minorBidi"/>
          <w:kern w:val="2"/>
          <w:szCs w:val="22"/>
          <w:lang w:val="en-US" w:eastAsia="ko-KR"/>
        </w:rPr>
      </w:pPr>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_Toc39485987 \h </w:instrText>
      </w:r>
      <w:r>
        <w:fldChar w:fldCharType="separate"/>
      </w:r>
      <w:r>
        <w:t>45</w:t>
      </w:r>
      <w:r>
        <w:fldChar w:fldCharType="end"/>
      </w:r>
    </w:p>
    <w:p w:rsidR="00351ED6" w:rsidRDefault="00351ED6">
      <w:pPr>
        <w:pStyle w:val="30"/>
        <w:rPr>
          <w:rFonts w:asciiTheme="minorHAnsi" w:hAnsiTheme="minorHAnsi" w:cstheme="minorBidi"/>
          <w:kern w:val="2"/>
          <w:szCs w:val="22"/>
          <w:lang w:val="en-US" w:eastAsia="ko-KR"/>
        </w:rPr>
      </w:pPr>
      <w:r>
        <w:t>7.2.3</w:t>
      </w:r>
      <w:r>
        <w:rPr>
          <w:rFonts w:asciiTheme="minorHAnsi" w:hAnsiTheme="minorHAnsi" w:cstheme="minorBidi"/>
          <w:kern w:val="2"/>
          <w:szCs w:val="22"/>
          <w:lang w:val="en-US" w:eastAsia="ko-KR"/>
        </w:rPr>
        <w:tab/>
      </w:r>
      <w:r>
        <w:t>Channel bandwidth for inter-band con-current operation in FR1</w:t>
      </w:r>
      <w:r>
        <w:tab/>
      </w:r>
      <w:r>
        <w:fldChar w:fldCharType="begin"/>
      </w:r>
      <w:r>
        <w:instrText xml:space="preserve"> PAGEREF _Toc39485988 \h </w:instrText>
      </w:r>
      <w:r>
        <w:fldChar w:fldCharType="separate"/>
      </w:r>
      <w:r>
        <w:t>45</w:t>
      </w:r>
      <w:r>
        <w:fldChar w:fldCharType="end"/>
      </w:r>
    </w:p>
    <w:p w:rsidR="00351ED6" w:rsidRDefault="00351ED6">
      <w:pPr>
        <w:pStyle w:val="20"/>
        <w:rPr>
          <w:rFonts w:asciiTheme="minorHAnsi" w:hAnsiTheme="minorHAnsi" w:cstheme="minorBidi"/>
          <w:kern w:val="2"/>
          <w:szCs w:val="22"/>
          <w:lang w:val="en-US" w:eastAsia="ko-KR"/>
        </w:rPr>
      </w:pPr>
      <w:r>
        <w:lastRenderedPageBreak/>
        <w:t>7.3</w:t>
      </w:r>
      <w:r>
        <w:rPr>
          <w:rFonts w:asciiTheme="minorHAnsi" w:hAnsiTheme="minorHAnsi" w:cstheme="minorBidi"/>
          <w:kern w:val="2"/>
          <w:szCs w:val="22"/>
          <w:lang w:val="en-US" w:eastAsia="ko-KR"/>
        </w:rPr>
        <w:tab/>
      </w:r>
      <w:r>
        <w:t>Channel arrangement</w:t>
      </w:r>
      <w:r>
        <w:tab/>
      </w:r>
      <w:r>
        <w:fldChar w:fldCharType="begin"/>
      </w:r>
      <w:r>
        <w:instrText xml:space="preserve"> PAGEREF _Toc39485989 \h </w:instrText>
      </w:r>
      <w:r>
        <w:fldChar w:fldCharType="separate"/>
      </w:r>
      <w:r>
        <w:t>45</w:t>
      </w:r>
      <w:r>
        <w:fldChar w:fldCharType="end"/>
      </w:r>
    </w:p>
    <w:p w:rsidR="00351ED6" w:rsidRDefault="00351ED6">
      <w:pPr>
        <w:pStyle w:val="30"/>
        <w:rPr>
          <w:rFonts w:asciiTheme="minorHAnsi" w:hAnsiTheme="minorHAnsi" w:cstheme="minorBidi"/>
          <w:kern w:val="2"/>
          <w:szCs w:val="22"/>
          <w:lang w:val="en-US" w:eastAsia="ko-KR"/>
        </w:rPr>
      </w:pPr>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_Toc39485990 \h </w:instrText>
      </w:r>
      <w:r>
        <w:fldChar w:fldCharType="separate"/>
      </w:r>
      <w:r>
        <w:t>45</w:t>
      </w:r>
      <w:r>
        <w:fldChar w:fldCharType="end"/>
      </w:r>
    </w:p>
    <w:p w:rsidR="00351ED6" w:rsidRDefault="00351ED6">
      <w:pPr>
        <w:pStyle w:val="40"/>
        <w:rPr>
          <w:rFonts w:asciiTheme="minorHAnsi" w:hAnsiTheme="minorHAnsi" w:cstheme="minorBidi"/>
          <w:kern w:val="2"/>
          <w:szCs w:val="22"/>
          <w:lang w:val="en-US" w:eastAsia="ko-KR"/>
        </w:rPr>
      </w:pPr>
      <w:r>
        <w:t>7.3.1.1</w:t>
      </w:r>
      <w:r>
        <w:rPr>
          <w:rFonts w:asciiTheme="minorHAnsi" w:hAnsiTheme="minorHAnsi" w:cstheme="minorBidi"/>
          <w:kern w:val="2"/>
          <w:szCs w:val="22"/>
          <w:lang w:val="en-US" w:eastAsia="ko-KR"/>
        </w:rPr>
        <w:tab/>
      </w:r>
      <w:r>
        <w:t>Channel raster</w:t>
      </w:r>
      <w:r>
        <w:tab/>
      </w:r>
      <w:r>
        <w:fldChar w:fldCharType="begin"/>
      </w:r>
      <w:r>
        <w:instrText xml:space="preserve"> PAGEREF _Toc39485991 \h </w:instrText>
      </w:r>
      <w:r>
        <w:fldChar w:fldCharType="separate"/>
      </w:r>
      <w:r>
        <w:t>45</w:t>
      </w:r>
      <w:r>
        <w:fldChar w:fldCharType="end"/>
      </w:r>
    </w:p>
    <w:p w:rsidR="00351ED6" w:rsidRDefault="00351ED6">
      <w:pPr>
        <w:pStyle w:val="50"/>
        <w:rPr>
          <w:rFonts w:asciiTheme="minorHAnsi" w:hAnsiTheme="minorHAnsi" w:cstheme="minorBidi"/>
          <w:kern w:val="2"/>
          <w:szCs w:val="22"/>
          <w:lang w:val="en-US" w:eastAsia="ko-KR"/>
        </w:rPr>
      </w:pPr>
      <w:r>
        <w:t>7</w:t>
      </w:r>
      <w:r>
        <w:rPr>
          <w:lang w:eastAsia="x-none"/>
        </w:rPr>
        <w:t>.3.</w:t>
      </w:r>
      <w:r>
        <w:t>1</w:t>
      </w:r>
      <w:r>
        <w:rPr>
          <w:lang w:eastAsia="x-none"/>
        </w:rPr>
        <w:t>.1</w:t>
      </w:r>
      <w:r>
        <w:t>.1</w:t>
      </w:r>
      <w:r>
        <w:rPr>
          <w:rFonts w:asciiTheme="minorHAnsi" w:hAnsiTheme="minorHAnsi" w:cstheme="minorBidi"/>
          <w:kern w:val="2"/>
          <w:szCs w:val="22"/>
          <w:lang w:val="en-US" w:eastAsia="ko-KR"/>
        </w:rPr>
        <w:tab/>
      </w:r>
      <w:r>
        <w:rPr>
          <w:lang w:eastAsia="x-none"/>
        </w:rPr>
        <w:t>NR-ARFCN and channel raster</w:t>
      </w:r>
      <w:r>
        <w:tab/>
      </w:r>
      <w:r>
        <w:fldChar w:fldCharType="begin"/>
      </w:r>
      <w:r>
        <w:instrText xml:space="preserve"> PAGEREF _Toc39485992 \h </w:instrText>
      </w:r>
      <w:r>
        <w:fldChar w:fldCharType="separate"/>
      </w:r>
      <w:r>
        <w:t>45</w:t>
      </w:r>
      <w:r>
        <w:fldChar w:fldCharType="end"/>
      </w:r>
    </w:p>
    <w:p w:rsidR="00351ED6" w:rsidRDefault="00351ED6">
      <w:pPr>
        <w:pStyle w:val="50"/>
        <w:rPr>
          <w:rFonts w:asciiTheme="minorHAnsi" w:hAnsiTheme="minorHAnsi" w:cstheme="minorBidi"/>
          <w:kern w:val="2"/>
          <w:szCs w:val="22"/>
          <w:lang w:val="en-US" w:eastAsia="ko-KR"/>
        </w:rPr>
      </w:pPr>
      <w:r>
        <w:t>7.3.1.1.2</w:t>
      </w:r>
      <w:r>
        <w:rPr>
          <w:rFonts w:asciiTheme="minorHAnsi" w:hAnsiTheme="minorHAnsi" w:cstheme="minorBidi"/>
          <w:kern w:val="2"/>
          <w:szCs w:val="22"/>
          <w:lang w:val="en-US" w:eastAsia="ko-KR"/>
        </w:rPr>
        <w:tab/>
      </w:r>
      <w:r>
        <w:t>Channel raster to resource element mapping</w:t>
      </w:r>
      <w:r>
        <w:tab/>
      </w:r>
      <w:r>
        <w:fldChar w:fldCharType="begin"/>
      </w:r>
      <w:r>
        <w:instrText xml:space="preserve"> PAGEREF _Toc39485993 \h </w:instrText>
      </w:r>
      <w:r>
        <w:fldChar w:fldCharType="separate"/>
      </w:r>
      <w:r>
        <w:t>46</w:t>
      </w:r>
      <w:r>
        <w:fldChar w:fldCharType="end"/>
      </w:r>
    </w:p>
    <w:p w:rsidR="00351ED6" w:rsidRDefault="00351ED6">
      <w:pPr>
        <w:pStyle w:val="50"/>
        <w:rPr>
          <w:rFonts w:asciiTheme="minorHAnsi" w:hAnsiTheme="minorHAnsi" w:cstheme="minorBidi"/>
          <w:kern w:val="2"/>
          <w:szCs w:val="22"/>
          <w:lang w:val="en-US" w:eastAsia="ko-KR"/>
        </w:rPr>
      </w:pPr>
      <w:r>
        <w:t>7.3.1.1.3</w:t>
      </w:r>
      <w:r>
        <w:rPr>
          <w:rFonts w:asciiTheme="minorHAnsi" w:hAnsiTheme="minorHAnsi" w:cstheme="minorBidi"/>
          <w:kern w:val="2"/>
          <w:szCs w:val="22"/>
          <w:lang w:val="en-US" w:eastAsia="ko-KR"/>
        </w:rPr>
        <w:tab/>
      </w:r>
      <w:r>
        <w:t>Channel raster entries for each operating band</w:t>
      </w:r>
      <w:r>
        <w:tab/>
      </w:r>
      <w:r>
        <w:fldChar w:fldCharType="begin"/>
      </w:r>
      <w:r>
        <w:instrText xml:space="preserve"> PAGEREF _Toc39485994 \h </w:instrText>
      </w:r>
      <w:r>
        <w:fldChar w:fldCharType="separate"/>
      </w:r>
      <w:r>
        <w:t>46</w:t>
      </w:r>
      <w:r>
        <w:fldChar w:fldCharType="end"/>
      </w:r>
    </w:p>
    <w:p w:rsidR="00351ED6" w:rsidRDefault="00351ED6">
      <w:pPr>
        <w:pStyle w:val="40"/>
        <w:rPr>
          <w:rFonts w:asciiTheme="minorHAnsi" w:hAnsiTheme="minorHAnsi" w:cstheme="minorBidi"/>
          <w:kern w:val="2"/>
          <w:szCs w:val="22"/>
          <w:lang w:val="en-US" w:eastAsia="ko-KR"/>
        </w:rPr>
      </w:pPr>
      <w:r>
        <w:t>7.3.1.2</w:t>
      </w:r>
      <w:r>
        <w:rPr>
          <w:rFonts w:asciiTheme="minorHAnsi" w:hAnsiTheme="minorHAnsi" w:cstheme="minorBidi"/>
          <w:kern w:val="2"/>
          <w:szCs w:val="22"/>
          <w:lang w:val="en-US" w:eastAsia="ko-KR"/>
        </w:rPr>
        <w:tab/>
      </w:r>
      <w:r>
        <w:t>Synchronization raster</w:t>
      </w:r>
      <w:r>
        <w:tab/>
      </w:r>
      <w:r>
        <w:fldChar w:fldCharType="begin"/>
      </w:r>
      <w:r>
        <w:instrText xml:space="preserve"> PAGEREF _Toc39485995 \h </w:instrText>
      </w:r>
      <w:r>
        <w:fldChar w:fldCharType="separate"/>
      </w:r>
      <w:r>
        <w:t>46</w:t>
      </w:r>
      <w:r>
        <w:fldChar w:fldCharType="end"/>
      </w:r>
    </w:p>
    <w:p w:rsidR="00351ED6" w:rsidRDefault="00351ED6">
      <w:pPr>
        <w:pStyle w:val="30"/>
        <w:rPr>
          <w:rFonts w:asciiTheme="minorHAnsi" w:hAnsiTheme="minorHAnsi" w:cstheme="minorBidi"/>
          <w:kern w:val="2"/>
          <w:szCs w:val="22"/>
          <w:lang w:val="en-US" w:eastAsia="ko-KR"/>
        </w:rPr>
      </w:pPr>
      <w:r>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_Toc39485996 \h </w:instrText>
      </w:r>
      <w:r>
        <w:fldChar w:fldCharType="separate"/>
      </w:r>
      <w:r>
        <w:t>46</w:t>
      </w:r>
      <w:r>
        <w:fldChar w:fldCharType="end"/>
      </w:r>
    </w:p>
    <w:p w:rsidR="00351ED6" w:rsidRDefault="00351ED6">
      <w:pPr>
        <w:pStyle w:val="10"/>
        <w:rPr>
          <w:rFonts w:asciiTheme="minorHAnsi" w:hAnsiTheme="minorHAnsi" w:cstheme="minorBidi"/>
          <w:kern w:val="2"/>
          <w:sz w:val="20"/>
          <w:szCs w:val="22"/>
          <w:lang w:val="en-US" w:eastAsia="ko-KR"/>
        </w:rPr>
      </w:pPr>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_Toc39485997 \h </w:instrText>
      </w:r>
      <w:r>
        <w:fldChar w:fldCharType="separate"/>
      </w:r>
      <w:r>
        <w:t>47</w:t>
      </w:r>
      <w:r>
        <w:fldChar w:fldCharType="end"/>
      </w:r>
    </w:p>
    <w:p w:rsidR="00351ED6" w:rsidRDefault="00351ED6">
      <w:pPr>
        <w:pStyle w:val="20"/>
        <w:rPr>
          <w:rFonts w:asciiTheme="minorHAnsi" w:hAnsiTheme="minorHAnsi" w:cstheme="minorBidi"/>
          <w:kern w:val="2"/>
          <w:szCs w:val="22"/>
          <w:lang w:val="en-US" w:eastAsia="ko-KR"/>
        </w:rPr>
      </w:pPr>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_Toc39485998 \h </w:instrText>
      </w:r>
      <w:r>
        <w:fldChar w:fldCharType="separate"/>
      </w:r>
      <w:r>
        <w:t>47</w:t>
      </w:r>
      <w:r>
        <w:fldChar w:fldCharType="end"/>
      </w:r>
    </w:p>
    <w:p w:rsidR="00351ED6" w:rsidRDefault="00351ED6">
      <w:pPr>
        <w:pStyle w:val="30"/>
        <w:rPr>
          <w:rFonts w:asciiTheme="minorHAnsi" w:hAnsiTheme="minorHAnsi" w:cstheme="minorBidi"/>
          <w:kern w:val="2"/>
          <w:szCs w:val="22"/>
          <w:lang w:val="en-US" w:eastAsia="ko-KR"/>
        </w:rPr>
      </w:pPr>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_Toc39485999 \h </w:instrText>
      </w:r>
      <w:r>
        <w:fldChar w:fldCharType="separate"/>
      </w:r>
      <w:r>
        <w:t>47</w:t>
      </w:r>
      <w:r>
        <w:fldChar w:fldCharType="end"/>
      </w:r>
    </w:p>
    <w:p w:rsidR="00351ED6" w:rsidRDefault="00351ED6">
      <w:pPr>
        <w:pStyle w:val="30"/>
        <w:rPr>
          <w:rFonts w:asciiTheme="minorHAnsi" w:hAnsiTheme="minorHAnsi" w:cstheme="minorBidi"/>
          <w:kern w:val="2"/>
          <w:szCs w:val="22"/>
          <w:lang w:val="en-US" w:eastAsia="ko-KR"/>
        </w:rPr>
      </w:pPr>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_Toc39486000 \h </w:instrText>
      </w:r>
      <w:r>
        <w:fldChar w:fldCharType="separate"/>
      </w:r>
      <w:r>
        <w:t>47</w:t>
      </w:r>
      <w:r>
        <w:fldChar w:fldCharType="end"/>
      </w:r>
    </w:p>
    <w:p w:rsidR="00351ED6" w:rsidRDefault="00351ED6">
      <w:pPr>
        <w:pStyle w:val="40"/>
        <w:rPr>
          <w:rFonts w:asciiTheme="minorHAnsi" w:hAnsiTheme="minorHAnsi" w:cstheme="minorBidi"/>
          <w:kern w:val="2"/>
          <w:szCs w:val="22"/>
          <w:lang w:val="en-US" w:eastAsia="ko-KR"/>
        </w:rPr>
      </w:pPr>
      <w:r>
        <w:rPr>
          <w:lang w:eastAsia="zh-CN"/>
        </w:rPr>
        <w:t>8.1.2.1</w:t>
      </w:r>
      <w:r>
        <w:rPr>
          <w:rFonts w:asciiTheme="minorHAnsi" w:hAnsiTheme="minorHAnsi" w:cstheme="minorBidi"/>
          <w:kern w:val="2"/>
          <w:szCs w:val="22"/>
          <w:lang w:val="en-US" w:eastAsia="ko-KR"/>
        </w:rPr>
        <w:tab/>
      </w:r>
      <w:r>
        <w:t>MPR for Power class 3</w:t>
      </w:r>
      <w:r>
        <w:rPr>
          <w:lang w:eastAsia="zh-CN"/>
        </w:rPr>
        <w:t xml:space="preserve"> V2X UE</w:t>
      </w:r>
      <w:r>
        <w:tab/>
      </w:r>
      <w:r>
        <w:fldChar w:fldCharType="begin"/>
      </w:r>
      <w:r>
        <w:instrText xml:space="preserve"> PAGEREF _Toc39486001 \h </w:instrText>
      </w:r>
      <w:r>
        <w:fldChar w:fldCharType="separate"/>
      </w:r>
      <w:r>
        <w:t>49</w:t>
      </w:r>
      <w:r>
        <w:fldChar w:fldCharType="end"/>
      </w:r>
    </w:p>
    <w:p w:rsidR="00351ED6" w:rsidRDefault="00351ED6">
      <w:pPr>
        <w:pStyle w:val="30"/>
        <w:rPr>
          <w:rFonts w:asciiTheme="minorHAnsi" w:hAnsiTheme="minorHAnsi" w:cstheme="minorBidi"/>
          <w:kern w:val="2"/>
          <w:szCs w:val="22"/>
          <w:lang w:val="en-US" w:eastAsia="ko-KR"/>
        </w:rPr>
      </w:pPr>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_Toc39486002 \h </w:instrText>
      </w:r>
      <w:r>
        <w:fldChar w:fldCharType="separate"/>
      </w:r>
      <w:r>
        <w:t>50</w:t>
      </w:r>
      <w:r>
        <w:fldChar w:fldCharType="end"/>
      </w:r>
    </w:p>
    <w:p w:rsidR="00351ED6" w:rsidRDefault="00351ED6">
      <w:pPr>
        <w:pStyle w:val="30"/>
        <w:rPr>
          <w:rFonts w:asciiTheme="minorHAnsi" w:hAnsiTheme="minorHAnsi" w:cstheme="minorBidi"/>
          <w:kern w:val="2"/>
          <w:szCs w:val="22"/>
          <w:lang w:val="en-US" w:eastAsia="ko-KR"/>
        </w:rPr>
      </w:pPr>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_Toc39486003 \h </w:instrText>
      </w:r>
      <w:r>
        <w:fldChar w:fldCharType="separate"/>
      </w:r>
      <w:r>
        <w:t>53</w:t>
      </w:r>
      <w:r>
        <w:fldChar w:fldCharType="end"/>
      </w:r>
    </w:p>
    <w:p w:rsidR="00351ED6" w:rsidRDefault="00351ED6">
      <w:pPr>
        <w:pStyle w:val="30"/>
        <w:rPr>
          <w:rFonts w:asciiTheme="minorHAnsi" w:hAnsiTheme="minorHAnsi" w:cstheme="minorBidi"/>
          <w:kern w:val="2"/>
          <w:szCs w:val="22"/>
          <w:lang w:val="en-US" w:eastAsia="ko-KR"/>
        </w:rPr>
      </w:pPr>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_Toc39486004 \h </w:instrText>
      </w:r>
      <w:r>
        <w:fldChar w:fldCharType="separate"/>
      </w:r>
      <w:r>
        <w:t>54</w:t>
      </w:r>
      <w:r>
        <w:fldChar w:fldCharType="end"/>
      </w:r>
    </w:p>
    <w:p w:rsidR="00351ED6" w:rsidRDefault="00351ED6">
      <w:pPr>
        <w:pStyle w:val="30"/>
        <w:rPr>
          <w:rFonts w:asciiTheme="minorHAnsi" w:hAnsiTheme="minorHAnsi" w:cstheme="minorBidi"/>
          <w:kern w:val="2"/>
          <w:szCs w:val="22"/>
          <w:lang w:val="en-US" w:eastAsia="ko-KR"/>
        </w:rPr>
      </w:pPr>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_Toc39486005 \h </w:instrText>
      </w:r>
      <w:r>
        <w:fldChar w:fldCharType="separate"/>
      </w:r>
      <w:r>
        <w:t>54</w:t>
      </w:r>
      <w:r>
        <w:fldChar w:fldCharType="end"/>
      </w:r>
    </w:p>
    <w:p w:rsidR="00351ED6" w:rsidRDefault="00351ED6">
      <w:pPr>
        <w:pStyle w:val="30"/>
        <w:rPr>
          <w:rFonts w:asciiTheme="minorHAnsi" w:hAnsiTheme="minorHAnsi" w:cstheme="minorBidi"/>
          <w:kern w:val="2"/>
          <w:szCs w:val="22"/>
          <w:lang w:val="en-US" w:eastAsia="ko-KR"/>
        </w:rPr>
      </w:pPr>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_Toc39486006 \h </w:instrText>
      </w:r>
      <w:r>
        <w:fldChar w:fldCharType="separate"/>
      </w:r>
      <w:r>
        <w:t>54</w:t>
      </w:r>
      <w:r>
        <w:fldChar w:fldCharType="end"/>
      </w:r>
    </w:p>
    <w:p w:rsidR="00351ED6" w:rsidRDefault="00351ED6">
      <w:pPr>
        <w:pStyle w:val="40"/>
        <w:rPr>
          <w:rFonts w:asciiTheme="minorHAnsi" w:hAnsiTheme="minorHAnsi" w:cstheme="minorBidi"/>
          <w:kern w:val="2"/>
          <w:szCs w:val="22"/>
          <w:lang w:val="en-US" w:eastAsia="ko-KR"/>
        </w:rPr>
      </w:pPr>
      <w:r>
        <w:t>8.1.7.1</w:t>
      </w:r>
      <w:r>
        <w:rPr>
          <w:rFonts w:asciiTheme="minorHAnsi" w:hAnsiTheme="minorHAnsi" w:cstheme="minorBidi"/>
          <w:kern w:val="2"/>
          <w:szCs w:val="22"/>
          <w:lang w:val="en-US" w:eastAsia="ko-KR"/>
        </w:rPr>
        <w:tab/>
      </w:r>
      <w:r>
        <w:t xml:space="preserve"> General time mask for NR V2X UE</w:t>
      </w:r>
      <w:r>
        <w:tab/>
      </w:r>
      <w:r>
        <w:fldChar w:fldCharType="begin"/>
      </w:r>
      <w:r>
        <w:instrText xml:space="preserve"> PAGEREF _Toc39486007 \h </w:instrText>
      </w:r>
      <w:r>
        <w:fldChar w:fldCharType="separate"/>
      </w:r>
      <w:r>
        <w:t>54</w:t>
      </w:r>
      <w:r>
        <w:fldChar w:fldCharType="end"/>
      </w:r>
    </w:p>
    <w:p w:rsidR="00351ED6" w:rsidRDefault="00351ED6">
      <w:pPr>
        <w:pStyle w:val="40"/>
        <w:rPr>
          <w:rFonts w:asciiTheme="minorHAnsi" w:hAnsiTheme="minorHAnsi" w:cstheme="minorBidi"/>
          <w:kern w:val="2"/>
          <w:szCs w:val="22"/>
          <w:lang w:val="en-US" w:eastAsia="ko-KR"/>
        </w:rPr>
      </w:pPr>
      <w:r>
        <w:t>8.1.7.2</w:t>
      </w:r>
      <w:r>
        <w:rPr>
          <w:rFonts w:asciiTheme="minorHAnsi" w:hAnsiTheme="minorHAnsi" w:cstheme="minorBidi"/>
          <w:kern w:val="2"/>
          <w:szCs w:val="22"/>
          <w:lang w:val="en-US" w:eastAsia="ko-KR"/>
        </w:rPr>
        <w:tab/>
      </w:r>
      <w:r>
        <w:t>S-SSB time mask</w:t>
      </w:r>
      <w:r>
        <w:tab/>
      </w:r>
      <w:r>
        <w:fldChar w:fldCharType="begin"/>
      </w:r>
      <w:r>
        <w:instrText xml:space="preserve"> PAGEREF _Toc39486008 \h </w:instrText>
      </w:r>
      <w:r>
        <w:fldChar w:fldCharType="separate"/>
      </w:r>
      <w:r>
        <w:t>55</w:t>
      </w:r>
      <w:r>
        <w:fldChar w:fldCharType="end"/>
      </w:r>
    </w:p>
    <w:p w:rsidR="00351ED6" w:rsidRDefault="00351ED6">
      <w:pPr>
        <w:pStyle w:val="40"/>
        <w:rPr>
          <w:rFonts w:asciiTheme="minorHAnsi" w:hAnsiTheme="minorHAnsi" w:cstheme="minorBidi"/>
          <w:kern w:val="2"/>
          <w:szCs w:val="22"/>
          <w:lang w:val="en-US" w:eastAsia="ko-KR"/>
        </w:rPr>
      </w:pPr>
      <w:r>
        <w:t>8.1.7.3</w:t>
      </w:r>
      <w:r>
        <w:rPr>
          <w:rFonts w:asciiTheme="minorHAnsi" w:hAnsiTheme="minorHAnsi" w:cstheme="minorBidi"/>
          <w:kern w:val="2"/>
          <w:szCs w:val="22"/>
          <w:lang w:val="en-US" w:eastAsia="ko-KR"/>
        </w:rPr>
        <w:tab/>
      </w:r>
      <w:r>
        <w:t xml:space="preserve"> Additional Time mask for TDM operation between NR SL and LTE SL at n47</w:t>
      </w:r>
      <w:r>
        <w:tab/>
      </w:r>
      <w:r>
        <w:fldChar w:fldCharType="begin"/>
      </w:r>
      <w:r>
        <w:instrText xml:space="preserve"> PAGEREF _Toc39486009 \h </w:instrText>
      </w:r>
      <w:r>
        <w:fldChar w:fldCharType="separate"/>
      </w:r>
      <w:r>
        <w:t>55</w:t>
      </w:r>
      <w:r>
        <w:fldChar w:fldCharType="end"/>
      </w:r>
    </w:p>
    <w:p w:rsidR="00351ED6" w:rsidRDefault="00351ED6">
      <w:pPr>
        <w:pStyle w:val="30"/>
        <w:rPr>
          <w:rFonts w:asciiTheme="minorHAnsi" w:hAnsiTheme="minorHAnsi" w:cstheme="minorBidi"/>
          <w:kern w:val="2"/>
          <w:szCs w:val="22"/>
          <w:lang w:val="en-US" w:eastAsia="ko-KR"/>
        </w:rPr>
      </w:pPr>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_Toc39486010 \h </w:instrText>
      </w:r>
      <w:r>
        <w:fldChar w:fldCharType="separate"/>
      </w:r>
      <w:r>
        <w:t>56</w:t>
      </w:r>
      <w:r>
        <w:fldChar w:fldCharType="end"/>
      </w:r>
    </w:p>
    <w:p w:rsidR="00351ED6" w:rsidRDefault="00351ED6">
      <w:pPr>
        <w:pStyle w:val="40"/>
        <w:rPr>
          <w:rFonts w:asciiTheme="minorHAnsi" w:hAnsiTheme="minorHAnsi" w:cstheme="minorBidi"/>
          <w:kern w:val="2"/>
          <w:szCs w:val="22"/>
          <w:lang w:val="en-US" w:eastAsia="ko-KR"/>
        </w:rPr>
      </w:pPr>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_Toc39486011 \h </w:instrText>
      </w:r>
      <w:r>
        <w:fldChar w:fldCharType="separate"/>
      </w:r>
      <w:r>
        <w:t>56</w:t>
      </w:r>
      <w:r>
        <w:fldChar w:fldCharType="end"/>
      </w:r>
    </w:p>
    <w:p w:rsidR="00351ED6" w:rsidRDefault="00351ED6">
      <w:pPr>
        <w:pStyle w:val="30"/>
        <w:rPr>
          <w:rFonts w:asciiTheme="minorHAnsi" w:hAnsiTheme="minorHAnsi" w:cstheme="minorBidi"/>
          <w:kern w:val="2"/>
          <w:szCs w:val="22"/>
          <w:lang w:val="en-US" w:eastAsia="ko-KR"/>
        </w:rPr>
      </w:pPr>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_Toc39486012 \h </w:instrText>
      </w:r>
      <w:r>
        <w:fldChar w:fldCharType="separate"/>
      </w:r>
      <w:r>
        <w:t>56</w:t>
      </w:r>
      <w:r>
        <w:fldChar w:fldCharType="end"/>
      </w:r>
    </w:p>
    <w:p w:rsidR="00351ED6" w:rsidRDefault="00351ED6">
      <w:pPr>
        <w:pStyle w:val="40"/>
        <w:rPr>
          <w:rFonts w:asciiTheme="minorHAnsi" w:hAnsiTheme="minorHAnsi" w:cstheme="minorBidi"/>
          <w:kern w:val="2"/>
          <w:szCs w:val="22"/>
          <w:lang w:val="en-US" w:eastAsia="ko-KR"/>
        </w:rPr>
      </w:pPr>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_Toc39486013 \h </w:instrText>
      </w:r>
      <w:r>
        <w:fldChar w:fldCharType="separate"/>
      </w:r>
      <w:r>
        <w:t>56</w:t>
      </w:r>
      <w:r>
        <w:fldChar w:fldCharType="end"/>
      </w:r>
    </w:p>
    <w:p w:rsidR="00351ED6" w:rsidRDefault="00351ED6">
      <w:pPr>
        <w:pStyle w:val="40"/>
        <w:rPr>
          <w:rFonts w:asciiTheme="minorHAnsi" w:hAnsiTheme="minorHAnsi" w:cstheme="minorBidi"/>
          <w:kern w:val="2"/>
          <w:szCs w:val="22"/>
          <w:lang w:val="en-US" w:eastAsia="ko-KR"/>
        </w:rPr>
      </w:pPr>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_Toc39486014 \h </w:instrText>
      </w:r>
      <w:r>
        <w:fldChar w:fldCharType="separate"/>
      </w:r>
      <w:r>
        <w:t>56</w:t>
      </w:r>
      <w:r>
        <w:fldChar w:fldCharType="end"/>
      </w:r>
    </w:p>
    <w:p w:rsidR="00351ED6" w:rsidRDefault="00351ED6">
      <w:pPr>
        <w:pStyle w:val="50"/>
        <w:rPr>
          <w:rFonts w:asciiTheme="minorHAnsi" w:hAnsiTheme="minorHAnsi" w:cstheme="minorBidi"/>
          <w:kern w:val="2"/>
          <w:szCs w:val="22"/>
          <w:lang w:val="en-US" w:eastAsia="ko-KR"/>
        </w:rPr>
      </w:pPr>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_Toc39486015 \h </w:instrText>
      </w:r>
      <w:r>
        <w:fldChar w:fldCharType="separate"/>
      </w:r>
      <w:r>
        <w:t>56</w:t>
      </w:r>
      <w:r>
        <w:fldChar w:fldCharType="end"/>
      </w:r>
    </w:p>
    <w:p w:rsidR="00351ED6" w:rsidRDefault="00351ED6">
      <w:pPr>
        <w:pStyle w:val="50"/>
        <w:rPr>
          <w:rFonts w:asciiTheme="minorHAnsi" w:hAnsiTheme="minorHAnsi" w:cstheme="minorBidi"/>
          <w:kern w:val="2"/>
          <w:szCs w:val="22"/>
          <w:lang w:val="en-US" w:eastAsia="ko-KR"/>
        </w:rPr>
      </w:pPr>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_Toc39486016 \h </w:instrText>
      </w:r>
      <w:r>
        <w:fldChar w:fldCharType="separate"/>
      </w:r>
      <w:r>
        <w:t>57</w:t>
      </w:r>
      <w:r>
        <w:fldChar w:fldCharType="end"/>
      </w:r>
    </w:p>
    <w:p w:rsidR="00351ED6" w:rsidRDefault="00351ED6">
      <w:pPr>
        <w:pStyle w:val="50"/>
        <w:rPr>
          <w:rFonts w:asciiTheme="minorHAnsi" w:hAnsiTheme="minorHAnsi" w:cstheme="minorBidi"/>
          <w:kern w:val="2"/>
          <w:szCs w:val="22"/>
          <w:lang w:val="en-US" w:eastAsia="ko-KR"/>
        </w:rPr>
      </w:pPr>
      <w:r>
        <w:rPr>
          <w:lang w:eastAsia="x-none"/>
        </w:rPr>
        <w:t>8.1.9.2.3 In-band emissions</w:t>
      </w:r>
      <w:r>
        <w:tab/>
      </w:r>
      <w:r>
        <w:fldChar w:fldCharType="begin"/>
      </w:r>
      <w:r>
        <w:instrText xml:space="preserve"> PAGEREF _Toc39486017 \h </w:instrText>
      </w:r>
      <w:r>
        <w:fldChar w:fldCharType="separate"/>
      </w:r>
      <w:r>
        <w:t>57</w:t>
      </w:r>
      <w:r>
        <w:fldChar w:fldCharType="end"/>
      </w:r>
    </w:p>
    <w:p w:rsidR="00351ED6" w:rsidRDefault="00351ED6">
      <w:pPr>
        <w:pStyle w:val="50"/>
        <w:rPr>
          <w:rFonts w:asciiTheme="minorHAnsi" w:hAnsiTheme="minorHAnsi" w:cstheme="minorBidi"/>
          <w:kern w:val="2"/>
          <w:szCs w:val="22"/>
          <w:lang w:val="en-US" w:eastAsia="ko-KR"/>
        </w:rPr>
      </w:pPr>
      <w:r>
        <w:rPr>
          <w:lang w:eastAsia="x-none"/>
        </w:rPr>
        <w:t>8.1.9.2.4 EVM equalizer spectrum flatness</w:t>
      </w:r>
      <w:r>
        <w:tab/>
      </w:r>
      <w:r>
        <w:fldChar w:fldCharType="begin"/>
      </w:r>
      <w:r>
        <w:instrText xml:space="preserve"> PAGEREF _Toc39486018 \h </w:instrText>
      </w:r>
      <w:r>
        <w:fldChar w:fldCharType="separate"/>
      </w:r>
      <w:r>
        <w:t>57</w:t>
      </w:r>
      <w:r>
        <w:fldChar w:fldCharType="end"/>
      </w:r>
    </w:p>
    <w:p w:rsidR="00351ED6" w:rsidRDefault="00351ED6">
      <w:pPr>
        <w:pStyle w:val="30"/>
        <w:rPr>
          <w:rFonts w:asciiTheme="minorHAnsi" w:hAnsiTheme="minorHAnsi" w:cstheme="minorBidi"/>
          <w:kern w:val="2"/>
          <w:szCs w:val="22"/>
          <w:lang w:val="en-US" w:eastAsia="ko-KR"/>
        </w:rPr>
      </w:pPr>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_Toc39486019 \h </w:instrText>
      </w:r>
      <w:r>
        <w:fldChar w:fldCharType="separate"/>
      </w:r>
      <w:r>
        <w:t>57</w:t>
      </w:r>
      <w:r>
        <w:fldChar w:fldCharType="end"/>
      </w:r>
    </w:p>
    <w:p w:rsidR="00351ED6" w:rsidRDefault="00351ED6">
      <w:pPr>
        <w:pStyle w:val="40"/>
        <w:rPr>
          <w:rFonts w:asciiTheme="minorHAnsi" w:hAnsiTheme="minorHAnsi" w:cstheme="minorBidi"/>
          <w:kern w:val="2"/>
          <w:szCs w:val="22"/>
          <w:lang w:val="en-US" w:eastAsia="ko-KR"/>
        </w:rPr>
      </w:pPr>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_Toc39486020 \h </w:instrText>
      </w:r>
      <w:r>
        <w:fldChar w:fldCharType="separate"/>
      </w:r>
      <w:r>
        <w:t>57</w:t>
      </w:r>
      <w:r>
        <w:fldChar w:fldCharType="end"/>
      </w:r>
    </w:p>
    <w:p w:rsidR="00351ED6" w:rsidRDefault="00351ED6">
      <w:pPr>
        <w:pStyle w:val="30"/>
        <w:rPr>
          <w:rFonts w:asciiTheme="minorHAnsi" w:hAnsiTheme="minorHAnsi" w:cstheme="minorBidi"/>
          <w:kern w:val="2"/>
          <w:szCs w:val="22"/>
          <w:lang w:val="en-US" w:eastAsia="ko-KR"/>
        </w:rPr>
      </w:pPr>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_Toc39486021 \h </w:instrText>
      </w:r>
      <w:r>
        <w:fldChar w:fldCharType="separate"/>
      </w:r>
      <w:r>
        <w:t>58</w:t>
      </w:r>
      <w:r>
        <w:fldChar w:fldCharType="end"/>
      </w:r>
    </w:p>
    <w:p w:rsidR="00351ED6" w:rsidRDefault="00351ED6">
      <w:pPr>
        <w:pStyle w:val="30"/>
        <w:rPr>
          <w:rFonts w:asciiTheme="minorHAnsi" w:hAnsiTheme="minorHAnsi" w:cstheme="minorBidi"/>
          <w:kern w:val="2"/>
          <w:szCs w:val="22"/>
          <w:lang w:val="en-US" w:eastAsia="ko-KR"/>
        </w:rPr>
      </w:pPr>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_Toc39486022 \h </w:instrText>
      </w:r>
      <w:r>
        <w:fldChar w:fldCharType="separate"/>
      </w:r>
      <w:r>
        <w:t>58</w:t>
      </w:r>
      <w:r>
        <w:fldChar w:fldCharType="end"/>
      </w:r>
    </w:p>
    <w:p w:rsidR="00351ED6" w:rsidRDefault="00351ED6">
      <w:pPr>
        <w:pStyle w:val="30"/>
        <w:rPr>
          <w:rFonts w:asciiTheme="minorHAnsi" w:hAnsiTheme="minorHAnsi" w:cstheme="minorBidi"/>
          <w:kern w:val="2"/>
          <w:szCs w:val="22"/>
          <w:lang w:val="en-US" w:eastAsia="ko-KR"/>
        </w:rPr>
      </w:pPr>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_Toc39486023 \h </w:instrText>
      </w:r>
      <w:r>
        <w:fldChar w:fldCharType="separate"/>
      </w:r>
      <w:r>
        <w:t>59</w:t>
      </w:r>
      <w:r>
        <w:fldChar w:fldCharType="end"/>
      </w:r>
    </w:p>
    <w:p w:rsidR="00351ED6" w:rsidRDefault="00351ED6">
      <w:pPr>
        <w:pStyle w:val="30"/>
        <w:rPr>
          <w:rFonts w:asciiTheme="minorHAnsi" w:hAnsiTheme="minorHAnsi" w:cstheme="minorBidi"/>
          <w:kern w:val="2"/>
          <w:szCs w:val="22"/>
          <w:lang w:val="en-US" w:eastAsia="ko-KR"/>
        </w:rPr>
      </w:pPr>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_Toc39486024 \h </w:instrText>
      </w:r>
      <w:r>
        <w:fldChar w:fldCharType="separate"/>
      </w:r>
      <w:r>
        <w:t>60</w:t>
      </w:r>
      <w:r>
        <w:fldChar w:fldCharType="end"/>
      </w:r>
    </w:p>
    <w:p w:rsidR="00351ED6" w:rsidRDefault="00351ED6">
      <w:pPr>
        <w:pStyle w:val="20"/>
        <w:rPr>
          <w:rFonts w:asciiTheme="minorHAnsi" w:hAnsiTheme="minorHAnsi" w:cstheme="minorBidi"/>
          <w:kern w:val="2"/>
          <w:szCs w:val="22"/>
          <w:lang w:val="en-US" w:eastAsia="ko-KR"/>
        </w:rPr>
      </w:pPr>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_Toc39486025 \h </w:instrText>
      </w:r>
      <w:r>
        <w:fldChar w:fldCharType="separate"/>
      </w:r>
      <w:r>
        <w:t>61</w:t>
      </w:r>
      <w:r>
        <w:fldChar w:fldCharType="end"/>
      </w:r>
    </w:p>
    <w:p w:rsidR="00351ED6" w:rsidRDefault="00351ED6">
      <w:pPr>
        <w:pStyle w:val="10"/>
        <w:rPr>
          <w:rFonts w:asciiTheme="minorHAnsi" w:hAnsiTheme="minorHAnsi" w:cstheme="minorBidi"/>
          <w:kern w:val="2"/>
          <w:sz w:val="20"/>
          <w:szCs w:val="22"/>
          <w:lang w:val="en-US" w:eastAsia="ko-KR"/>
        </w:rPr>
      </w:pPr>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_Toc39486026 \h </w:instrText>
      </w:r>
      <w:r>
        <w:fldChar w:fldCharType="separate"/>
      </w:r>
      <w:r>
        <w:t>62</w:t>
      </w:r>
      <w:r>
        <w:fldChar w:fldCharType="end"/>
      </w:r>
    </w:p>
    <w:p w:rsidR="00351ED6" w:rsidRDefault="00351ED6">
      <w:pPr>
        <w:pStyle w:val="20"/>
        <w:rPr>
          <w:rFonts w:asciiTheme="minorHAnsi" w:hAnsiTheme="minorHAnsi" w:cstheme="minorBidi"/>
          <w:kern w:val="2"/>
          <w:szCs w:val="22"/>
          <w:lang w:val="en-US" w:eastAsia="ko-KR"/>
        </w:rPr>
      </w:pPr>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_Toc39486027 \h </w:instrText>
      </w:r>
      <w:r>
        <w:fldChar w:fldCharType="separate"/>
      </w:r>
      <w:r>
        <w:t>62</w:t>
      </w:r>
      <w:r>
        <w:fldChar w:fldCharType="end"/>
      </w:r>
    </w:p>
    <w:p w:rsidR="00351ED6" w:rsidRDefault="00351ED6">
      <w:pPr>
        <w:pStyle w:val="30"/>
        <w:rPr>
          <w:rFonts w:asciiTheme="minorHAnsi" w:hAnsiTheme="minorHAnsi" w:cstheme="minorBidi"/>
          <w:kern w:val="2"/>
          <w:szCs w:val="22"/>
          <w:lang w:val="en-US" w:eastAsia="ko-KR"/>
        </w:rPr>
      </w:pPr>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_Toc39486028 \h </w:instrText>
      </w:r>
      <w:r>
        <w:fldChar w:fldCharType="separate"/>
      </w:r>
      <w:r>
        <w:t>62</w:t>
      </w:r>
      <w:r>
        <w:fldChar w:fldCharType="end"/>
      </w:r>
    </w:p>
    <w:p w:rsidR="00351ED6" w:rsidRDefault="00351ED6">
      <w:pPr>
        <w:pStyle w:val="30"/>
        <w:rPr>
          <w:rFonts w:asciiTheme="minorHAnsi" w:hAnsiTheme="minorHAnsi" w:cstheme="minorBidi"/>
          <w:kern w:val="2"/>
          <w:szCs w:val="22"/>
          <w:lang w:val="en-US" w:eastAsia="ko-KR"/>
        </w:rPr>
      </w:pPr>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_Toc39486029 \h </w:instrText>
      </w:r>
      <w:r>
        <w:fldChar w:fldCharType="separate"/>
      </w:r>
      <w:r>
        <w:t>63</w:t>
      </w:r>
      <w:r>
        <w:fldChar w:fldCharType="end"/>
      </w:r>
    </w:p>
    <w:p w:rsidR="00351ED6" w:rsidRDefault="00351ED6">
      <w:pPr>
        <w:pStyle w:val="30"/>
        <w:rPr>
          <w:rFonts w:asciiTheme="minorHAnsi" w:hAnsiTheme="minorHAnsi" w:cstheme="minorBidi"/>
          <w:kern w:val="2"/>
          <w:szCs w:val="22"/>
          <w:lang w:val="en-US" w:eastAsia="ko-KR"/>
        </w:rPr>
      </w:pPr>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_Toc39486030 \h </w:instrText>
      </w:r>
      <w:r>
        <w:fldChar w:fldCharType="separate"/>
      </w:r>
      <w:r>
        <w:t>63</w:t>
      </w:r>
      <w:r>
        <w:fldChar w:fldCharType="end"/>
      </w:r>
    </w:p>
    <w:p w:rsidR="00351ED6" w:rsidRDefault="00351ED6">
      <w:pPr>
        <w:pStyle w:val="30"/>
        <w:rPr>
          <w:rFonts w:asciiTheme="minorHAnsi" w:hAnsiTheme="minorHAnsi" w:cstheme="minorBidi"/>
          <w:kern w:val="2"/>
          <w:szCs w:val="22"/>
          <w:lang w:val="en-US" w:eastAsia="ko-KR"/>
        </w:rPr>
      </w:pPr>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_Toc39486031 \h </w:instrText>
      </w:r>
      <w:r>
        <w:fldChar w:fldCharType="separate"/>
      </w:r>
      <w:r>
        <w:t>64</w:t>
      </w:r>
      <w:r>
        <w:fldChar w:fldCharType="end"/>
      </w:r>
    </w:p>
    <w:p w:rsidR="00351ED6" w:rsidRDefault="00351ED6">
      <w:pPr>
        <w:pStyle w:val="40"/>
        <w:rPr>
          <w:rFonts w:asciiTheme="minorHAnsi" w:hAnsiTheme="minorHAnsi" w:cstheme="minorBidi"/>
          <w:kern w:val="2"/>
          <w:szCs w:val="22"/>
          <w:lang w:val="en-US" w:eastAsia="ko-KR"/>
        </w:rPr>
      </w:pPr>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_Toc39486032 \h </w:instrText>
      </w:r>
      <w:r>
        <w:fldChar w:fldCharType="separate"/>
      </w:r>
      <w:r>
        <w:t>64</w:t>
      </w:r>
      <w:r>
        <w:fldChar w:fldCharType="end"/>
      </w:r>
    </w:p>
    <w:p w:rsidR="00351ED6" w:rsidRDefault="00351ED6">
      <w:pPr>
        <w:pStyle w:val="40"/>
        <w:rPr>
          <w:rFonts w:asciiTheme="minorHAnsi" w:hAnsiTheme="minorHAnsi" w:cstheme="minorBidi"/>
          <w:kern w:val="2"/>
          <w:szCs w:val="22"/>
          <w:lang w:val="en-US" w:eastAsia="ko-KR"/>
        </w:rPr>
      </w:pPr>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_Toc39486033 \h </w:instrText>
      </w:r>
      <w:r>
        <w:fldChar w:fldCharType="separate"/>
      </w:r>
      <w:r>
        <w:t>65</w:t>
      </w:r>
      <w:r>
        <w:fldChar w:fldCharType="end"/>
      </w:r>
    </w:p>
    <w:p w:rsidR="00351ED6" w:rsidRDefault="00351ED6">
      <w:pPr>
        <w:pStyle w:val="30"/>
        <w:rPr>
          <w:rFonts w:asciiTheme="minorHAnsi" w:hAnsiTheme="minorHAnsi" w:cstheme="minorBidi"/>
          <w:kern w:val="2"/>
          <w:szCs w:val="22"/>
          <w:lang w:val="en-US" w:eastAsia="ko-KR"/>
        </w:rPr>
      </w:pPr>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_Toc39486034 \h </w:instrText>
      </w:r>
      <w:r>
        <w:fldChar w:fldCharType="separate"/>
      </w:r>
      <w:r>
        <w:t>66</w:t>
      </w:r>
      <w:r>
        <w:fldChar w:fldCharType="end"/>
      </w:r>
    </w:p>
    <w:p w:rsidR="00351ED6" w:rsidRDefault="00351ED6">
      <w:pPr>
        <w:pStyle w:val="30"/>
        <w:rPr>
          <w:rFonts w:asciiTheme="minorHAnsi" w:hAnsiTheme="minorHAnsi" w:cstheme="minorBidi"/>
          <w:kern w:val="2"/>
          <w:szCs w:val="22"/>
          <w:lang w:val="en-US" w:eastAsia="ko-KR"/>
        </w:rPr>
      </w:pPr>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_Toc39486035 \h </w:instrText>
      </w:r>
      <w:r>
        <w:fldChar w:fldCharType="separate"/>
      </w:r>
      <w:r>
        <w:t>66</w:t>
      </w:r>
      <w:r>
        <w:fldChar w:fldCharType="end"/>
      </w:r>
    </w:p>
    <w:p w:rsidR="00351ED6" w:rsidRDefault="00351ED6">
      <w:pPr>
        <w:pStyle w:val="20"/>
        <w:rPr>
          <w:rFonts w:asciiTheme="minorHAnsi" w:hAnsiTheme="minorHAnsi" w:cstheme="minorBidi"/>
          <w:kern w:val="2"/>
          <w:szCs w:val="22"/>
          <w:lang w:val="en-US" w:eastAsia="ko-KR"/>
        </w:rPr>
      </w:pPr>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_Toc39486036 \h </w:instrText>
      </w:r>
      <w:r>
        <w:fldChar w:fldCharType="separate"/>
      </w:r>
      <w:r>
        <w:t>67</w:t>
      </w:r>
      <w:r>
        <w:fldChar w:fldCharType="end"/>
      </w:r>
    </w:p>
    <w:p w:rsidR="00351ED6" w:rsidRDefault="00351ED6">
      <w:pPr>
        <w:pStyle w:val="10"/>
        <w:rPr>
          <w:rFonts w:asciiTheme="minorHAnsi" w:hAnsiTheme="minorHAnsi" w:cstheme="minorBidi"/>
          <w:kern w:val="2"/>
          <w:sz w:val="20"/>
          <w:szCs w:val="22"/>
          <w:lang w:val="en-US" w:eastAsia="ko-KR"/>
        </w:rPr>
      </w:pPr>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_Toc39486037 \h </w:instrText>
      </w:r>
      <w:r>
        <w:fldChar w:fldCharType="separate"/>
      </w:r>
      <w:r>
        <w:t>68</w:t>
      </w:r>
      <w:r>
        <w:fldChar w:fldCharType="end"/>
      </w:r>
    </w:p>
    <w:p w:rsidR="00351ED6" w:rsidRDefault="00351ED6">
      <w:pPr>
        <w:pStyle w:val="20"/>
        <w:rPr>
          <w:rFonts w:asciiTheme="minorHAnsi" w:hAnsiTheme="minorHAnsi" w:cstheme="minorBidi"/>
          <w:kern w:val="2"/>
          <w:szCs w:val="22"/>
          <w:lang w:val="en-US" w:eastAsia="ko-KR"/>
        </w:rPr>
      </w:pPr>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_Toc39486038 \h </w:instrText>
      </w:r>
      <w:r>
        <w:fldChar w:fldCharType="separate"/>
      </w:r>
      <w:r>
        <w:t>68</w:t>
      </w:r>
      <w:r>
        <w:fldChar w:fldCharType="end"/>
      </w:r>
    </w:p>
    <w:p w:rsidR="00351ED6" w:rsidRDefault="00351ED6">
      <w:pPr>
        <w:pStyle w:val="30"/>
        <w:rPr>
          <w:rFonts w:asciiTheme="minorHAnsi" w:hAnsiTheme="minorHAnsi" w:cstheme="minorBidi"/>
          <w:kern w:val="2"/>
          <w:szCs w:val="22"/>
          <w:lang w:val="en-US" w:eastAsia="ko-KR"/>
        </w:rPr>
      </w:pPr>
      <w:r>
        <w:t>10.1.1</w:t>
      </w:r>
      <w:r>
        <w:rPr>
          <w:rFonts w:asciiTheme="minorHAnsi" w:hAnsiTheme="minorHAnsi" w:cstheme="minorBidi"/>
          <w:kern w:val="2"/>
          <w:szCs w:val="22"/>
          <w:lang w:val="en-US" w:eastAsia="ko-KR"/>
        </w:rPr>
        <w:tab/>
      </w:r>
      <w:r>
        <w:t>Tx requirements for inter-band con-current NR V2X operation</w:t>
      </w:r>
      <w:r>
        <w:tab/>
      </w:r>
      <w:r>
        <w:fldChar w:fldCharType="begin"/>
      </w:r>
      <w:r>
        <w:instrText xml:space="preserve"> PAGEREF _Toc39486039 \h </w:instrText>
      </w:r>
      <w:r>
        <w:fldChar w:fldCharType="separate"/>
      </w:r>
      <w:r>
        <w:t>68</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10.1.1.1</w:t>
      </w:r>
      <w:r>
        <w:rPr>
          <w:rFonts w:asciiTheme="minorHAnsi" w:hAnsiTheme="minorHAnsi" w:cstheme="minorBidi"/>
          <w:kern w:val="2"/>
          <w:szCs w:val="22"/>
          <w:lang w:val="en-US" w:eastAsia="ko-KR"/>
        </w:rPr>
        <w:tab/>
      </w:r>
      <w:r w:rsidRPr="009E7BE7">
        <w:rPr>
          <w:rFonts w:cs="Arial"/>
        </w:rPr>
        <w:t>Maximum output power</w:t>
      </w:r>
      <w:r>
        <w:tab/>
      </w:r>
      <w:r>
        <w:fldChar w:fldCharType="begin"/>
      </w:r>
      <w:r>
        <w:instrText xml:space="preserve"> PAGEREF _Toc39486040 \h </w:instrText>
      </w:r>
      <w:r>
        <w:fldChar w:fldCharType="separate"/>
      </w:r>
      <w:r>
        <w:t>68</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10.1.1.2</w:t>
      </w:r>
      <w:r>
        <w:rPr>
          <w:rFonts w:asciiTheme="minorHAnsi" w:hAnsiTheme="minorHAnsi" w:cstheme="minorBidi"/>
          <w:kern w:val="2"/>
          <w:szCs w:val="22"/>
          <w:lang w:val="en-US" w:eastAsia="ko-KR"/>
        </w:rPr>
        <w:tab/>
      </w:r>
      <w:r w:rsidRPr="009E7BE7">
        <w:rPr>
          <w:rFonts w:cs="Arial"/>
        </w:rPr>
        <w:t>UE maximum output power reduction</w:t>
      </w:r>
      <w:r>
        <w:tab/>
      </w:r>
      <w:r>
        <w:fldChar w:fldCharType="begin"/>
      </w:r>
      <w:r>
        <w:instrText xml:space="preserve"> PAGEREF _Toc39486041 \h </w:instrText>
      </w:r>
      <w:r>
        <w:fldChar w:fldCharType="separate"/>
      </w:r>
      <w:r>
        <w:t>68</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10.1.1.3</w:t>
      </w:r>
      <w:r>
        <w:rPr>
          <w:rFonts w:asciiTheme="minorHAnsi" w:hAnsiTheme="minorHAnsi" w:cstheme="minorBidi"/>
          <w:kern w:val="2"/>
          <w:szCs w:val="22"/>
          <w:lang w:val="en-US" w:eastAsia="ko-KR"/>
        </w:rPr>
        <w:tab/>
      </w:r>
      <w:r w:rsidRPr="009E7BE7">
        <w:rPr>
          <w:rFonts w:cs="Arial"/>
        </w:rPr>
        <w:t>UE maximum output power with additional requirements</w:t>
      </w:r>
      <w:r>
        <w:tab/>
      </w:r>
      <w:r>
        <w:fldChar w:fldCharType="begin"/>
      </w:r>
      <w:r>
        <w:instrText xml:space="preserve"> PAGEREF _Toc39486042 \h </w:instrText>
      </w:r>
      <w:r>
        <w:fldChar w:fldCharType="separate"/>
      </w:r>
      <w:r>
        <w:t>68</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10.1.1.4</w:t>
      </w:r>
      <w:r>
        <w:rPr>
          <w:rFonts w:asciiTheme="minorHAnsi" w:hAnsiTheme="minorHAnsi" w:cstheme="minorBidi"/>
          <w:kern w:val="2"/>
          <w:szCs w:val="22"/>
          <w:lang w:val="en-US" w:eastAsia="ko-KR"/>
        </w:rPr>
        <w:tab/>
      </w:r>
      <w:r w:rsidRPr="009E7BE7">
        <w:rPr>
          <w:rFonts w:cs="Arial"/>
        </w:rPr>
        <w:t>Configured transmitted power</w:t>
      </w:r>
      <w:r>
        <w:tab/>
      </w:r>
      <w:r>
        <w:fldChar w:fldCharType="begin"/>
      </w:r>
      <w:r>
        <w:instrText xml:space="preserve"> PAGEREF _Toc39486043 \h </w:instrText>
      </w:r>
      <w:r>
        <w:fldChar w:fldCharType="separate"/>
      </w:r>
      <w:r>
        <w:t>68</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10.1.1.5</w:t>
      </w:r>
      <w:r>
        <w:rPr>
          <w:rFonts w:asciiTheme="minorHAnsi" w:hAnsiTheme="minorHAnsi" w:cstheme="minorBidi"/>
          <w:kern w:val="2"/>
          <w:szCs w:val="22"/>
          <w:lang w:val="en-US" w:eastAsia="ko-KR"/>
        </w:rPr>
        <w:tab/>
      </w:r>
      <w:r w:rsidRPr="009E7BE7">
        <w:rPr>
          <w:rFonts w:cs="Arial"/>
        </w:rPr>
        <w:t>UE Minimum output power</w:t>
      </w:r>
      <w:r>
        <w:tab/>
      </w:r>
      <w:r>
        <w:fldChar w:fldCharType="begin"/>
      </w:r>
      <w:r>
        <w:instrText xml:space="preserve"> PAGEREF _Toc39486044 \h </w:instrText>
      </w:r>
      <w:r>
        <w:fldChar w:fldCharType="separate"/>
      </w:r>
      <w:r>
        <w:t>69</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10.1.1.6</w:t>
      </w:r>
      <w:r>
        <w:rPr>
          <w:rFonts w:asciiTheme="minorHAnsi" w:hAnsiTheme="minorHAnsi" w:cstheme="minorBidi"/>
          <w:kern w:val="2"/>
          <w:szCs w:val="22"/>
          <w:lang w:val="en-US" w:eastAsia="ko-KR"/>
        </w:rPr>
        <w:tab/>
      </w:r>
      <w:r w:rsidRPr="009E7BE7">
        <w:rPr>
          <w:rFonts w:cs="Arial"/>
        </w:rPr>
        <w:t>Transmit OFF power</w:t>
      </w:r>
      <w:r>
        <w:tab/>
      </w:r>
      <w:r>
        <w:fldChar w:fldCharType="begin"/>
      </w:r>
      <w:r>
        <w:instrText xml:space="preserve"> PAGEREF _Toc39486045 \h </w:instrText>
      </w:r>
      <w:r>
        <w:fldChar w:fldCharType="separate"/>
      </w:r>
      <w:r>
        <w:t>69</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10.1.1.7</w:t>
      </w:r>
      <w:r>
        <w:rPr>
          <w:rFonts w:asciiTheme="minorHAnsi" w:hAnsiTheme="minorHAnsi" w:cstheme="minorBidi"/>
          <w:kern w:val="2"/>
          <w:szCs w:val="22"/>
          <w:lang w:val="en-US" w:eastAsia="ko-KR"/>
        </w:rPr>
        <w:tab/>
      </w:r>
      <w:r w:rsidRPr="009E7BE7">
        <w:rPr>
          <w:rFonts w:cs="Arial"/>
        </w:rPr>
        <w:t>ON/OFF time mask</w:t>
      </w:r>
      <w:r>
        <w:tab/>
      </w:r>
      <w:r>
        <w:fldChar w:fldCharType="begin"/>
      </w:r>
      <w:r>
        <w:instrText xml:space="preserve"> PAGEREF _Toc39486046 \h </w:instrText>
      </w:r>
      <w:r>
        <w:fldChar w:fldCharType="separate"/>
      </w:r>
      <w:r>
        <w:t>69</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10.1.1.8</w:t>
      </w:r>
      <w:r>
        <w:rPr>
          <w:rFonts w:asciiTheme="minorHAnsi" w:hAnsiTheme="minorHAnsi" w:cstheme="minorBidi"/>
          <w:kern w:val="2"/>
          <w:szCs w:val="22"/>
          <w:lang w:val="en-US" w:eastAsia="ko-KR"/>
        </w:rPr>
        <w:tab/>
      </w:r>
      <w:r w:rsidRPr="009E7BE7">
        <w:rPr>
          <w:rFonts w:cs="Arial"/>
        </w:rPr>
        <w:t>Power control</w:t>
      </w:r>
      <w:r>
        <w:tab/>
      </w:r>
      <w:r>
        <w:fldChar w:fldCharType="begin"/>
      </w:r>
      <w:r>
        <w:instrText xml:space="preserve"> PAGEREF _Toc39486047 \h </w:instrText>
      </w:r>
      <w:r>
        <w:fldChar w:fldCharType="separate"/>
      </w:r>
      <w:r>
        <w:t>69</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lastRenderedPageBreak/>
        <w:t>10.1.1.9</w:t>
      </w:r>
      <w:r>
        <w:rPr>
          <w:rFonts w:asciiTheme="minorHAnsi" w:hAnsiTheme="minorHAnsi" w:cstheme="minorBidi"/>
          <w:kern w:val="2"/>
          <w:szCs w:val="22"/>
          <w:lang w:val="en-US" w:eastAsia="ko-KR"/>
        </w:rPr>
        <w:tab/>
      </w:r>
      <w:r w:rsidRPr="009E7BE7">
        <w:rPr>
          <w:rFonts w:cs="Arial"/>
        </w:rPr>
        <w:t>Transmit signal quality</w:t>
      </w:r>
      <w:r>
        <w:tab/>
      </w:r>
      <w:r>
        <w:fldChar w:fldCharType="begin"/>
      </w:r>
      <w:r>
        <w:instrText xml:space="preserve"> PAGEREF _Toc39486048 \h </w:instrText>
      </w:r>
      <w:r>
        <w:fldChar w:fldCharType="separate"/>
      </w:r>
      <w:r>
        <w:t>69</w:t>
      </w:r>
      <w:r>
        <w:fldChar w:fldCharType="end"/>
      </w:r>
    </w:p>
    <w:p w:rsidR="00351ED6" w:rsidRDefault="00351ED6">
      <w:pPr>
        <w:pStyle w:val="50"/>
        <w:rPr>
          <w:rFonts w:asciiTheme="minorHAnsi" w:hAnsiTheme="minorHAnsi" w:cstheme="minorBidi"/>
          <w:kern w:val="2"/>
          <w:szCs w:val="22"/>
          <w:lang w:val="en-US" w:eastAsia="ko-KR"/>
        </w:rPr>
      </w:pPr>
      <w:r w:rsidRPr="009E7BE7">
        <w:rPr>
          <w:rFonts w:cs="Arial"/>
          <w:lang w:eastAsia="zh-CN"/>
        </w:rPr>
        <w:t>10.1.1.9.1</w:t>
      </w:r>
      <w:r>
        <w:rPr>
          <w:rFonts w:asciiTheme="minorHAnsi" w:hAnsiTheme="minorHAnsi" w:cstheme="minorBidi"/>
          <w:kern w:val="2"/>
          <w:szCs w:val="22"/>
          <w:lang w:val="en-US" w:eastAsia="ko-KR"/>
        </w:rPr>
        <w:tab/>
      </w:r>
      <w:r w:rsidRPr="009E7BE7">
        <w:rPr>
          <w:rFonts w:cs="Arial"/>
          <w:lang w:eastAsia="zh-CN"/>
        </w:rPr>
        <w:t>Frequency error</w:t>
      </w:r>
      <w:r>
        <w:tab/>
      </w:r>
      <w:r>
        <w:fldChar w:fldCharType="begin"/>
      </w:r>
      <w:r>
        <w:instrText xml:space="preserve"> PAGEREF _Toc39486049 \h </w:instrText>
      </w:r>
      <w:r>
        <w:fldChar w:fldCharType="separate"/>
      </w:r>
      <w:r>
        <w:t>69</w:t>
      </w:r>
      <w:r>
        <w:fldChar w:fldCharType="end"/>
      </w:r>
    </w:p>
    <w:p w:rsidR="00351ED6" w:rsidRDefault="00351ED6">
      <w:pPr>
        <w:pStyle w:val="50"/>
        <w:rPr>
          <w:rFonts w:asciiTheme="minorHAnsi" w:hAnsiTheme="minorHAnsi" w:cstheme="minorBidi"/>
          <w:kern w:val="2"/>
          <w:szCs w:val="22"/>
          <w:lang w:val="en-US" w:eastAsia="ko-KR"/>
        </w:rPr>
      </w:pPr>
      <w:r w:rsidRPr="009E7BE7">
        <w:rPr>
          <w:rFonts w:cs="Arial"/>
          <w:lang w:eastAsia="zh-CN"/>
        </w:rPr>
        <w:t>10.1.1.9.2</w:t>
      </w:r>
      <w:r>
        <w:rPr>
          <w:rFonts w:asciiTheme="minorHAnsi" w:hAnsiTheme="minorHAnsi" w:cstheme="minorBidi"/>
          <w:kern w:val="2"/>
          <w:szCs w:val="22"/>
          <w:lang w:val="en-US" w:eastAsia="ko-KR"/>
        </w:rPr>
        <w:tab/>
      </w:r>
      <w:r w:rsidRPr="009E7BE7">
        <w:rPr>
          <w:rFonts w:cs="Arial"/>
          <w:lang w:eastAsia="zh-CN"/>
        </w:rPr>
        <w:t>Transmit modulation quality</w:t>
      </w:r>
      <w:r>
        <w:tab/>
      </w:r>
      <w:r>
        <w:fldChar w:fldCharType="begin"/>
      </w:r>
      <w:r>
        <w:instrText xml:space="preserve"> PAGEREF _Toc39486050 \h </w:instrText>
      </w:r>
      <w:r>
        <w:fldChar w:fldCharType="separate"/>
      </w:r>
      <w:r>
        <w:t>69</w:t>
      </w:r>
      <w:r>
        <w:fldChar w:fldCharType="end"/>
      </w:r>
    </w:p>
    <w:p w:rsidR="00351ED6" w:rsidRDefault="00351ED6">
      <w:pPr>
        <w:pStyle w:val="60"/>
        <w:rPr>
          <w:rFonts w:asciiTheme="minorHAnsi" w:hAnsiTheme="minorHAnsi" w:cstheme="minorBidi"/>
          <w:kern w:val="2"/>
          <w:szCs w:val="22"/>
          <w:lang w:val="en-US" w:eastAsia="ko-KR"/>
        </w:rPr>
      </w:pPr>
      <w:r w:rsidRPr="009E7BE7">
        <w:rPr>
          <w:rFonts w:cs="Arial"/>
          <w:lang w:eastAsia="zh-CN"/>
        </w:rPr>
        <w:t>10.1.1.9.2.1</w:t>
      </w:r>
      <w:r>
        <w:rPr>
          <w:rFonts w:asciiTheme="minorHAnsi" w:hAnsiTheme="minorHAnsi" w:cstheme="minorBidi"/>
          <w:kern w:val="2"/>
          <w:szCs w:val="22"/>
          <w:lang w:val="en-US" w:eastAsia="ko-KR"/>
        </w:rPr>
        <w:tab/>
      </w:r>
      <w:r w:rsidRPr="009E7BE7">
        <w:rPr>
          <w:rFonts w:cs="Arial"/>
          <w:lang w:eastAsia="zh-CN"/>
        </w:rPr>
        <w:t>Error Vector Magnitude</w:t>
      </w:r>
      <w:r>
        <w:tab/>
      </w:r>
      <w:r>
        <w:fldChar w:fldCharType="begin"/>
      </w:r>
      <w:r>
        <w:instrText xml:space="preserve"> PAGEREF _Toc39486051 \h </w:instrText>
      </w:r>
      <w:r>
        <w:fldChar w:fldCharType="separate"/>
      </w:r>
      <w:r>
        <w:t>69</w:t>
      </w:r>
      <w:r>
        <w:fldChar w:fldCharType="end"/>
      </w:r>
    </w:p>
    <w:p w:rsidR="00351ED6" w:rsidRDefault="00351ED6">
      <w:pPr>
        <w:pStyle w:val="60"/>
        <w:rPr>
          <w:rFonts w:asciiTheme="minorHAnsi" w:hAnsiTheme="minorHAnsi" w:cstheme="minorBidi"/>
          <w:kern w:val="2"/>
          <w:szCs w:val="22"/>
          <w:lang w:val="en-US" w:eastAsia="ko-KR"/>
        </w:rPr>
      </w:pPr>
      <w:r w:rsidRPr="009E7BE7">
        <w:rPr>
          <w:rFonts w:cs="Arial"/>
          <w:lang w:eastAsia="zh-CN"/>
        </w:rPr>
        <w:t>10.1.1.9.2.2</w:t>
      </w:r>
      <w:r>
        <w:rPr>
          <w:rFonts w:asciiTheme="minorHAnsi" w:hAnsiTheme="minorHAnsi" w:cstheme="minorBidi"/>
          <w:kern w:val="2"/>
          <w:szCs w:val="22"/>
          <w:lang w:val="en-US" w:eastAsia="ko-KR"/>
        </w:rPr>
        <w:tab/>
      </w:r>
      <w:r w:rsidRPr="009E7BE7">
        <w:rPr>
          <w:rFonts w:cs="Arial"/>
          <w:lang w:eastAsia="zh-CN"/>
        </w:rPr>
        <w:t>Carrier leakage</w:t>
      </w:r>
      <w:r>
        <w:tab/>
      </w:r>
      <w:r>
        <w:fldChar w:fldCharType="begin"/>
      </w:r>
      <w:r>
        <w:instrText xml:space="preserve"> PAGEREF _Toc39486052 \h </w:instrText>
      </w:r>
      <w:r>
        <w:fldChar w:fldCharType="separate"/>
      </w:r>
      <w:r>
        <w:t>69</w:t>
      </w:r>
      <w:r>
        <w:fldChar w:fldCharType="end"/>
      </w:r>
    </w:p>
    <w:p w:rsidR="00351ED6" w:rsidRDefault="00351ED6">
      <w:pPr>
        <w:pStyle w:val="60"/>
        <w:rPr>
          <w:rFonts w:asciiTheme="minorHAnsi" w:hAnsiTheme="minorHAnsi" w:cstheme="minorBidi"/>
          <w:kern w:val="2"/>
          <w:szCs w:val="22"/>
          <w:lang w:val="en-US" w:eastAsia="ko-KR"/>
        </w:rPr>
      </w:pPr>
      <w:r w:rsidRPr="009E7BE7">
        <w:rPr>
          <w:rFonts w:cs="Arial"/>
          <w:lang w:eastAsia="zh-CN"/>
        </w:rPr>
        <w:t>10.1.1.9.2.3</w:t>
      </w:r>
      <w:r>
        <w:rPr>
          <w:rFonts w:asciiTheme="minorHAnsi" w:hAnsiTheme="minorHAnsi" w:cstheme="minorBidi"/>
          <w:kern w:val="2"/>
          <w:szCs w:val="22"/>
          <w:lang w:val="en-US" w:eastAsia="ko-KR"/>
        </w:rPr>
        <w:tab/>
      </w:r>
      <w:r w:rsidRPr="009E7BE7">
        <w:rPr>
          <w:rFonts w:cs="Arial"/>
          <w:lang w:eastAsia="zh-CN"/>
        </w:rPr>
        <w:t>In-band emissions</w:t>
      </w:r>
      <w:r>
        <w:tab/>
      </w:r>
      <w:r>
        <w:fldChar w:fldCharType="begin"/>
      </w:r>
      <w:r>
        <w:instrText xml:space="preserve"> PAGEREF _Toc39486053 \h </w:instrText>
      </w:r>
      <w:r>
        <w:fldChar w:fldCharType="separate"/>
      </w:r>
      <w:r>
        <w:t>70</w:t>
      </w:r>
      <w:r>
        <w:fldChar w:fldCharType="end"/>
      </w:r>
    </w:p>
    <w:p w:rsidR="00351ED6" w:rsidRDefault="00351ED6">
      <w:pPr>
        <w:pStyle w:val="60"/>
        <w:rPr>
          <w:rFonts w:asciiTheme="minorHAnsi" w:hAnsiTheme="minorHAnsi" w:cstheme="minorBidi"/>
          <w:kern w:val="2"/>
          <w:szCs w:val="22"/>
          <w:lang w:val="en-US" w:eastAsia="ko-KR"/>
        </w:rPr>
      </w:pPr>
      <w:r w:rsidRPr="009E7BE7">
        <w:rPr>
          <w:rFonts w:cs="Arial"/>
          <w:lang w:eastAsia="zh-CN"/>
        </w:rPr>
        <w:t>10.1.1.9.2.4</w:t>
      </w:r>
      <w:r>
        <w:rPr>
          <w:rFonts w:asciiTheme="minorHAnsi" w:hAnsiTheme="minorHAnsi" w:cstheme="minorBidi"/>
          <w:kern w:val="2"/>
          <w:szCs w:val="22"/>
          <w:lang w:val="en-US" w:eastAsia="ko-KR"/>
        </w:rPr>
        <w:tab/>
      </w:r>
      <w:r w:rsidRPr="009E7BE7">
        <w:rPr>
          <w:rFonts w:cs="Arial"/>
          <w:lang w:eastAsia="zh-CN"/>
        </w:rPr>
        <w:t>EVM equalizer spectrum flatness</w:t>
      </w:r>
      <w:r>
        <w:tab/>
      </w:r>
      <w:r>
        <w:fldChar w:fldCharType="begin"/>
      </w:r>
      <w:r>
        <w:instrText xml:space="preserve"> PAGEREF _Toc39486054 \h </w:instrText>
      </w:r>
      <w:r>
        <w:fldChar w:fldCharType="separate"/>
      </w:r>
      <w:r>
        <w:t>70</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10.1.1.10</w:t>
      </w:r>
      <w:r>
        <w:rPr>
          <w:rFonts w:asciiTheme="minorHAnsi" w:hAnsiTheme="minorHAnsi" w:cstheme="minorBidi"/>
          <w:kern w:val="2"/>
          <w:szCs w:val="22"/>
          <w:lang w:val="en-US" w:eastAsia="ko-KR"/>
        </w:rPr>
        <w:tab/>
      </w:r>
      <w:r w:rsidRPr="009E7BE7">
        <w:rPr>
          <w:rFonts w:cs="Arial"/>
        </w:rPr>
        <w:t>Spectrum emission mask</w:t>
      </w:r>
      <w:r>
        <w:tab/>
      </w:r>
      <w:r>
        <w:fldChar w:fldCharType="begin"/>
      </w:r>
      <w:r>
        <w:instrText xml:space="preserve"> PAGEREF _Toc39486055 \h </w:instrText>
      </w:r>
      <w:r>
        <w:fldChar w:fldCharType="separate"/>
      </w:r>
      <w:r>
        <w:t>70</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10.1.1.11</w:t>
      </w:r>
      <w:r>
        <w:rPr>
          <w:rFonts w:asciiTheme="minorHAnsi" w:hAnsiTheme="minorHAnsi" w:cstheme="minorBidi"/>
          <w:kern w:val="2"/>
          <w:szCs w:val="22"/>
          <w:lang w:val="en-US" w:eastAsia="ko-KR"/>
        </w:rPr>
        <w:tab/>
      </w:r>
      <w:r w:rsidRPr="009E7BE7">
        <w:rPr>
          <w:rFonts w:cs="Arial"/>
        </w:rPr>
        <w:t>ACLR requirements</w:t>
      </w:r>
      <w:r>
        <w:tab/>
      </w:r>
      <w:r>
        <w:fldChar w:fldCharType="begin"/>
      </w:r>
      <w:r>
        <w:instrText xml:space="preserve"> PAGEREF _Toc39486056 \h </w:instrText>
      </w:r>
      <w:r>
        <w:fldChar w:fldCharType="separate"/>
      </w:r>
      <w:r>
        <w:t>70</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10.1.1.12</w:t>
      </w:r>
      <w:r>
        <w:rPr>
          <w:rFonts w:asciiTheme="minorHAnsi" w:hAnsiTheme="minorHAnsi" w:cstheme="minorBidi"/>
          <w:kern w:val="2"/>
          <w:szCs w:val="22"/>
          <w:lang w:val="en-US" w:eastAsia="ko-KR"/>
        </w:rPr>
        <w:tab/>
      </w:r>
      <w:r w:rsidRPr="009E7BE7">
        <w:rPr>
          <w:rFonts w:cs="Arial"/>
        </w:rPr>
        <w:t>Spurious emission requirements</w:t>
      </w:r>
      <w:r>
        <w:tab/>
      </w:r>
      <w:r>
        <w:fldChar w:fldCharType="begin"/>
      </w:r>
      <w:r>
        <w:instrText xml:space="preserve"> PAGEREF _Toc39486057 \h </w:instrText>
      </w:r>
      <w:r>
        <w:fldChar w:fldCharType="separate"/>
      </w:r>
      <w:r>
        <w:t>70</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10.1.1.13</w:t>
      </w:r>
      <w:r>
        <w:rPr>
          <w:rFonts w:asciiTheme="minorHAnsi" w:hAnsiTheme="minorHAnsi" w:cstheme="minorBidi"/>
          <w:kern w:val="2"/>
          <w:szCs w:val="22"/>
          <w:lang w:val="en-US" w:eastAsia="ko-KR"/>
        </w:rPr>
        <w:tab/>
      </w:r>
      <w:r w:rsidRPr="009E7BE7">
        <w:rPr>
          <w:rFonts w:cs="Arial"/>
        </w:rPr>
        <w:t>Spurious emission band UE co-existence</w:t>
      </w:r>
      <w:r>
        <w:tab/>
      </w:r>
      <w:r>
        <w:fldChar w:fldCharType="begin"/>
      </w:r>
      <w:r>
        <w:instrText xml:space="preserve"> PAGEREF _Toc39486058 \h </w:instrText>
      </w:r>
      <w:r>
        <w:fldChar w:fldCharType="separate"/>
      </w:r>
      <w:r>
        <w:t>70</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10.1.1.14</w:t>
      </w:r>
      <w:r>
        <w:rPr>
          <w:rFonts w:asciiTheme="minorHAnsi" w:hAnsiTheme="minorHAnsi" w:cstheme="minorBidi"/>
          <w:kern w:val="2"/>
          <w:szCs w:val="22"/>
          <w:lang w:val="en-US" w:eastAsia="ko-KR"/>
        </w:rPr>
        <w:tab/>
      </w:r>
      <w:r w:rsidRPr="009E7BE7">
        <w:rPr>
          <w:rFonts w:cs="Arial"/>
        </w:rPr>
        <w:t>Transmit intermodulation</w:t>
      </w:r>
      <w:r>
        <w:tab/>
      </w:r>
      <w:r>
        <w:fldChar w:fldCharType="begin"/>
      </w:r>
      <w:r>
        <w:instrText xml:space="preserve"> PAGEREF _Toc39486059 \h </w:instrText>
      </w:r>
      <w:r>
        <w:fldChar w:fldCharType="separate"/>
      </w:r>
      <w:r>
        <w:t>71</w:t>
      </w:r>
      <w:r>
        <w:fldChar w:fldCharType="end"/>
      </w:r>
    </w:p>
    <w:p w:rsidR="00351ED6" w:rsidRDefault="00351ED6">
      <w:pPr>
        <w:pStyle w:val="30"/>
        <w:rPr>
          <w:rFonts w:asciiTheme="minorHAnsi" w:hAnsiTheme="minorHAnsi" w:cstheme="minorBidi"/>
          <w:kern w:val="2"/>
          <w:szCs w:val="22"/>
          <w:lang w:val="en-US" w:eastAsia="ko-KR"/>
        </w:rPr>
      </w:pPr>
      <w:r>
        <w:t>10.1.2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_Toc39486060 \h </w:instrText>
      </w:r>
      <w:r>
        <w:fldChar w:fldCharType="separate"/>
      </w:r>
      <w:r>
        <w:t>71</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10.1.2.1</w:t>
      </w:r>
      <w:r>
        <w:rPr>
          <w:rFonts w:asciiTheme="minorHAnsi" w:hAnsiTheme="minorHAnsi" w:cstheme="minorBidi"/>
          <w:kern w:val="2"/>
          <w:szCs w:val="22"/>
          <w:lang w:val="en-US" w:eastAsia="ko-KR"/>
        </w:rPr>
        <w:tab/>
      </w:r>
      <w:r w:rsidRPr="009E7BE7">
        <w:rPr>
          <w:rFonts w:cs="Arial"/>
        </w:rPr>
        <w:t>REFSENS</w:t>
      </w:r>
      <w:r>
        <w:tab/>
      </w:r>
      <w:r>
        <w:fldChar w:fldCharType="begin"/>
      </w:r>
      <w:r>
        <w:instrText xml:space="preserve"> PAGEREF _Toc39486061 \h </w:instrText>
      </w:r>
      <w:r>
        <w:fldChar w:fldCharType="separate"/>
      </w:r>
      <w:r>
        <w:t>71</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10.1.2.2</w:t>
      </w:r>
      <w:r>
        <w:rPr>
          <w:rFonts w:asciiTheme="minorHAnsi" w:hAnsiTheme="minorHAnsi" w:cstheme="minorBidi"/>
          <w:kern w:val="2"/>
          <w:szCs w:val="22"/>
          <w:lang w:val="en-US" w:eastAsia="ko-KR"/>
        </w:rPr>
        <w:tab/>
      </w:r>
      <w:r w:rsidRPr="009E7BE7">
        <w:rPr>
          <w:rFonts w:cs="Arial"/>
        </w:rPr>
        <w:t>Maximum input level</w:t>
      </w:r>
      <w:r>
        <w:tab/>
      </w:r>
      <w:r>
        <w:fldChar w:fldCharType="begin"/>
      </w:r>
      <w:r>
        <w:instrText xml:space="preserve"> PAGEREF _Toc39486062 \h </w:instrText>
      </w:r>
      <w:r>
        <w:fldChar w:fldCharType="separate"/>
      </w:r>
      <w:r>
        <w:t>72</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10.1.2.3</w:t>
      </w:r>
      <w:r>
        <w:rPr>
          <w:rFonts w:asciiTheme="minorHAnsi" w:hAnsiTheme="minorHAnsi" w:cstheme="minorBidi"/>
          <w:kern w:val="2"/>
          <w:szCs w:val="22"/>
          <w:lang w:val="en-US" w:eastAsia="ko-KR"/>
        </w:rPr>
        <w:tab/>
      </w:r>
      <w:r w:rsidRPr="009E7BE7">
        <w:rPr>
          <w:rFonts w:cs="Arial"/>
        </w:rPr>
        <w:t>The other Rx requirements</w:t>
      </w:r>
      <w:r>
        <w:tab/>
      </w:r>
      <w:r>
        <w:fldChar w:fldCharType="begin"/>
      </w:r>
      <w:r>
        <w:instrText xml:space="preserve"> PAGEREF _Toc39486063 \h </w:instrText>
      </w:r>
      <w:r>
        <w:fldChar w:fldCharType="separate"/>
      </w:r>
      <w:r>
        <w:t>72</w:t>
      </w:r>
      <w:r>
        <w:fldChar w:fldCharType="end"/>
      </w:r>
    </w:p>
    <w:p w:rsidR="00351ED6" w:rsidRDefault="00351ED6">
      <w:pPr>
        <w:pStyle w:val="20"/>
        <w:rPr>
          <w:rFonts w:asciiTheme="minorHAnsi" w:hAnsiTheme="minorHAnsi" w:cstheme="minorBidi"/>
          <w:kern w:val="2"/>
          <w:szCs w:val="22"/>
          <w:lang w:val="en-US" w:eastAsia="ko-KR"/>
        </w:rPr>
      </w:pPr>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_Toc39486064 \h </w:instrText>
      </w:r>
      <w:r>
        <w:fldChar w:fldCharType="separate"/>
      </w:r>
      <w:r>
        <w:t>73</w:t>
      </w:r>
      <w:r>
        <w:fldChar w:fldCharType="end"/>
      </w:r>
    </w:p>
    <w:p w:rsidR="00351ED6" w:rsidRDefault="00351ED6">
      <w:pPr>
        <w:pStyle w:val="30"/>
        <w:rPr>
          <w:rFonts w:asciiTheme="minorHAnsi" w:hAnsiTheme="minorHAnsi" w:cstheme="minorBidi"/>
          <w:kern w:val="2"/>
          <w:szCs w:val="22"/>
          <w:lang w:val="en-US" w:eastAsia="ko-KR"/>
        </w:rPr>
      </w:pPr>
      <w:r>
        <w:rPr>
          <w:lang w:eastAsia="x-none"/>
        </w:rPr>
        <w:t>10.2.1 Tx requirements for inter-band con-current V2X operation</w:t>
      </w:r>
      <w:r>
        <w:tab/>
      </w:r>
      <w:r>
        <w:fldChar w:fldCharType="begin"/>
      </w:r>
      <w:r>
        <w:instrText xml:space="preserve"> PAGEREF _Toc39486065 \h </w:instrText>
      </w:r>
      <w:r>
        <w:fldChar w:fldCharType="separate"/>
      </w:r>
      <w:r>
        <w:t>73</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10.2.1.1 Maximum output power</w:t>
      </w:r>
      <w:r>
        <w:tab/>
      </w:r>
      <w:r>
        <w:fldChar w:fldCharType="begin"/>
      </w:r>
      <w:r>
        <w:instrText xml:space="preserve"> PAGEREF _Toc39486066 \h </w:instrText>
      </w:r>
      <w:r>
        <w:fldChar w:fldCharType="separate"/>
      </w:r>
      <w:r>
        <w:t>73</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10.2.1.2 UE maximum output power reduction</w:t>
      </w:r>
      <w:r>
        <w:tab/>
      </w:r>
      <w:r>
        <w:fldChar w:fldCharType="begin"/>
      </w:r>
      <w:r>
        <w:instrText xml:space="preserve"> PAGEREF _Toc39486067 \h </w:instrText>
      </w:r>
      <w:r>
        <w:fldChar w:fldCharType="separate"/>
      </w:r>
      <w:r>
        <w:t>73</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10.2.1.3 UE maximum output power with additional requirements</w:t>
      </w:r>
      <w:r>
        <w:tab/>
      </w:r>
      <w:r>
        <w:fldChar w:fldCharType="begin"/>
      </w:r>
      <w:r>
        <w:instrText xml:space="preserve"> PAGEREF _Toc39486068 \h </w:instrText>
      </w:r>
      <w:r>
        <w:fldChar w:fldCharType="separate"/>
      </w:r>
      <w:r>
        <w:t>73</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10.2.1.4 Configured transmitted power</w:t>
      </w:r>
      <w:r>
        <w:tab/>
      </w:r>
      <w:r>
        <w:fldChar w:fldCharType="begin"/>
      </w:r>
      <w:r>
        <w:instrText xml:space="preserve"> PAGEREF _Toc39486069 \h </w:instrText>
      </w:r>
      <w:r>
        <w:fldChar w:fldCharType="separate"/>
      </w:r>
      <w:r>
        <w:t>74</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10.2.1.5 UE Minimum output power</w:t>
      </w:r>
      <w:r>
        <w:tab/>
      </w:r>
      <w:r>
        <w:fldChar w:fldCharType="begin"/>
      </w:r>
      <w:r>
        <w:instrText xml:space="preserve"> PAGEREF _Toc39486070 \h </w:instrText>
      </w:r>
      <w:r>
        <w:fldChar w:fldCharType="separate"/>
      </w:r>
      <w:r>
        <w:t>74</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10.2.1.6 Transmit OFF power</w:t>
      </w:r>
      <w:r>
        <w:tab/>
      </w:r>
      <w:r>
        <w:fldChar w:fldCharType="begin"/>
      </w:r>
      <w:r>
        <w:instrText xml:space="preserve"> PAGEREF _Toc39486071 \h </w:instrText>
      </w:r>
      <w:r>
        <w:fldChar w:fldCharType="separate"/>
      </w:r>
      <w:r>
        <w:t>74</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10.2.1.7 ON/OFF time mask</w:t>
      </w:r>
      <w:r>
        <w:tab/>
      </w:r>
      <w:r>
        <w:fldChar w:fldCharType="begin"/>
      </w:r>
      <w:r>
        <w:instrText xml:space="preserve"> PAGEREF _Toc39486072 \h </w:instrText>
      </w:r>
      <w:r>
        <w:fldChar w:fldCharType="separate"/>
      </w:r>
      <w:r>
        <w:t>74</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rPr>
        <w:t>10.2.1.8 Power control</w:t>
      </w:r>
      <w:r>
        <w:tab/>
      </w:r>
      <w:r>
        <w:fldChar w:fldCharType="begin"/>
      </w:r>
      <w:r>
        <w:instrText xml:space="preserve"> PAGEREF _Toc39486073 \h </w:instrText>
      </w:r>
      <w:r>
        <w:fldChar w:fldCharType="separate"/>
      </w:r>
      <w:r>
        <w:t>74</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10.2.1.9</w:t>
      </w:r>
      <w:r>
        <w:rPr>
          <w:rFonts w:asciiTheme="minorHAnsi" w:hAnsiTheme="minorHAnsi" w:cstheme="minorBidi"/>
          <w:kern w:val="2"/>
          <w:szCs w:val="22"/>
          <w:lang w:val="en-US" w:eastAsia="ko-KR"/>
        </w:rPr>
        <w:tab/>
      </w:r>
      <w:r w:rsidRPr="009E7BE7">
        <w:rPr>
          <w:rFonts w:cs="Arial"/>
        </w:rPr>
        <w:t>Transmit signal quality</w:t>
      </w:r>
      <w:r>
        <w:tab/>
      </w:r>
      <w:r>
        <w:fldChar w:fldCharType="begin"/>
      </w:r>
      <w:r>
        <w:instrText xml:space="preserve"> PAGEREF _Toc39486074 \h </w:instrText>
      </w:r>
      <w:r>
        <w:fldChar w:fldCharType="separate"/>
      </w:r>
      <w:r>
        <w:t>74</w:t>
      </w:r>
      <w:r>
        <w:fldChar w:fldCharType="end"/>
      </w:r>
    </w:p>
    <w:p w:rsidR="00351ED6" w:rsidRDefault="00351ED6">
      <w:pPr>
        <w:pStyle w:val="50"/>
        <w:rPr>
          <w:rFonts w:asciiTheme="minorHAnsi" w:hAnsiTheme="minorHAnsi" w:cstheme="minorBidi"/>
          <w:kern w:val="2"/>
          <w:szCs w:val="22"/>
          <w:lang w:val="en-US" w:eastAsia="ko-KR"/>
        </w:rPr>
      </w:pPr>
      <w:r w:rsidRPr="009E7BE7">
        <w:rPr>
          <w:rFonts w:cs="Arial"/>
          <w:lang w:eastAsia="zh-CN"/>
        </w:rPr>
        <w:t>10.2.1.9.1 Frequency error</w:t>
      </w:r>
      <w:r>
        <w:tab/>
      </w:r>
      <w:r>
        <w:fldChar w:fldCharType="begin"/>
      </w:r>
      <w:r>
        <w:instrText xml:space="preserve"> PAGEREF _Toc39486075 \h </w:instrText>
      </w:r>
      <w:r>
        <w:fldChar w:fldCharType="separate"/>
      </w:r>
      <w:r>
        <w:t>74</w:t>
      </w:r>
      <w:r>
        <w:fldChar w:fldCharType="end"/>
      </w:r>
    </w:p>
    <w:p w:rsidR="00351ED6" w:rsidRDefault="00351ED6">
      <w:pPr>
        <w:pStyle w:val="50"/>
        <w:rPr>
          <w:rFonts w:asciiTheme="minorHAnsi" w:hAnsiTheme="minorHAnsi" w:cstheme="minorBidi"/>
          <w:kern w:val="2"/>
          <w:szCs w:val="22"/>
          <w:lang w:val="en-US" w:eastAsia="ko-KR"/>
        </w:rPr>
      </w:pPr>
      <w:r w:rsidRPr="009E7BE7">
        <w:rPr>
          <w:rFonts w:cs="Arial"/>
          <w:bCs/>
          <w:i/>
          <w:iCs/>
          <w:lang w:eastAsia="zh-CN"/>
        </w:rPr>
        <w:t>10.2.1.9.2</w:t>
      </w:r>
      <w:r>
        <w:rPr>
          <w:rFonts w:asciiTheme="minorHAnsi" w:hAnsiTheme="minorHAnsi" w:cstheme="minorBidi"/>
          <w:kern w:val="2"/>
          <w:szCs w:val="22"/>
          <w:lang w:val="en-US" w:eastAsia="ko-KR"/>
        </w:rPr>
        <w:tab/>
      </w:r>
      <w:r w:rsidRPr="009E7BE7">
        <w:rPr>
          <w:rFonts w:cs="Arial"/>
          <w:lang w:eastAsia="zh-CN"/>
        </w:rPr>
        <w:t>Transmit modulation quality</w:t>
      </w:r>
      <w:r>
        <w:tab/>
      </w:r>
      <w:r>
        <w:fldChar w:fldCharType="begin"/>
      </w:r>
      <w:r>
        <w:instrText xml:space="preserve"> PAGEREF _Toc39486076 \h </w:instrText>
      </w:r>
      <w:r>
        <w:fldChar w:fldCharType="separate"/>
      </w:r>
      <w:r>
        <w:t>74</w:t>
      </w:r>
      <w:r>
        <w:fldChar w:fldCharType="end"/>
      </w:r>
    </w:p>
    <w:p w:rsidR="00351ED6" w:rsidRDefault="00351ED6">
      <w:pPr>
        <w:pStyle w:val="60"/>
        <w:rPr>
          <w:rFonts w:asciiTheme="minorHAnsi" w:hAnsiTheme="minorHAnsi" w:cstheme="minorBidi"/>
          <w:kern w:val="2"/>
          <w:szCs w:val="22"/>
          <w:lang w:val="en-US" w:eastAsia="ko-KR"/>
        </w:rPr>
      </w:pPr>
      <w:r w:rsidRPr="009E7BE7">
        <w:rPr>
          <w:rFonts w:cs="Arial"/>
          <w:lang w:eastAsia="zh-CN"/>
        </w:rPr>
        <w:t>10.2.1.9.2.1 Error Vector Magnitude</w:t>
      </w:r>
      <w:r>
        <w:tab/>
      </w:r>
      <w:r>
        <w:fldChar w:fldCharType="begin"/>
      </w:r>
      <w:r>
        <w:instrText xml:space="preserve"> PAGEREF _Toc39486077 \h </w:instrText>
      </w:r>
      <w:r>
        <w:fldChar w:fldCharType="separate"/>
      </w:r>
      <w:r>
        <w:t>74</w:t>
      </w:r>
      <w:r>
        <w:fldChar w:fldCharType="end"/>
      </w:r>
    </w:p>
    <w:p w:rsidR="00351ED6" w:rsidRDefault="00351ED6">
      <w:pPr>
        <w:pStyle w:val="60"/>
        <w:rPr>
          <w:rFonts w:asciiTheme="minorHAnsi" w:hAnsiTheme="minorHAnsi" w:cstheme="minorBidi"/>
          <w:kern w:val="2"/>
          <w:szCs w:val="22"/>
          <w:lang w:val="en-US" w:eastAsia="ko-KR"/>
        </w:rPr>
      </w:pPr>
      <w:r w:rsidRPr="009E7BE7">
        <w:rPr>
          <w:rFonts w:cs="Arial"/>
          <w:lang w:eastAsia="zh-CN"/>
        </w:rPr>
        <w:t>10.2.1.9.2.2 Carrier leakage</w:t>
      </w:r>
      <w:r>
        <w:tab/>
      </w:r>
      <w:r>
        <w:fldChar w:fldCharType="begin"/>
      </w:r>
      <w:r>
        <w:instrText xml:space="preserve"> PAGEREF _Toc39486078 \h </w:instrText>
      </w:r>
      <w:r>
        <w:fldChar w:fldCharType="separate"/>
      </w:r>
      <w:r>
        <w:t>74</w:t>
      </w:r>
      <w:r>
        <w:fldChar w:fldCharType="end"/>
      </w:r>
    </w:p>
    <w:p w:rsidR="00351ED6" w:rsidRDefault="00351ED6">
      <w:pPr>
        <w:pStyle w:val="60"/>
        <w:rPr>
          <w:rFonts w:asciiTheme="minorHAnsi" w:hAnsiTheme="minorHAnsi" w:cstheme="minorBidi"/>
          <w:kern w:val="2"/>
          <w:szCs w:val="22"/>
          <w:lang w:val="en-US" w:eastAsia="ko-KR"/>
        </w:rPr>
      </w:pPr>
      <w:r w:rsidRPr="009E7BE7">
        <w:rPr>
          <w:rFonts w:cs="Arial"/>
          <w:lang w:eastAsia="zh-CN"/>
        </w:rPr>
        <w:t>10.2.1.9.2.3 In-band emissions</w:t>
      </w:r>
      <w:r>
        <w:tab/>
      </w:r>
      <w:r>
        <w:fldChar w:fldCharType="begin"/>
      </w:r>
      <w:r>
        <w:instrText xml:space="preserve"> PAGEREF _Toc39486079 \h </w:instrText>
      </w:r>
      <w:r>
        <w:fldChar w:fldCharType="separate"/>
      </w:r>
      <w:r>
        <w:t>75</w:t>
      </w:r>
      <w:r>
        <w:fldChar w:fldCharType="end"/>
      </w:r>
    </w:p>
    <w:p w:rsidR="00351ED6" w:rsidRDefault="00351ED6">
      <w:pPr>
        <w:pStyle w:val="60"/>
        <w:rPr>
          <w:rFonts w:asciiTheme="minorHAnsi" w:hAnsiTheme="minorHAnsi" w:cstheme="minorBidi"/>
          <w:kern w:val="2"/>
          <w:szCs w:val="22"/>
          <w:lang w:val="en-US" w:eastAsia="ko-KR"/>
        </w:rPr>
      </w:pPr>
      <w:r w:rsidRPr="009E7BE7">
        <w:rPr>
          <w:rFonts w:cs="Arial"/>
          <w:lang w:eastAsia="zh-CN"/>
        </w:rPr>
        <w:t>10.2.1.9.2.4 EVM equalizer spectrum flatness</w:t>
      </w:r>
      <w:r>
        <w:tab/>
      </w:r>
      <w:r>
        <w:fldChar w:fldCharType="begin"/>
      </w:r>
      <w:r>
        <w:instrText xml:space="preserve"> PAGEREF _Toc39486080 \h </w:instrText>
      </w:r>
      <w:r>
        <w:fldChar w:fldCharType="separate"/>
      </w:r>
      <w:r>
        <w:t>75</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10.2.1.10</w:t>
      </w:r>
      <w:r>
        <w:rPr>
          <w:rFonts w:asciiTheme="minorHAnsi" w:hAnsiTheme="minorHAnsi" w:cstheme="minorBidi"/>
          <w:kern w:val="2"/>
          <w:szCs w:val="22"/>
          <w:lang w:val="en-US" w:eastAsia="ko-KR"/>
        </w:rPr>
        <w:tab/>
      </w:r>
      <w:r w:rsidRPr="009E7BE7">
        <w:rPr>
          <w:rFonts w:cs="Arial"/>
        </w:rPr>
        <w:t>Spectrum emission mask</w:t>
      </w:r>
      <w:r>
        <w:tab/>
      </w:r>
      <w:r>
        <w:fldChar w:fldCharType="begin"/>
      </w:r>
      <w:r>
        <w:instrText xml:space="preserve"> PAGEREF _Toc39486081 \h </w:instrText>
      </w:r>
      <w:r>
        <w:fldChar w:fldCharType="separate"/>
      </w:r>
      <w:r>
        <w:t>75</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10.2.1.11</w:t>
      </w:r>
      <w:r>
        <w:rPr>
          <w:rFonts w:asciiTheme="minorHAnsi" w:hAnsiTheme="minorHAnsi" w:cstheme="minorBidi"/>
          <w:kern w:val="2"/>
          <w:szCs w:val="22"/>
          <w:lang w:val="en-US" w:eastAsia="ko-KR"/>
        </w:rPr>
        <w:tab/>
      </w:r>
      <w:r w:rsidRPr="009E7BE7">
        <w:rPr>
          <w:rFonts w:cs="Arial"/>
        </w:rPr>
        <w:t>ACLR requirements</w:t>
      </w:r>
      <w:r>
        <w:tab/>
      </w:r>
      <w:r>
        <w:fldChar w:fldCharType="begin"/>
      </w:r>
      <w:r>
        <w:instrText xml:space="preserve"> PAGEREF _Toc39486082 \h </w:instrText>
      </w:r>
      <w:r>
        <w:fldChar w:fldCharType="separate"/>
      </w:r>
      <w:r>
        <w:t>75</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10.2.1.12</w:t>
      </w:r>
      <w:r>
        <w:rPr>
          <w:rFonts w:asciiTheme="minorHAnsi" w:hAnsiTheme="minorHAnsi" w:cstheme="minorBidi"/>
          <w:kern w:val="2"/>
          <w:szCs w:val="22"/>
          <w:lang w:val="en-US" w:eastAsia="ko-KR"/>
        </w:rPr>
        <w:tab/>
      </w:r>
      <w:r w:rsidRPr="009E7BE7">
        <w:rPr>
          <w:rFonts w:cs="Arial"/>
        </w:rPr>
        <w:t>Spurious emission requirements</w:t>
      </w:r>
      <w:r>
        <w:tab/>
      </w:r>
      <w:r>
        <w:fldChar w:fldCharType="begin"/>
      </w:r>
      <w:r>
        <w:instrText xml:space="preserve"> PAGEREF _Toc39486083 \h </w:instrText>
      </w:r>
      <w:r>
        <w:fldChar w:fldCharType="separate"/>
      </w:r>
      <w:r>
        <w:t>75</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10.2.1.13</w:t>
      </w:r>
      <w:r>
        <w:rPr>
          <w:rFonts w:asciiTheme="minorHAnsi" w:hAnsiTheme="minorHAnsi" w:cstheme="minorBidi"/>
          <w:kern w:val="2"/>
          <w:szCs w:val="22"/>
          <w:lang w:val="en-US" w:eastAsia="ko-KR"/>
        </w:rPr>
        <w:tab/>
      </w:r>
      <w:r w:rsidRPr="009E7BE7">
        <w:rPr>
          <w:rFonts w:cs="Arial"/>
        </w:rPr>
        <w:t>Spurious emission band UE co-existence</w:t>
      </w:r>
      <w:r>
        <w:tab/>
      </w:r>
      <w:r>
        <w:fldChar w:fldCharType="begin"/>
      </w:r>
      <w:r>
        <w:instrText xml:space="preserve"> PAGEREF _Toc39486084 \h </w:instrText>
      </w:r>
      <w:r>
        <w:fldChar w:fldCharType="separate"/>
      </w:r>
      <w:r>
        <w:t>75</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10.2.1.14</w:t>
      </w:r>
      <w:r>
        <w:rPr>
          <w:rFonts w:asciiTheme="minorHAnsi" w:hAnsiTheme="minorHAnsi" w:cstheme="minorBidi"/>
          <w:kern w:val="2"/>
          <w:szCs w:val="22"/>
          <w:lang w:val="en-US" w:eastAsia="ko-KR"/>
        </w:rPr>
        <w:tab/>
      </w:r>
      <w:r w:rsidRPr="009E7BE7">
        <w:rPr>
          <w:rFonts w:cs="Arial"/>
        </w:rPr>
        <w:t>Transmit intermodulation</w:t>
      </w:r>
      <w:r>
        <w:tab/>
      </w:r>
      <w:r>
        <w:fldChar w:fldCharType="begin"/>
      </w:r>
      <w:r>
        <w:instrText xml:space="preserve"> PAGEREF _Toc39486085 \h </w:instrText>
      </w:r>
      <w:r>
        <w:fldChar w:fldCharType="separate"/>
      </w:r>
      <w:r>
        <w:t>76</w:t>
      </w:r>
      <w:r>
        <w:fldChar w:fldCharType="end"/>
      </w:r>
    </w:p>
    <w:p w:rsidR="00351ED6" w:rsidRDefault="00351ED6">
      <w:pPr>
        <w:pStyle w:val="30"/>
        <w:rPr>
          <w:rFonts w:asciiTheme="minorHAnsi" w:hAnsiTheme="minorHAnsi" w:cstheme="minorBidi"/>
          <w:kern w:val="2"/>
          <w:szCs w:val="22"/>
          <w:lang w:val="en-US" w:eastAsia="ko-KR"/>
        </w:rPr>
      </w:pPr>
      <w:r>
        <w:t>10.2.2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_Toc39486086 \h </w:instrText>
      </w:r>
      <w:r>
        <w:fldChar w:fldCharType="separate"/>
      </w:r>
      <w:r>
        <w:t>76</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10.2.2.1</w:t>
      </w:r>
      <w:r>
        <w:rPr>
          <w:rFonts w:asciiTheme="minorHAnsi" w:hAnsiTheme="minorHAnsi" w:cstheme="minorBidi"/>
          <w:kern w:val="2"/>
          <w:szCs w:val="22"/>
          <w:lang w:val="en-US" w:eastAsia="ko-KR"/>
        </w:rPr>
        <w:tab/>
      </w:r>
      <w:r w:rsidRPr="009E7BE7">
        <w:rPr>
          <w:rFonts w:cs="Arial"/>
        </w:rPr>
        <w:t>REFSENS</w:t>
      </w:r>
      <w:r>
        <w:tab/>
      </w:r>
      <w:r>
        <w:fldChar w:fldCharType="begin"/>
      </w:r>
      <w:r>
        <w:instrText xml:space="preserve"> PAGEREF _Toc39486087 \h </w:instrText>
      </w:r>
      <w:r>
        <w:fldChar w:fldCharType="separate"/>
      </w:r>
      <w:r>
        <w:t>76</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10.2.2.2</w:t>
      </w:r>
      <w:r>
        <w:rPr>
          <w:rFonts w:asciiTheme="minorHAnsi" w:hAnsiTheme="minorHAnsi" w:cstheme="minorBidi"/>
          <w:kern w:val="2"/>
          <w:szCs w:val="22"/>
          <w:lang w:val="en-US" w:eastAsia="ko-KR"/>
        </w:rPr>
        <w:tab/>
      </w:r>
      <w:r w:rsidRPr="009E7BE7">
        <w:rPr>
          <w:rFonts w:cs="Arial"/>
        </w:rPr>
        <w:t>Maximum input level</w:t>
      </w:r>
      <w:r>
        <w:tab/>
      </w:r>
      <w:r>
        <w:fldChar w:fldCharType="begin"/>
      </w:r>
      <w:r>
        <w:instrText xml:space="preserve"> PAGEREF _Toc39486088 \h </w:instrText>
      </w:r>
      <w:r>
        <w:fldChar w:fldCharType="separate"/>
      </w:r>
      <w:r>
        <w:t>77</w:t>
      </w:r>
      <w:r>
        <w:fldChar w:fldCharType="end"/>
      </w:r>
    </w:p>
    <w:p w:rsidR="00351ED6" w:rsidRDefault="00351ED6">
      <w:pPr>
        <w:pStyle w:val="40"/>
        <w:rPr>
          <w:rFonts w:asciiTheme="minorHAnsi" w:hAnsiTheme="minorHAnsi" w:cstheme="minorBidi"/>
          <w:kern w:val="2"/>
          <w:szCs w:val="22"/>
          <w:lang w:val="en-US" w:eastAsia="ko-KR"/>
        </w:rPr>
      </w:pPr>
      <w:r w:rsidRPr="009E7BE7">
        <w:rPr>
          <w:rFonts w:cs="Arial"/>
          <w:bCs/>
        </w:rPr>
        <w:t>10.2.2.3</w:t>
      </w:r>
      <w:r>
        <w:rPr>
          <w:rFonts w:asciiTheme="minorHAnsi" w:hAnsiTheme="minorHAnsi" w:cstheme="minorBidi"/>
          <w:kern w:val="2"/>
          <w:szCs w:val="22"/>
          <w:lang w:val="en-US" w:eastAsia="ko-KR"/>
        </w:rPr>
        <w:tab/>
      </w:r>
      <w:r w:rsidRPr="009E7BE7">
        <w:rPr>
          <w:rFonts w:cs="Arial"/>
        </w:rPr>
        <w:t>The other Rx requirements</w:t>
      </w:r>
      <w:r>
        <w:tab/>
      </w:r>
      <w:r>
        <w:fldChar w:fldCharType="begin"/>
      </w:r>
      <w:r>
        <w:instrText xml:space="preserve"> PAGEREF _Toc39486089 \h </w:instrText>
      </w:r>
      <w:r>
        <w:fldChar w:fldCharType="separate"/>
      </w:r>
      <w:r>
        <w:t>77</w:t>
      </w:r>
      <w:r>
        <w:fldChar w:fldCharType="end"/>
      </w:r>
    </w:p>
    <w:p w:rsidR="00351ED6" w:rsidRDefault="00351ED6">
      <w:pPr>
        <w:pStyle w:val="20"/>
        <w:rPr>
          <w:rFonts w:asciiTheme="minorHAnsi" w:hAnsiTheme="minorHAnsi" w:cstheme="minorBidi"/>
          <w:kern w:val="2"/>
          <w:szCs w:val="22"/>
          <w:lang w:val="en-US" w:eastAsia="ko-KR"/>
        </w:rPr>
      </w:pPr>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_Toc39486090 \h </w:instrText>
      </w:r>
      <w:r>
        <w:fldChar w:fldCharType="separate"/>
      </w:r>
      <w:r>
        <w:t>78</w:t>
      </w:r>
      <w:r>
        <w:fldChar w:fldCharType="end"/>
      </w:r>
    </w:p>
    <w:p w:rsidR="00351ED6" w:rsidRDefault="00351ED6">
      <w:pPr>
        <w:pStyle w:val="20"/>
        <w:rPr>
          <w:rFonts w:asciiTheme="minorHAnsi" w:hAnsiTheme="minorHAnsi" w:cstheme="minorBidi"/>
          <w:kern w:val="2"/>
          <w:szCs w:val="22"/>
          <w:lang w:val="en-US" w:eastAsia="ko-KR"/>
        </w:rPr>
      </w:pPr>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_Toc39486091 \h </w:instrText>
      </w:r>
      <w:r>
        <w:fldChar w:fldCharType="separate"/>
      </w:r>
      <w:r>
        <w:t>78</w:t>
      </w:r>
      <w:r>
        <w:fldChar w:fldCharType="end"/>
      </w:r>
    </w:p>
    <w:p w:rsidR="00351ED6" w:rsidRDefault="00351ED6">
      <w:pPr>
        <w:pStyle w:val="10"/>
        <w:rPr>
          <w:rFonts w:asciiTheme="minorHAnsi" w:hAnsiTheme="minorHAnsi" w:cstheme="minorBidi"/>
          <w:kern w:val="2"/>
          <w:sz w:val="20"/>
          <w:szCs w:val="22"/>
          <w:lang w:val="en-US" w:eastAsia="ko-KR"/>
        </w:rPr>
      </w:pPr>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_Toc39486092 \h </w:instrText>
      </w:r>
      <w:r>
        <w:fldChar w:fldCharType="separate"/>
      </w:r>
      <w:r>
        <w:t>79</w:t>
      </w:r>
      <w:r>
        <w:fldChar w:fldCharType="end"/>
      </w:r>
    </w:p>
    <w:p w:rsidR="00351ED6" w:rsidRDefault="00351ED6">
      <w:pPr>
        <w:pStyle w:val="10"/>
        <w:rPr>
          <w:rFonts w:asciiTheme="minorHAnsi" w:hAnsiTheme="minorHAnsi" w:cstheme="minorBidi"/>
          <w:kern w:val="2"/>
          <w:sz w:val="20"/>
          <w:szCs w:val="22"/>
          <w:lang w:val="en-US" w:eastAsia="ko-KR"/>
        </w:rPr>
      </w:pPr>
      <w:r>
        <w:t>Annex A</w:t>
      </w:r>
      <w:r>
        <w:tab/>
      </w:r>
      <w:r>
        <w:fldChar w:fldCharType="begin"/>
      </w:r>
      <w:r>
        <w:instrText xml:space="preserve"> PAGEREF _Toc39486093 \h </w:instrText>
      </w:r>
      <w:r>
        <w:fldChar w:fldCharType="separate"/>
      </w:r>
      <w:r>
        <w:t>81</w:t>
      </w:r>
      <w:r>
        <w:fldChar w:fldCharType="end"/>
      </w:r>
    </w:p>
    <w:p w:rsidR="00351ED6" w:rsidRDefault="00351ED6">
      <w:pPr>
        <w:pStyle w:val="20"/>
        <w:rPr>
          <w:rFonts w:asciiTheme="minorHAnsi" w:hAnsiTheme="minorHAnsi" w:cstheme="minorBidi"/>
          <w:kern w:val="2"/>
          <w:szCs w:val="22"/>
          <w:lang w:val="en-US" w:eastAsia="ko-KR"/>
        </w:rPr>
      </w:pPr>
      <w:r w:rsidRPr="009E7BE7">
        <w:rPr>
          <w:u w:val="single"/>
        </w:rPr>
        <w:t>Link level simulation mapping model for NR V2X</w:t>
      </w:r>
      <w:r>
        <w:tab/>
      </w:r>
      <w:r>
        <w:fldChar w:fldCharType="begin"/>
      </w:r>
      <w:r>
        <w:instrText xml:space="preserve"> PAGEREF _Toc39486094 \h </w:instrText>
      </w:r>
      <w:r>
        <w:fldChar w:fldCharType="separate"/>
      </w:r>
      <w:r>
        <w:t>81</w:t>
      </w:r>
      <w:r>
        <w:fldChar w:fldCharType="end"/>
      </w:r>
    </w:p>
    <w:p w:rsidR="00351ED6" w:rsidRDefault="00351ED6">
      <w:pPr>
        <w:pStyle w:val="10"/>
        <w:rPr>
          <w:rFonts w:asciiTheme="minorHAnsi" w:hAnsiTheme="minorHAnsi" w:cstheme="minorBidi"/>
          <w:kern w:val="2"/>
          <w:sz w:val="20"/>
          <w:szCs w:val="22"/>
          <w:lang w:val="en-US" w:eastAsia="ko-KR"/>
        </w:rPr>
      </w:pPr>
      <w:r>
        <w:t>Annex B:</w:t>
      </w:r>
      <w:r>
        <w:tab/>
      </w:r>
      <w:r>
        <w:fldChar w:fldCharType="begin"/>
      </w:r>
      <w:r>
        <w:instrText xml:space="preserve"> PAGEREF _Toc39486095 \h </w:instrText>
      </w:r>
      <w:r>
        <w:fldChar w:fldCharType="separate"/>
      </w:r>
      <w:r>
        <w:t>83</w:t>
      </w:r>
      <w:r>
        <w:fldChar w:fldCharType="end"/>
      </w:r>
    </w:p>
    <w:p w:rsidR="00E8629F" w:rsidRPr="00235394" w:rsidRDefault="00235394">
      <w:r>
        <w:rPr>
          <w:noProof/>
          <w:sz w:val="22"/>
        </w:rPr>
        <w:fldChar w:fldCharType="end"/>
      </w:r>
    </w:p>
    <w:p w:rsidR="00F65B45" w:rsidRPr="004D3578" w:rsidRDefault="00E8629F" w:rsidP="00F65B45">
      <w:pPr>
        <w:pStyle w:val="1"/>
      </w:pPr>
      <w:r w:rsidRPr="00235394">
        <w:br w:type="page"/>
      </w:r>
      <w:bookmarkStart w:id="3" w:name="_Toc535240008"/>
      <w:bookmarkStart w:id="4" w:name="_Toc36034735"/>
      <w:bookmarkStart w:id="5" w:name="_Toc39485935"/>
      <w:r w:rsidR="00F65B45" w:rsidRPr="004D3578">
        <w:lastRenderedPageBreak/>
        <w:t>Foreword</w:t>
      </w:r>
      <w:bookmarkEnd w:id="3"/>
      <w:bookmarkEnd w:id="4"/>
      <w:bookmarkEnd w:id="5"/>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Version x.y.z</w:t>
      </w:r>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6" w:name="_Toc535240009"/>
      <w:bookmarkStart w:id="7" w:name="_Toc36034736"/>
      <w:bookmarkStart w:id="8" w:name="_Toc39485936"/>
      <w:r w:rsidRPr="00263714">
        <w:lastRenderedPageBreak/>
        <w:t>1</w:t>
      </w:r>
      <w:r w:rsidRPr="00263714">
        <w:tab/>
        <w:t>Scope</w:t>
      </w:r>
      <w:bookmarkEnd w:id="6"/>
      <w:bookmarkEnd w:id="7"/>
      <w:bookmarkEnd w:id="8"/>
    </w:p>
    <w:p w:rsidR="00A74AAB" w:rsidRPr="00263714" w:rsidRDefault="00A74AAB" w:rsidP="00A74AAB">
      <w:pPr>
        <w:jc w:val="both"/>
      </w:pPr>
      <w:r w:rsidRPr="00263714">
        <w:t xml:space="preserve">The present document is a technical report for NR </w:t>
      </w:r>
      <w:r>
        <w:t>V2X services with sidelink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A74AAB" w:rsidRPr="007720DE" w:rsidRDefault="00A74AAB" w:rsidP="00A74AAB">
      <w:pPr>
        <w:ind w:left="400"/>
        <w:jc w:val="both"/>
        <w:rPr>
          <w:lang w:val="fi-FI"/>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Uu to provide </w:t>
      </w:r>
      <w:r w:rsidRPr="00CE3D8E">
        <w:rPr>
          <w:lang w:eastAsia="ko-KR"/>
        </w:rPr>
        <w:t xml:space="preserve">control for LTE sidelink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sist gNB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Specify support for QoS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sidelink UE Tx/Rx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NR sidelink operation at both licensed bands and the dedicated ITS spectrum for V2X service.</w:t>
      </w:r>
    </w:p>
    <w:p w:rsidR="00E8629F" w:rsidRPr="00235394" w:rsidRDefault="00E8629F">
      <w:pPr>
        <w:pStyle w:val="1"/>
      </w:pPr>
      <w:bookmarkStart w:id="9" w:name="_Toc36034737"/>
      <w:bookmarkStart w:id="10" w:name="_Toc39485937"/>
      <w:r w:rsidRPr="00235394">
        <w:t>2</w:t>
      </w:r>
      <w:r w:rsidRPr="00235394">
        <w:tab/>
        <w:t>References</w:t>
      </w:r>
      <w:bookmarkEnd w:id="9"/>
      <w:bookmarkEnd w:id="10"/>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R4-1912473, “NR V2X RF Coex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11" w:name="_Toc36034738"/>
      <w:bookmarkStart w:id="12" w:name="_Toc39485938"/>
      <w:r w:rsidRPr="00235394">
        <w:t>3</w:t>
      </w:r>
      <w:r w:rsidRPr="00235394">
        <w:tab/>
      </w:r>
      <w:r w:rsidR="00367724" w:rsidRPr="00235394">
        <w:t>Definitions, symbols and abbreviations</w:t>
      </w:r>
      <w:bookmarkEnd w:id="11"/>
      <w:bookmarkEnd w:id="12"/>
    </w:p>
    <w:p w:rsidR="00E8629F" w:rsidRPr="00235394" w:rsidRDefault="00E8629F">
      <w:pPr>
        <w:pStyle w:val="2"/>
      </w:pPr>
      <w:bookmarkStart w:id="13" w:name="_Toc36034739"/>
      <w:bookmarkStart w:id="14" w:name="_Toc39485939"/>
      <w:r w:rsidRPr="00235394">
        <w:t>3.1</w:t>
      </w:r>
      <w:r w:rsidRPr="00235394">
        <w:tab/>
        <w:t>Definitions</w:t>
      </w:r>
      <w:bookmarkEnd w:id="13"/>
      <w:bookmarkEnd w:id="14"/>
    </w:p>
    <w:p w:rsidR="00E8629F" w:rsidRPr="00235394" w:rsidRDefault="00E8629F">
      <w:r w:rsidRPr="00235394">
        <w:t xml:space="preserve">For the purposes of the present document, the terms and definitions given in </w:t>
      </w:r>
      <w:bookmarkStart w:id="15" w:name="OLE_LINK1"/>
      <w:bookmarkStart w:id="16" w:name="OLE_LINK2"/>
      <w:bookmarkStart w:id="17" w:name="OLE_LINK3"/>
      <w:bookmarkStart w:id="18" w:name="OLE_LINK4"/>
      <w:bookmarkStart w:id="19" w:name="OLE_LINK5"/>
      <w:r w:rsidR="00212373">
        <w:t xml:space="preserve">3GPP </w:t>
      </w:r>
      <w:bookmarkEnd w:id="15"/>
      <w:bookmarkEnd w:id="16"/>
      <w:bookmarkEnd w:id="17"/>
      <w:bookmarkEnd w:id="18"/>
      <w:bookmarkEnd w:id="1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20" w:name="_Toc36034740"/>
      <w:bookmarkStart w:id="21" w:name="_Toc39485940"/>
      <w:r w:rsidRPr="00235394">
        <w:t>3.2</w:t>
      </w:r>
      <w:r w:rsidRPr="00235394">
        <w:tab/>
        <w:t>Symbols</w:t>
      </w:r>
      <w:bookmarkEnd w:id="20"/>
      <w:bookmarkEnd w:id="21"/>
    </w:p>
    <w:p w:rsidR="00A74AAB" w:rsidRPr="00263714" w:rsidRDefault="00A74AAB" w:rsidP="005F6F79">
      <w:r w:rsidRPr="00263714">
        <w:t>For the purposes of the present document, the following symbols apply:</w:t>
      </w:r>
    </w:p>
    <w:p w:rsidR="00E8629F" w:rsidRPr="00235394" w:rsidRDefault="00E8629F">
      <w:pPr>
        <w:pStyle w:val="2"/>
      </w:pPr>
      <w:bookmarkStart w:id="22" w:name="_Toc36034741"/>
      <w:bookmarkStart w:id="23" w:name="_Toc39485941"/>
      <w:r w:rsidRPr="00235394">
        <w:t>3.3</w:t>
      </w:r>
      <w:r w:rsidRPr="00235394">
        <w:tab/>
        <w:t>Abbreviations</w:t>
      </w:r>
      <w:bookmarkEnd w:id="22"/>
      <w:bookmarkEnd w:id="23"/>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CF7C6D" w:rsidRPr="001C0CC4" w:rsidRDefault="00CF7C6D" w:rsidP="00CF7C6D">
      <w:pPr>
        <w:pStyle w:val="EW"/>
      </w:pPr>
      <w:bookmarkStart w:id="24" w:name="OLE_LINK85"/>
      <w:r w:rsidRPr="001C0CC4">
        <w:rPr>
          <w:rFonts w:eastAsia="SimSun" w:hint="eastAsia"/>
          <w:lang w:eastAsia="zh-CN"/>
        </w:rPr>
        <w:t>A</w:t>
      </w:r>
      <w:r w:rsidRPr="001C0CC4">
        <w:rPr>
          <w:rFonts w:hint="eastAsia"/>
          <w:lang w:eastAsia="zh-CN"/>
        </w:rPr>
        <w:t>CLR</w:t>
      </w:r>
      <w:r w:rsidRPr="001C0CC4">
        <w:rPr>
          <w:rFonts w:hint="eastAsia"/>
          <w:lang w:eastAsia="zh-CN"/>
        </w:rPr>
        <w:tab/>
      </w:r>
      <w:r w:rsidRPr="001C0CC4">
        <w:t>Adjacent Channel Leakage Ratio</w:t>
      </w:r>
    </w:p>
    <w:p w:rsidR="00CF7C6D" w:rsidRDefault="00CF7C6D" w:rsidP="00CF7C6D">
      <w:pPr>
        <w:pStyle w:val="EW"/>
      </w:pPr>
      <w:r w:rsidRPr="001C0CC4">
        <w:t>ACS</w:t>
      </w:r>
      <w:r w:rsidRPr="001C0CC4">
        <w:tab/>
        <w:t>Adjacent Channel Selectivity</w:t>
      </w:r>
    </w:p>
    <w:p w:rsidR="00CF7C6D" w:rsidRPr="001C0CC4" w:rsidRDefault="00CF7C6D" w:rsidP="00CF7C6D">
      <w:pPr>
        <w:pStyle w:val="EW"/>
      </w:pPr>
      <w:r w:rsidRPr="001C0CC4">
        <w:t>A</w:t>
      </w:r>
      <w:r>
        <w:t>G</w:t>
      </w:r>
      <w:r w:rsidRPr="001C0CC4">
        <w:t>C</w:t>
      </w:r>
      <w:r w:rsidRPr="001C0CC4">
        <w:tab/>
        <w:t>A</w:t>
      </w:r>
      <w:r>
        <w:t>utomatic Gain Control</w:t>
      </w:r>
    </w:p>
    <w:p w:rsidR="00CF7C6D" w:rsidRDefault="00CF7C6D" w:rsidP="00CF7C6D">
      <w:pPr>
        <w:pStyle w:val="EW"/>
      </w:pPr>
      <w:r w:rsidRPr="001C0CC4">
        <w:t>A-MPR</w:t>
      </w:r>
      <w:r w:rsidRPr="001C0CC4">
        <w:tab/>
        <w:t>Additional Maximum Power Reduction</w:t>
      </w:r>
    </w:p>
    <w:p w:rsidR="00CF7C6D" w:rsidRDefault="00CF7C6D" w:rsidP="00CF7C6D">
      <w:pPr>
        <w:pStyle w:val="EW"/>
      </w:pPr>
      <w:r w:rsidRPr="001C0CC4">
        <w:t>B</w:t>
      </w:r>
      <w:r>
        <w:t>LER</w:t>
      </w:r>
      <w:r w:rsidRPr="001C0CC4">
        <w:tab/>
        <w:t>B</w:t>
      </w:r>
      <w:r>
        <w:t>Lock</w:t>
      </w:r>
      <w:r w:rsidRPr="001C0CC4">
        <w:t xml:space="preserve"> </w:t>
      </w:r>
      <w:r>
        <w:t>Error Rate</w:t>
      </w:r>
    </w:p>
    <w:p w:rsidR="00CF7C6D" w:rsidRDefault="00CF7C6D" w:rsidP="00CF7C6D">
      <w:pPr>
        <w:pStyle w:val="EW"/>
      </w:pPr>
      <w:r w:rsidRPr="001C0CC4">
        <w:t>BS</w:t>
      </w:r>
      <w:r w:rsidRPr="001C0CC4">
        <w:tab/>
        <w:t>Base Station</w:t>
      </w:r>
    </w:p>
    <w:bookmarkEnd w:id="24"/>
    <w:p w:rsidR="00CF7C6D" w:rsidRDefault="00CF7C6D" w:rsidP="00CF7C6D">
      <w:pPr>
        <w:pStyle w:val="EW"/>
      </w:pPr>
      <w:r>
        <w:t>CBW</w:t>
      </w:r>
      <w:r w:rsidRPr="001C0CC4">
        <w:tab/>
      </w:r>
      <w:r>
        <w:t>Channel Bandwidth</w:t>
      </w:r>
    </w:p>
    <w:p w:rsidR="00CF7C6D" w:rsidRDefault="00CF7C6D" w:rsidP="00CF7C6D">
      <w:pPr>
        <w:pStyle w:val="EW"/>
      </w:pPr>
      <w:r>
        <w:t>CDF</w:t>
      </w:r>
      <w:r w:rsidRPr="001C0CC4">
        <w:tab/>
      </w:r>
      <w:r>
        <w:t>Cumulative Distribution Function</w:t>
      </w:r>
    </w:p>
    <w:p w:rsidR="00CF7C6D" w:rsidRDefault="00CF7C6D" w:rsidP="00CF7C6D">
      <w:pPr>
        <w:pStyle w:val="EW"/>
      </w:pPr>
      <w:r w:rsidRPr="001C0CC4">
        <w:t>CP-OFDM</w:t>
      </w:r>
      <w:r w:rsidRPr="001C0CC4">
        <w:tab/>
        <w:t>Cyclic Prefix-OFDM</w:t>
      </w:r>
    </w:p>
    <w:p w:rsidR="00CF7C6D" w:rsidRDefault="00CF7C6D" w:rsidP="00CF7C6D">
      <w:pPr>
        <w:pStyle w:val="EW"/>
      </w:pPr>
      <w:r>
        <w:t>DMRS</w:t>
      </w:r>
      <w:r w:rsidRPr="001C0CC4">
        <w:tab/>
      </w:r>
      <w:r>
        <w:t>Demodulation Reference Signal</w:t>
      </w:r>
    </w:p>
    <w:p w:rsidR="00CF7C6D" w:rsidRDefault="00CF7C6D" w:rsidP="00CF7C6D">
      <w:pPr>
        <w:pStyle w:val="EW"/>
      </w:pPr>
      <w:r>
        <w:t>DSRC</w:t>
      </w:r>
      <w:r w:rsidRPr="001C0CC4">
        <w:tab/>
      </w:r>
      <w:r>
        <w:t>Dedicated Short-Range Communications</w:t>
      </w:r>
    </w:p>
    <w:p w:rsidR="00CF7C6D" w:rsidRPr="001C0CC4" w:rsidRDefault="00CF7C6D" w:rsidP="00CF7C6D">
      <w:pPr>
        <w:pStyle w:val="EW"/>
        <w:rPr>
          <w:rFonts w:cs="v4.2.0"/>
        </w:rPr>
      </w:pPr>
      <w:r w:rsidRPr="001C0CC4">
        <w:rPr>
          <w:rFonts w:cs="v4.2.0"/>
        </w:rPr>
        <w:t>E</w:t>
      </w:r>
      <w:r>
        <w:rPr>
          <w:rFonts w:cs="v4.2.0"/>
        </w:rPr>
        <w:t>IRP</w:t>
      </w:r>
      <w:r w:rsidRPr="001C0CC4">
        <w:rPr>
          <w:rFonts w:cs="v4.2.0"/>
        </w:rPr>
        <w:tab/>
        <w:t>E</w:t>
      </w:r>
      <w:r>
        <w:rPr>
          <w:rFonts w:cs="v4.2.0"/>
        </w:rPr>
        <w:t>quivalent Isotropically Radiated Power</w:t>
      </w:r>
    </w:p>
    <w:p w:rsidR="00CF7C6D" w:rsidRPr="001C0CC4" w:rsidRDefault="00CF7C6D" w:rsidP="00CF7C6D">
      <w:pPr>
        <w:pStyle w:val="EW"/>
        <w:rPr>
          <w:rFonts w:cs="v4.2.0"/>
        </w:rPr>
      </w:pPr>
      <w:r w:rsidRPr="001C0CC4">
        <w:rPr>
          <w:rFonts w:cs="v4.2.0"/>
        </w:rPr>
        <w:t>EVM</w:t>
      </w:r>
      <w:r w:rsidRPr="001C0CC4">
        <w:rPr>
          <w:rFonts w:cs="v4.2.0"/>
        </w:rPr>
        <w:tab/>
        <w:t>Error Vector Magnitude</w:t>
      </w:r>
    </w:p>
    <w:p w:rsidR="00CF7C6D" w:rsidRDefault="00CF7C6D" w:rsidP="00CF7C6D">
      <w:pPr>
        <w:pStyle w:val="EW"/>
      </w:pPr>
      <w:r>
        <w:t>FDD</w:t>
      </w:r>
      <w:r w:rsidRPr="001C0CC4">
        <w:tab/>
      </w:r>
      <w:r>
        <w:t>Frequency Division Duplex</w:t>
      </w:r>
    </w:p>
    <w:p w:rsidR="00CF7C6D" w:rsidRDefault="00CF7C6D" w:rsidP="00CF7C6D">
      <w:pPr>
        <w:pStyle w:val="EW"/>
      </w:pPr>
      <w:r>
        <w:t>FDM</w:t>
      </w:r>
      <w:r w:rsidRPr="001C0CC4">
        <w:tab/>
      </w:r>
      <w:r>
        <w:t>Frequency Division Multiplexing</w:t>
      </w:r>
    </w:p>
    <w:p w:rsidR="00CF7C6D" w:rsidRDefault="00CF7C6D" w:rsidP="00CF7C6D">
      <w:pPr>
        <w:pStyle w:val="EW"/>
      </w:pPr>
      <w:r>
        <w:t>FR1</w:t>
      </w:r>
      <w:r w:rsidRPr="001C0CC4">
        <w:tab/>
      </w:r>
      <w:r>
        <w:t>Frequency Range 1</w:t>
      </w:r>
    </w:p>
    <w:p w:rsidR="00CF7C6D" w:rsidRDefault="00CF7C6D" w:rsidP="00CF7C6D">
      <w:pPr>
        <w:pStyle w:val="EW"/>
      </w:pPr>
      <w:r>
        <w:t>FR2</w:t>
      </w:r>
      <w:r w:rsidRPr="001C0CC4">
        <w:tab/>
      </w:r>
      <w:r>
        <w:t>Frequency Range 2</w:t>
      </w:r>
    </w:p>
    <w:p w:rsidR="00CF7C6D" w:rsidRDefault="00CF7C6D" w:rsidP="00CF7C6D">
      <w:pPr>
        <w:pStyle w:val="EW"/>
      </w:pPr>
      <w:r>
        <w:t>ITS</w:t>
      </w:r>
      <w:r w:rsidRPr="001C0CC4">
        <w:tab/>
      </w:r>
      <w:r>
        <w:t>Intelligent Transportation System</w:t>
      </w:r>
    </w:p>
    <w:p w:rsidR="00CF7C6D" w:rsidRDefault="00CF7C6D" w:rsidP="00CF7C6D">
      <w:pPr>
        <w:pStyle w:val="EW"/>
      </w:pPr>
      <w:r>
        <w:t>LDPC</w:t>
      </w:r>
      <w:r w:rsidRPr="001C0CC4">
        <w:tab/>
      </w:r>
      <w:r>
        <w:t>Low Density Parity Check</w:t>
      </w:r>
    </w:p>
    <w:p w:rsidR="00CF7C6D" w:rsidRDefault="00CF7C6D" w:rsidP="00CF7C6D">
      <w:pPr>
        <w:pStyle w:val="EW"/>
      </w:pPr>
      <w:r>
        <w:t>LTE</w:t>
      </w:r>
      <w:r w:rsidRPr="001C0CC4">
        <w:tab/>
      </w:r>
      <w:r>
        <w:t>Long Term Evolution</w:t>
      </w:r>
    </w:p>
    <w:p w:rsidR="00CF7C6D" w:rsidRDefault="00CF7C6D" w:rsidP="00CF7C6D">
      <w:pPr>
        <w:pStyle w:val="EW"/>
      </w:pPr>
      <w:r>
        <w:t>LOS</w:t>
      </w:r>
      <w:r w:rsidRPr="001C0CC4">
        <w:tab/>
      </w:r>
      <w:r>
        <w:t>Line-Of-Sight</w:t>
      </w:r>
    </w:p>
    <w:p w:rsidR="00CF7C6D" w:rsidRDefault="00CF7C6D" w:rsidP="00CF7C6D">
      <w:pPr>
        <w:pStyle w:val="EW"/>
      </w:pPr>
      <w:r w:rsidRPr="001C0CC4">
        <w:t>MPR</w:t>
      </w:r>
      <w:r w:rsidRPr="001C0CC4">
        <w:tab/>
        <w:t>Maximum Power Reduction</w:t>
      </w:r>
    </w:p>
    <w:p w:rsidR="00CF7C6D" w:rsidRDefault="00CF7C6D" w:rsidP="00CF7C6D">
      <w:pPr>
        <w:pStyle w:val="EW"/>
      </w:pPr>
      <w:r w:rsidRPr="001C0CC4">
        <w:t>N</w:t>
      </w:r>
      <w:r>
        <w:t>F</w:t>
      </w:r>
      <w:r w:rsidRPr="001C0CC4">
        <w:tab/>
        <w:t>N</w:t>
      </w:r>
      <w:r>
        <w:t>oise Figure</w:t>
      </w:r>
    </w:p>
    <w:p w:rsidR="00CF7C6D" w:rsidRDefault="00CF7C6D" w:rsidP="00CF7C6D">
      <w:pPr>
        <w:pStyle w:val="EW"/>
      </w:pPr>
      <w:r>
        <w:t>NLOS</w:t>
      </w:r>
      <w:r w:rsidRPr="001C0CC4">
        <w:tab/>
      </w:r>
      <w:r>
        <w:t>Non-Line-Of-Sight</w:t>
      </w:r>
    </w:p>
    <w:p w:rsidR="00CF7C6D" w:rsidRDefault="00CF7C6D" w:rsidP="00CF7C6D">
      <w:pPr>
        <w:pStyle w:val="EW"/>
      </w:pPr>
      <w:bookmarkStart w:id="25" w:name="OLE_LINK87"/>
      <w:r w:rsidRPr="001C0CC4">
        <w:t>NR</w:t>
      </w:r>
      <w:r w:rsidRPr="001C0CC4">
        <w:tab/>
        <w:t>New Radio</w:t>
      </w:r>
    </w:p>
    <w:bookmarkEnd w:id="25"/>
    <w:p w:rsidR="00CF7C6D" w:rsidRDefault="00CF7C6D" w:rsidP="00CF7C6D">
      <w:pPr>
        <w:pStyle w:val="EW"/>
      </w:pPr>
      <w:r>
        <w:t>OLPC</w:t>
      </w:r>
      <w:r w:rsidRPr="001C0CC4">
        <w:tab/>
      </w:r>
      <w:r>
        <w:t>Open Loop Power</w:t>
      </w:r>
      <w:r w:rsidRPr="001C0CC4">
        <w:t xml:space="preserve"> </w:t>
      </w:r>
      <w:r>
        <w:t>Control</w:t>
      </w:r>
    </w:p>
    <w:p w:rsidR="00CF7C6D" w:rsidRDefault="00CF7C6D" w:rsidP="00CF7C6D">
      <w:pPr>
        <w:pStyle w:val="EW"/>
      </w:pPr>
      <w:r>
        <w:t>PC</w:t>
      </w:r>
      <w:r w:rsidRPr="001C0CC4">
        <w:tab/>
      </w:r>
      <w:r>
        <w:t>Power</w:t>
      </w:r>
      <w:r w:rsidRPr="001C0CC4">
        <w:t xml:space="preserve"> </w:t>
      </w:r>
      <w:r>
        <w:t>Control</w:t>
      </w:r>
    </w:p>
    <w:p w:rsidR="00CF7C6D" w:rsidRDefault="00CF7C6D" w:rsidP="00CF7C6D">
      <w:pPr>
        <w:pStyle w:val="EW"/>
      </w:pPr>
      <w:bookmarkStart w:id="26" w:name="OLE_LINK86"/>
      <w:r w:rsidRPr="00E26D09">
        <w:rPr>
          <w:lang w:eastAsia="zh-CN"/>
        </w:rPr>
        <w:t>PRB</w:t>
      </w:r>
      <w:r w:rsidRPr="00E26D09">
        <w:rPr>
          <w:lang w:eastAsia="zh-CN"/>
        </w:rPr>
        <w:tab/>
      </w:r>
      <w:r w:rsidRPr="00E26D09">
        <w:t>Physical Resource Block</w:t>
      </w:r>
      <w:bookmarkEnd w:id="26"/>
    </w:p>
    <w:p w:rsidR="00CF7C6D" w:rsidRDefault="00CF7C6D" w:rsidP="00CF7C6D">
      <w:pPr>
        <w:pStyle w:val="EW"/>
        <w:rPr>
          <w:rFonts w:ascii="Times" w:eastAsia="MS Mincho" w:hAnsi="Times"/>
          <w:lang w:eastAsia="ja-JP"/>
        </w:rPr>
      </w:pPr>
      <w:r w:rsidRPr="00E26D09">
        <w:rPr>
          <w:lang w:eastAsia="zh-CN"/>
        </w:rPr>
        <w:lastRenderedPageBreak/>
        <w:t>PR</w:t>
      </w:r>
      <w:r>
        <w:rPr>
          <w:lang w:eastAsia="zh-CN"/>
        </w:rPr>
        <w:t>R</w:t>
      </w:r>
      <w:r w:rsidRPr="00E26D09">
        <w:rPr>
          <w:lang w:eastAsia="zh-CN"/>
        </w:rPr>
        <w:tab/>
      </w:r>
      <w:r w:rsidRPr="00E26D09">
        <w:t>P</w:t>
      </w:r>
      <w:r>
        <w:t>ackage</w:t>
      </w:r>
      <w:r w:rsidRPr="00E26D09">
        <w:t xml:space="preserve">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p>
    <w:p w:rsidR="00CF7C6D" w:rsidRDefault="00CF7C6D" w:rsidP="00CF7C6D">
      <w:pPr>
        <w:pStyle w:val="EW"/>
      </w:pPr>
      <w:r w:rsidRPr="00E26D09">
        <w:rPr>
          <w:lang w:eastAsia="zh-CN"/>
        </w:rPr>
        <w:t>P</w:t>
      </w:r>
      <w:r>
        <w:rPr>
          <w:lang w:eastAsia="zh-CN"/>
        </w:rPr>
        <w:t>SCCH</w:t>
      </w:r>
      <w:r w:rsidRPr="00E26D09">
        <w:rPr>
          <w:lang w:eastAsia="zh-CN"/>
        </w:rPr>
        <w:tab/>
      </w:r>
      <w:r w:rsidRPr="00E26D09">
        <w:t>P</w:t>
      </w:r>
      <w:r>
        <w:t>hysical Sidelink Control CHannel</w:t>
      </w:r>
    </w:p>
    <w:p w:rsidR="00CF7C6D" w:rsidRDefault="00CF7C6D" w:rsidP="00CF7C6D">
      <w:pPr>
        <w:pStyle w:val="EW"/>
      </w:pPr>
      <w:r w:rsidRPr="00E26D09">
        <w:rPr>
          <w:lang w:eastAsia="zh-CN"/>
        </w:rPr>
        <w:t>P</w:t>
      </w:r>
      <w:r>
        <w:rPr>
          <w:lang w:eastAsia="zh-CN"/>
        </w:rPr>
        <w:t>SSCH</w:t>
      </w:r>
      <w:r w:rsidRPr="00E26D09">
        <w:rPr>
          <w:lang w:eastAsia="zh-CN"/>
        </w:rPr>
        <w:tab/>
      </w:r>
      <w:r w:rsidRPr="00E26D09">
        <w:t>P</w:t>
      </w:r>
      <w:r>
        <w:t>hysical Sidelink Shared CHannel</w:t>
      </w:r>
    </w:p>
    <w:p w:rsidR="00CF7C6D" w:rsidRDefault="00CF7C6D" w:rsidP="00CF7C6D">
      <w:pPr>
        <w:pStyle w:val="EW"/>
      </w:pPr>
      <w:r w:rsidRPr="001C0CC4">
        <w:t>REFSENS</w:t>
      </w:r>
      <w:r w:rsidRPr="001C0CC4">
        <w:tab/>
        <w:t>Reference Sensitivity</w:t>
      </w:r>
    </w:p>
    <w:p w:rsidR="00CF7C6D" w:rsidRPr="00E26D09" w:rsidRDefault="00CF7C6D" w:rsidP="00CF7C6D">
      <w:pPr>
        <w:pStyle w:val="EW"/>
        <w:rPr>
          <w:lang w:eastAsia="zh-CN"/>
        </w:rPr>
      </w:pPr>
      <w:r w:rsidRPr="00E26D09">
        <w:t>RF</w:t>
      </w:r>
      <w:r w:rsidRPr="00E26D09">
        <w:tab/>
        <w:t>Radio Frequency</w:t>
      </w:r>
    </w:p>
    <w:p w:rsidR="00CF7C6D" w:rsidRDefault="00CF7C6D" w:rsidP="00CF7C6D">
      <w:pPr>
        <w:pStyle w:val="EW"/>
      </w:pPr>
      <w:r w:rsidRPr="001C0CC4">
        <w:t>SCS</w:t>
      </w:r>
      <w:r w:rsidRPr="001C0CC4">
        <w:tab/>
        <w:t>Sub</w:t>
      </w:r>
      <w:r>
        <w:t>-C</w:t>
      </w:r>
      <w:r w:rsidRPr="001C0CC4">
        <w:t xml:space="preserve">arrier </w:t>
      </w:r>
      <w:r>
        <w:t>S</w:t>
      </w:r>
      <w:r w:rsidRPr="001C0CC4">
        <w:t>pacing</w:t>
      </w:r>
    </w:p>
    <w:p w:rsidR="00CF7C6D" w:rsidRDefault="00CF7C6D" w:rsidP="00CF7C6D">
      <w:pPr>
        <w:pStyle w:val="EW"/>
      </w:pPr>
      <w:r w:rsidRPr="001C0CC4">
        <w:t>S</w:t>
      </w:r>
      <w:r>
        <w:t>INR</w:t>
      </w:r>
      <w:r>
        <w:tab/>
        <w:t xml:space="preserve">Signal to Interference plus </w:t>
      </w:r>
      <w:r w:rsidRPr="001C0CC4">
        <w:t>Noise Ratio</w:t>
      </w:r>
    </w:p>
    <w:p w:rsidR="00CF7C6D" w:rsidRDefault="00CF7C6D" w:rsidP="00CF7C6D">
      <w:pPr>
        <w:pStyle w:val="EW"/>
      </w:pPr>
      <w:r w:rsidRPr="001C0CC4">
        <w:t>S</w:t>
      </w:r>
      <w:r>
        <w:t>L</w:t>
      </w:r>
      <w:r w:rsidRPr="001C0CC4">
        <w:tab/>
        <w:t>S</w:t>
      </w:r>
      <w:r>
        <w:t>idelink</w:t>
      </w:r>
    </w:p>
    <w:p w:rsidR="00CF7C6D" w:rsidRDefault="00CF7C6D" w:rsidP="00CF7C6D">
      <w:pPr>
        <w:pStyle w:val="EW"/>
      </w:pPr>
      <w:r w:rsidRPr="001C0CC4">
        <w:t>SNR</w:t>
      </w:r>
      <w:r w:rsidRPr="001C0CC4">
        <w:tab/>
        <w:t>Signal-to-Noise Ratio</w:t>
      </w:r>
    </w:p>
    <w:p w:rsidR="00CF7C6D" w:rsidRDefault="00CF7C6D" w:rsidP="00CF7C6D">
      <w:pPr>
        <w:pStyle w:val="EW"/>
      </w:pPr>
      <w:r>
        <w:t>TDD</w:t>
      </w:r>
      <w:r w:rsidRPr="001C0CC4">
        <w:tab/>
      </w:r>
      <w:r>
        <w:t>Time Division Duplex</w:t>
      </w:r>
    </w:p>
    <w:p w:rsidR="00CF7C6D" w:rsidRDefault="00CF7C6D" w:rsidP="00CF7C6D">
      <w:pPr>
        <w:pStyle w:val="EW"/>
      </w:pPr>
      <w:r>
        <w:t>TDM</w:t>
      </w:r>
      <w:r w:rsidRPr="001C0CC4">
        <w:tab/>
      </w:r>
      <w:r>
        <w:t>Time Division Multiplexing</w:t>
      </w:r>
    </w:p>
    <w:p w:rsidR="00CF7C6D" w:rsidRDefault="00CF7C6D" w:rsidP="00CF7C6D">
      <w:pPr>
        <w:pStyle w:val="EW"/>
        <w:rPr>
          <w:lang w:eastAsia="ko-KR"/>
        </w:rPr>
      </w:pPr>
      <w:r>
        <w:rPr>
          <w:lang w:eastAsia="ko-KR"/>
        </w:rPr>
        <w:t>UE</w:t>
      </w:r>
      <w:r w:rsidRPr="00795ABE">
        <w:tab/>
      </w:r>
      <w:r>
        <w:rPr>
          <w:lang w:eastAsia="ko-KR"/>
        </w:rPr>
        <w:t>User Equipment</w:t>
      </w:r>
    </w:p>
    <w:p w:rsidR="00CF7C6D" w:rsidRDefault="00CF7C6D" w:rsidP="00CF7C6D">
      <w:pPr>
        <w:pStyle w:val="EW"/>
      </w:pPr>
      <w:r>
        <w:t>UL</w:t>
      </w:r>
      <w:r w:rsidRPr="001C0CC4">
        <w:tab/>
      </w:r>
      <w:r>
        <w:t>Uplink</w:t>
      </w:r>
    </w:p>
    <w:p w:rsidR="00CF7C6D" w:rsidRDefault="00CF7C6D" w:rsidP="00CF7C6D">
      <w:pPr>
        <w:pStyle w:val="EW"/>
        <w:rPr>
          <w:lang w:eastAsia="ko-KR"/>
        </w:rPr>
      </w:pPr>
      <w:r w:rsidRPr="00795ABE">
        <w:rPr>
          <w:rFonts w:hint="eastAsia"/>
          <w:lang w:eastAsia="ko-KR"/>
        </w:rPr>
        <w:t>V</w:t>
      </w:r>
      <w:r w:rsidRPr="00795ABE">
        <w:t>2</w:t>
      </w:r>
      <w:r w:rsidRPr="00795ABE">
        <w:rPr>
          <w:rFonts w:hint="eastAsia"/>
          <w:lang w:eastAsia="ko-KR"/>
        </w:rPr>
        <w:t>V</w:t>
      </w:r>
      <w:r w:rsidRPr="00795ABE">
        <w:tab/>
      </w:r>
      <w:r w:rsidRPr="00795ABE">
        <w:rPr>
          <w:rFonts w:hint="eastAsia"/>
          <w:lang w:eastAsia="ko-KR"/>
        </w:rPr>
        <w:t>Vehicle to Vehicle</w:t>
      </w:r>
    </w:p>
    <w:p w:rsidR="00E8629F" w:rsidRDefault="00CF7C6D" w:rsidP="00CF7C6D">
      <w:pPr>
        <w:pStyle w:val="EW"/>
        <w:rPr>
          <w:lang w:eastAsia="ko-KR"/>
        </w:rPr>
      </w:pPr>
      <w:r w:rsidRPr="00795ABE">
        <w:rPr>
          <w:rFonts w:hint="eastAsia"/>
          <w:lang w:eastAsia="ko-KR"/>
        </w:rPr>
        <w:t>V2X</w:t>
      </w:r>
      <w:r w:rsidRPr="00795ABE">
        <w:rPr>
          <w:rFonts w:hint="eastAsia"/>
          <w:lang w:eastAsia="ko-KR"/>
        </w:rPr>
        <w:tab/>
        <w:t xml:space="preserve">Vehicle to </w:t>
      </w:r>
      <w:r>
        <w:rPr>
          <w:lang w:eastAsia="ko-KR"/>
        </w:rPr>
        <w:t>Everything</w:t>
      </w:r>
    </w:p>
    <w:p w:rsidR="00CF7C6D" w:rsidRPr="00CF7C6D" w:rsidRDefault="00CF7C6D" w:rsidP="00CF7C6D"/>
    <w:p w:rsidR="00E8629F" w:rsidRPr="00235394" w:rsidRDefault="00E8629F">
      <w:pPr>
        <w:pStyle w:val="1"/>
      </w:pPr>
      <w:bookmarkStart w:id="27" w:name="_Toc36034742"/>
      <w:bookmarkStart w:id="28" w:name="_Toc39485942"/>
      <w:r w:rsidRPr="00235394">
        <w:t>4</w:t>
      </w:r>
      <w:r w:rsidRPr="00235394">
        <w:tab/>
      </w:r>
      <w:r w:rsidR="00B945BD">
        <w:t>Background</w:t>
      </w:r>
      <w:bookmarkEnd w:id="27"/>
      <w:bookmarkEnd w:id="28"/>
    </w:p>
    <w:p w:rsidR="00E8629F" w:rsidRDefault="00E8629F">
      <w:pPr>
        <w:pStyle w:val="2"/>
      </w:pPr>
      <w:bookmarkStart w:id="29" w:name="_Toc36034743"/>
      <w:bookmarkStart w:id="30" w:name="_Toc39485943"/>
      <w:r w:rsidRPr="00235394">
        <w:t>4.1</w:t>
      </w:r>
      <w:r w:rsidRPr="00235394">
        <w:tab/>
      </w:r>
      <w:r w:rsidR="00640D55">
        <w:t>Justification</w:t>
      </w:r>
      <w:bookmarkEnd w:id="29"/>
      <w:bookmarkEnd w:id="30"/>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lastRenderedPageBreak/>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31" w:name="_Toc36034744"/>
      <w:bookmarkStart w:id="32" w:name="_Toc39485944"/>
      <w:r w:rsidRPr="00235394">
        <w:t>4.2</w:t>
      </w:r>
      <w:r w:rsidRPr="00235394">
        <w:tab/>
      </w:r>
      <w:r w:rsidR="0063774C">
        <w:t>Objective</w:t>
      </w:r>
      <w:bookmarkEnd w:id="31"/>
      <w:bookmarkEnd w:id="32"/>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sidelinks</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t>This will not consider the case where LTE and NR sidelinks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coexistence between sidelink and Uu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5F6F79" w:rsidRPr="005F6F79" w:rsidRDefault="005F6F79" w:rsidP="005F6F79">
      <w:pPr>
        <w:jc w:val="both"/>
        <w:rPr>
          <w:lang w:eastAsia="ko-KR"/>
        </w:rPr>
      </w:pPr>
      <w:r>
        <w:rPr>
          <w:lang w:eastAsia="ko-KR"/>
        </w:rPr>
        <w:lastRenderedPageBreak/>
        <w:t>NR s</w:t>
      </w:r>
      <w:r w:rsidRPr="007720DE">
        <w:rPr>
          <w:lang w:eastAsia="ko-KR"/>
        </w:rPr>
        <w:t xml:space="preserve">idelink design starts with frequencies in FR1, and NR sidelink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For the scenarios of NR sidelink carrier, this work will consider a single carrier for the NR sidelink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coexistence requirements and mechanisms of NR sidelink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33" w:name="_Toc36034745"/>
      <w:bookmarkStart w:id="34" w:name="_Toc39485945"/>
      <w:r w:rsidRPr="00341399">
        <w:t>4.</w:t>
      </w:r>
      <w:r>
        <w:rPr>
          <w:rFonts w:hint="eastAsia"/>
        </w:rPr>
        <w:t>3</w:t>
      </w:r>
      <w:r w:rsidRPr="00341399">
        <w:tab/>
      </w:r>
      <w:r>
        <w:rPr>
          <w:rFonts w:hint="eastAsia"/>
        </w:rPr>
        <w:t>V2X operating scenarios</w:t>
      </w:r>
      <w:bookmarkEnd w:id="33"/>
      <w:bookmarkEnd w:id="34"/>
    </w:p>
    <w:p w:rsidR="007B101B" w:rsidRPr="006113F0" w:rsidRDefault="007B101B" w:rsidP="007B101B">
      <w:pPr>
        <w:pStyle w:val="3"/>
      </w:pPr>
      <w:bookmarkStart w:id="35" w:name="_Toc460003545"/>
      <w:bookmarkStart w:id="36" w:name="_Toc36034746"/>
      <w:bookmarkStart w:id="37" w:name="_Toc39485946"/>
      <w:r w:rsidRPr="00335B73">
        <w:rPr>
          <w:rFonts w:hint="eastAsia"/>
        </w:rPr>
        <w:t>4.3.1</w:t>
      </w:r>
      <w:r w:rsidRPr="00335B73">
        <w:rPr>
          <w:rFonts w:hint="eastAsia"/>
        </w:rPr>
        <w:tab/>
      </w:r>
      <w:bookmarkEnd w:id="35"/>
      <w:r w:rsidRPr="006113F0">
        <w:rPr>
          <w:rFonts w:hint="eastAsia"/>
        </w:rPr>
        <w:tab/>
        <w:t>Operation Aspects</w:t>
      </w:r>
      <w:bookmarkEnd w:id="36"/>
      <w:bookmarkEnd w:id="37"/>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sidelink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r>
        <w:rPr>
          <w:rFonts w:ascii="Times" w:eastAsia="MS Mincho" w:hAnsi="Times"/>
          <w:b/>
          <w:sz w:val="22"/>
          <w:szCs w:val="24"/>
          <w:lang w:val="en-US" w:eastAsia="ja-JP"/>
        </w:rPr>
        <w:t>g</w:t>
      </w:r>
      <w:r w:rsidRPr="009F7881">
        <w:rPr>
          <w:rFonts w:ascii="Times" w:eastAsia="MS Mincho" w:hAnsi="Times"/>
          <w:b/>
          <w:sz w:val="22"/>
          <w:szCs w:val="24"/>
          <w:lang w:val="en-US" w:eastAsia="ja-JP"/>
        </w:rPr>
        <w:t>NB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no g</w:t>
      </w:r>
      <w:r w:rsidRPr="00545BA7">
        <w:rPr>
          <w:rFonts w:ascii="Times" w:eastAsia="MS Mincho" w:hAnsi="Times" w:hint="eastAsia"/>
          <w:spacing w:val="-6"/>
          <w:sz w:val="22"/>
          <w:szCs w:val="24"/>
          <w:lang w:eastAsia="ja-JP"/>
        </w:rPr>
        <w:t>NB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Case 2B: g</w:t>
      </w:r>
      <w:r w:rsidRPr="009F7881">
        <w:rPr>
          <w:rFonts w:ascii="Times" w:hAnsi="Times" w:hint="eastAsia"/>
          <w:sz w:val="22"/>
          <w:szCs w:val="24"/>
        </w:rPr>
        <w:t xml:space="preserve">NB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t>Specify RF core requirements for NR SL (at n47) and LTE SL (at B47) as TDM for Tx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r w:rsidRPr="009E5C9E">
        <w:rPr>
          <w:rFonts w:eastAsia="SimSun"/>
          <w:sz w:val="22"/>
        </w:rPr>
        <w:t>Sidelink operation in partial bandwidth in licensed band is not precluded in WI</w:t>
      </w:r>
    </w:p>
    <w:p w:rsidR="007B101B" w:rsidRPr="009B6AFC" w:rsidRDefault="007B101B" w:rsidP="007B101B">
      <w:pPr>
        <w:spacing w:after="0"/>
        <w:rPr>
          <w:rFonts w:eastAsia="맑은 고딕"/>
          <w:b/>
          <w:sz w:val="22"/>
        </w:rPr>
      </w:pP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sidelink operation is excluded in rel-16. Only possible to support the </w:t>
      </w:r>
      <w:r w:rsidRPr="00CB5876">
        <w:rPr>
          <w:sz w:val="22"/>
          <w:szCs w:val="22"/>
        </w:rPr>
        <w:t>con-current operation for V2X service</w:t>
      </w:r>
      <w:r>
        <w:rPr>
          <w:sz w:val="22"/>
          <w:szCs w:val="22"/>
        </w:rPr>
        <w:t xml:space="preserve"> between 5G V2X sidelink and LTE/NR Uu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sidelink,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 LTE/NR Uu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NR Uu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NR V2X SL (at licensed band A) + LTE/NR Uu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Uu</w:t>
      </w:r>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Based on these operating scenarios, following Cases are decribed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(Uu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X(Uu)</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X(Uu)</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X(Uu)</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X(Uu)</w:t>
            </w:r>
          </w:p>
          <w:p w:rsidR="007B101B" w:rsidRPr="00CB5876" w:rsidRDefault="007B101B" w:rsidP="007B101B">
            <w:pPr>
              <w:spacing w:after="80"/>
            </w:pPr>
            <w:r w:rsidRPr="009242FB">
              <w:rPr>
                <w:color w:val="FF0000"/>
                <w:highlight w:val="green"/>
              </w:rPr>
              <w:t>- Case 3C</w:t>
            </w:r>
            <w:r w:rsidRPr="009242FB">
              <w:rPr>
                <w:highlight w:val="green"/>
              </w:rPr>
              <w:t>: NR Band Y(PC5) + LTE Band X(Uu)</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X(Uu)</w:t>
            </w:r>
          </w:p>
          <w:p w:rsidR="007B101B" w:rsidRPr="00C511B9" w:rsidRDefault="007B101B" w:rsidP="007B101B">
            <w:pPr>
              <w:spacing w:after="80"/>
            </w:pPr>
            <w:r w:rsidRPr="00CB5876">
              <w:rPr>
                <w:highlight w:val="cyan"/>
              </w:rPr>
              <w:t xml:space="preserve">- </w:t>
            </w:r>
            <w:r w:rsidRPr="00CB5876">
              <w:rPr>
                <w:color w:val="FF0000"/>
                <w:highlight w:val="cyan"/>
              </w:rPr>
              <w:t>Case 3E</w:t>
            </w:r>
            <w:r w:rsidRPr="00CB5876">
              <w:rPr>
                <w:highlight w:val="cyan"/>
              </w:rPr>
              <w:t>: NR Band X(PC5) + LTE Band X(Uu)</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Based on the Table 4.3.1-1, RAN4 analyze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Uu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lastRenderedPageBreak/>
        <w:t>NR V2X PC5 (at n47) + NR Uu</w:t>
      </w:r>
      <w:r w:rsidRPr="00A209FA">
        <w:rPr>
          <w:sz w:val="22"/>
          <w:szCs w:val="22"/>
        </w:rPr>
        <w:t>(at licensed bands)</w:t>
      </w:r>
    </w:p>
    <w:p w:rsidR="007B101B" w:rsidRDefault="007B101B" w:rsidP="007B101B">
      <w:pPr>
        <w:numPr>
          <w:ilvl w:val="1"/>
          <w:numId w:val="25"/>
        </w:numPr>
        <w:rPr>
          <w:sz w:val="22"/>
          <w:szCs w:val="22"/>
        </w:rPr>
      </w:pPr>
      <w:r>
        <w:rPr>
          <w:sz w:val="22"/>
          <w:szCs w:val="22"/>
        </w:rPr>
        <w:t>NR V2X PC5 (at n47) + LTE Uu</w:t>
      </w:r>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Uu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Y) + NR Uu(at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Y) + LTE Uu</w:t>
      </w:r>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LTE Band 47 PC5 + NR Uu (at licensed bands) : need to study on RAN4 impact when NR Uu control the LTE sidelink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LTE/NR Uu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Uu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(at licensed band X) + NR Uu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38" w:name="_Toc36034747"/>
      <w:bookmarkStart w:id="39" w:name="_Toc39485947"/>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38"/>
      <w:bookmarkEnd w:id="39"/>
    </w:p>
    <w:p w:rsidR="000343F2" w:rsidRDefault="000343F2" w:rsidP="000343F2">
      <w:pPr>
        <w:pStyle w:val="2"/>
      </w:pPr>
      <w:bookmarkStart w:id="40" w:name="_Toc36034748"/>
      <w:bookmarkStart w:id="41" w:name="_Toc39485948"/>
      <w:r>
        <w:t>5</w:t>
      </w:r>
      <w:r w:rsidRPr="00235394">
        <w:t>.1</w:t>
      </w:r>
      <w:r w:rsidRPr="00235394">
        <w:tab/>
      </w:r>
      <w:r w:rsidR="0014073D">
        <w:t>General</w:t>
      </w:r>
      <w:bookmarkEnd w:id="40"/>
      <w:bookmarkEnd w:id="41"/>
    </w:p>
    <w:p w:rsidR="00DB2E03" w:rsidRPr="00DB2E03" w:rsidRDefault="00DB2E03" w:rsidP="00DB2E03">
      <w:pPr>
        <w:jc w:val="both"/>
      </w:pPr>
      <w:r>
        <w:t xml:space="preserve">In this section, the adjacent channel </w:t>
      </w:r>
      <w:r w:rsidR="0014073D">
        <w:t>system</w:t>
      </w:r>
      <w:r>
        <w:t xml:space="preserve"> coexistence </w:t>
      </w:r>
      <w:r w:rsidR="0014073D">
        <w:t xml:space="preserve">evaluation </w:t>
      </w:r>
      <w:r>
        <w:t xml:space="preserve">was studied for NR V2X services.  The operating scenarios include both </w:t>
      </w:r>
      <w:r w:rsidR="0014073D">
        <w:t xml:space="preserve">the </w:t>
      </w:r>
      <w:r>
        <w:t xml:space="preserve">cases where the carrier is dedicated </w:t>
      </w:r>
      <w:r w:rsidR="0014073D">
        <w:t xml:space="preserve">to NR V2X service in </w:t>
      </w:r>
      <w:r>
        <w:t>ITS spectrum (e.g. 5.9GHz) and case</w:t>
      </w:r>
      <w:r w:rsidR="0014073D">
        <w:t>s</w:t>
      </w:r>
      <w:r>
        <w:t xml:space="preserve"> where the carrier is </w:t>
      </w:r>
      <w:r w:rsidR="0014073D">
        <w:t xml:space="preserve">deployed for NR V2X service in </w:t>
      </w:r>
      <w:r>
        <w:t>licensed spectrum. For the ITS spectrum (e.g. 5.9GHz), the coexistence evaluation include LTE based V2V operation and/or DSRC/IEEE 802.11p operation on the adjacent carrier of NR V2X. For the licensed carrier, the coexistence evaluation include LTE or NR Uu</w:t>
      </w:r>
      <w:r w:rsidR="0014073D">
        <w:t xml:space="preserve"> on the adjacent carrier of NR V2X</w:t>
      </w:r>
      <w:r>
        <w:t>.</w:t>
      </w:r>
    </w:p>
    <w:p w:rsidR="001A58CB" w:rsidRPr="00341399" w:rsidRDefault="001A58CB" w:rsidP="001A58CB">
      <w:pPr>
        <w:pStyle w:val="3"/>
        <w:rPr>
          <w:rFonts w:eastAsia="MS Mincho"/>
          <w:lang w:eastAsia="zh-CN"/>
        </w:rPr>
      </w:pPr>
      <w:bookmarkStart w:id="42" w:name="_Toc446938538"/>
      <w:bookmarkStart w:id="43" w:name="_Toc36034749"/>
      <w:bookmarkStart w:id="44" w:name="_Toc39485949"/>
      <w:r>
        <w:t>5.</w:t>
      </w:r>
      <w:r>
        <w:rPr>
          <w:rFonts w:hint="eastAsia"/>
          <w:lang w:eastAsia="ko-KR"/>
        </w:rPr>
        <w:t>1</w:t>
      </w:r>
      <w:r w:rsidRPr="00341399">
        <w:t>.1</w:t>
      </w:r>
      <w:r w:rsidRPr="00341399">
        <w:tab/>
      </w:r>
      <w:r w:rsidR="0014073D">
        <w:t xml:space="preserve">Adjacent channel </w:t>
      </w:r>
      <w:r w:rsidR="00EF0957">
        <w:t>c</w:t>
      </w:r>
      <w:r w:rsidRPr="00341399">
        <w:rPr>
          <w:rFonts w:eastAsia="MS Mincho"/>
          <w:lang w:eastAsia="zh-CN"/>
        </w:rPr>
        <w:t>oexistence scenarios</w:t>
      </w:r>
      <w:bookmarkEnd w:id="42"/>
      <w:bookmarkEnd w:id="43"/>
      <w:bookmarkEnd w:id="44"/>
    </w:p>
    <w:p w:rsidR="00DB2E03" w:rsidRPr="00846548" w:rsidRDefault="00DB2E03" w:rsidP="00DB2E03">
      <w:r>
        <w:t xml:space="preserve">The </w:t>
      </w:r>
      <w:r w:rsidR="0014073D">
        <w:t xml:space="preserve">adjacent channel coexistence </w:t>
      </w:r>
      <w:r>
        <w:t xml:space="preserve">evaluation scenarios for NR V2X </w:t>
      </w:r>
      <w:r w:rsidR="0014073D">
        <w:t>service are</w:t>
      </w:r>
      <w:r>
        <w:t xml:space="preserve"> shown in Table 5.1.1-1</w:t>
      </w:r>
    </w:p>
    <w:p w:rsidR="00DB2E03" w:rsidRPr="00341399" w:rsidRDefault="00DB2E03" w:rsidP="00DB2E03">
      <w:pPr>
        <w:pStyle w:val="TH"/>
        <w:spacing w:after="60"/>
      </w:pPr>
      <w:r>
        <w:t>Table 5.1</w:t>
      </w:r>
      <w:r w:rsidRPr="00341399">
        <w:t xml:space="preserve">.1-1: </w:t>
      </w:r>
      <w:r w:rsidR="0014073D">
        <w:t xml:space="preserve">The adjacent channel </w:t>
      </w:r>
      <w:r>
        <w:t xml:space="preserve"> </w:t>
      </w:r>
      <w:r w:rsidRPr="00341399">
        <w:t>coexistence scenarios</w:t>
      </w:r>
      <w:r w:rsidRPr="00642362">
        <w:t xml:space="preserve"> </w:t>
      </w:r>
      <w:r w:rsidR="0014073D">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14073D" w:rsidP="007B101B">
            <w:pPr>
              <w:pStyle w:val="TAH"/>
            </w:pPr>
            <w:r>
              <w:t>NR</w:t>
            </w:r>
            <w:r w:rsidR="00DB2E03">
              <w:t xml:space="preserve"> V2X</w:t>
            </w:r>
            <w:r w:rsidR="00DB2E03" w:rsidRPr="00F27661">
              <w:t xml:space="preserve"> </w:t>
            </w:r>
            <w:r w:rsidR="00DB2E03">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(sidelink: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Case5: NR V2X UE-to-NR Uu</w:t>
            </w:r>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Case6: NR Uu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Case7: NR V2X UE-to-LTE Uu</w:t>
            </w:r>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Case8: LTE Uu</w:t>
            </w:r>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Case9: NR V2X UE-to-NR Uu</w:t>
            </w:r>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Case10: NR Uu</w:t>
            </w:r>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45" w:name="OLE_LINK14"/>
      <w:r w:rsidRPr="00160CB1">
        <w:rPr>
          <w:lang w:val="en-US" w:eastAsia="ko-KR"/>
        </w:rPr>
        <w:t>Manhattan grid model: 3*433m, 3*250m</w:t>
      </w:r>
      <w:bookmarkEnd w:id="45"/>
    </w:p>
    <w:p w:rsidR="001A58CB" w:rsidRDefault="001A58CB" w:rsidP="0014073D">
      <w:pPr>
        <w:overflowPunct w:val="0"/>
        <w:autoSpaceDE w:val="0"/>
        <w:autoSpaceDN w:val="0"/>
        <w:adjustRightInd w:val="0"/>
        <w:ind w:left="2520"/>
        <w:jc w:val="both"/>
        <w:textAlignment w:val="baseline"/>
        <w:rPr>
          <w:lang w:val="en-US" w:eastAsia="ko-KR"/>
        </w:rPr>
      </w:pP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46" w:name="OLE_LINK30"/>
      <w:r w:rsidRPr="00160CB1">
        <w:rPr>
          <w:lang w:val="en-US" w:eastAsia="ko-KR"/>
        </w:rPr>
        <w:t>In licensed spectrum, OLPC in TR36.786 is used</w:t>
      </w:r>
      <w:r w:rsidR="0014073D">
        <w:rPr>
          <w:lang w:val="en-US" w:eastAsia="ko-KR"/>
        </w:rPr>
        <w:t xml:space="preserve"> or no power control is used</w:t>
      </w:r>
    </w:p>
    <w:bookmarkEnd w:id="46"/>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47" w:name="_Toc36034750"/>
      <w:bookmarkStart w:id="48" w:name="_Toc39485950"/>
      <w:r>
        <w:lastRenderedPageBreak/>
        <w:t>5</w:t>
      </w:r>
      <w:r w:rsidRPr="00235394">
        <w:t>.2</w:t>
      </w:r>
      <w:r w:rsidRPr="00235394">
        <w:tab/>
      </w:r>
      <w:r w:rsidR="001A5242">
        <w:t>Co</w:t>
      </w:r>
      <w:r w:rsidR="0014073D">
        <w:t>-</w:t>
      </w:r>
      <w:r w:rsidR="001A5242">
        <w:t>existence sim</w:t>
      </w:r>
      <w:r>
        <w:t>ulation assumptions</w:t>
      </w:r>
      <w:bookmarkEnd w:id="47"/>
      <w:bookmarkEnd w:id="48"/>
    </w:p>
    <w:p w:rsidR="00FD6EF0" w:rsidRDefault="00FD6EF0" w:rsidP="00FD6EF0">
      <w:pPr>
        <w:pStyle w:val="3"/>
        <w:rPr>
          <w:rFonts w:eastAsia="MS Mincho"/>
          <w:lang w:eastAsia="zh-CN"/>
        </w:rPr>
      </w:pPr>
      <w:bookmarkStart w:id="49" w:name="_Toc475467808"/>
      <w:bookmarkStart w:id="50" w:name="_Toc475538947"/>
      <w:bookmarkStart w:id="51" w:name="_Toc36034751"/>
      <w:bookmarkStart w:id="52" w:name="_Toc39485951"/>
      <w:r>
        <w:t>5.</w:t>
      </w:r>
      <w:r>
        <w:rPr>
          <w:rFonts w:hint="eastAsia"/>
          <w:lang w:eastAsia="ko-KR"/>
        </w:rPr>
        <w:t>2</w:t>
      </w:r>
      <w:r w:rsidRPr="00341399">
        <w:t>.1</w:t>
      </w:r>
      <w:r w:rsidRPr="00341399">
        <w:tab/>
      </w:r>
      <w:r w:rsidRPr="00341399">
        <w:rPr>
          <w:rFonts w:eastAsia="MS Mincho"/>
          <w:lang w:eastAsia="zh-CN"/>
        </w:rPr>
        <w:t>Co</w:t>
      </w:r>
      <w:r w:rsidR="0014073D">
        <w:rPr>
          <w:rFonts w:eastAsia="MS Mincho"/>
          <w:lang w:eastAsia="zh-CN"/>
        </w:rPr>
        <w:t>-</w:t>
      </w:r>
      <w:r w:rsidRPr="00341399">
        <w:rPr>
          <w:rFonts w:eastAsia="MS Mincho"/>
          <w:lang w:eastAsia="zh-CN"/>
        </w:rPr>
        <w:t xml:space="preserve">existence </w:t>
      </w:r>
      <w:bookmarkEnd w:id="49"/>
      <w:bookmarkEnd w:id="50"/>
      <w:r>
        <w:rPr>
          <w:rFonts w:eastAsia="MS Mincho"/>
          <w:lang w:eastAsia="zh-CN"/>
        </w:rPr>
        <w:t>simulation parameters in ITS spectrum</w:t>
      </w:r>
      <w:bookmarkEnd w:id="51"/>
      <w:bookmarkEnd w:id="52"/>
    </w:p>
    <w:p w:rsidR="001A58CB" w:rsidRPr="00460E4C" w:rsidRDefault="001A58CB" w:rsidP="001A58CB">
      <w:pPr>
        <w:pStyle w:val="4"/>
        <w:rPr>
          <w:rFonts w:eastAsia="SimSun"/>
          <w:lang w:eastAsia="zh-CN"/>
        </w:rPr>
      </w:pPr>
      <w:bookmarkStart w:id="53" w:name="_Toc36034752"/>
      <w:bookmarkStart w:id="54" w:name="_Toc39485952"/>
      <w:r w:rsidRPr="00460E4C">
        <w:rPr>
          <w:rFonts w:eastAsia="SimSun" w:hint="eastAsia"/>
          <w:lang w:eastAsia="zh-CN"/>
        </w:rPr>
        <w:t xml:space="preserve">5.2.1.1 </w:t>
      </w:r>
      <w:r w:rsidRPr="00460E4C">
        <w:rPr>
          <w:rFonts w:eastAsia="SimSun"/>
          <w:lang w:eastAsia="zh-CN"/>
        </w:rPr>
        <w:t>Layout model</w:t>
      </w:r>
      <w:bookmarkEnd w:id="53"/>
      <w:bookmarkEnd w:id="54"/>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Default="001A58CB" w:rsidP="001A58CB">
      <w:pPr>
        <w:pStyle w:val="ab"/>
        <w:keepNext/>
        <w:jc w:val="center"/>
      </w:pPr>
      <w:r>
        <w:t>Figure 5.2.1.1-1 Network layout model for NR V2X coexistence simulation in ITS spectrum</w:t>
      </w:r>
    </w:p>
    <w:p w:rsidR="0014073D" w:rsidRPr="0014073D" w:rsidRDefault="0014073D" w:rsidP="0014073D"/>
    <w:p w:rsidR="001A58CB" w:rsidRDefault="001A58CB" w:rsidP="001A58CB">
      <w:pPr>
        <w:pStyle w:val="ab"/>
        <w:keepNext/>
        <w:jc w:val="center"/>
      </w:pPr>
      <w:r>
        <w:lastRenderedPageBreak/>
        <w:t>Table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w:t>
            </w:r>
            <w:r w:rsidR="0014073D">
              <w:rPr>
                <w:rFonts w:cs="Arial"/>
                <w:szCs w:val="18"/>
              </w:rPr>
              <w:t xml:space="preserve">channel </w:t>
            </w:r>
            <w:r w:rsidRPr="00AE4D9A">
              <w:rPr>
                <w:rFonts w:cs="Arial"/>
                <w:szCs w:val="18"/>
              </w:rPr>
              <w:t xml:space="preserve">coexistence evaluation. </w:t>
            </w:r>
          </w:p>
          <w:p w:rsidR="001A58CB" w:rsidRPr="00EC755A" w:rsidRDefault="001A58CB" w:rsidP="001A58CB">
            <w:pPr>
              <w:pStyle w:val="TAL"/>
              <w:rPr>
                <w:rFonts w:eastAsia="SimSun" w:cs="Arial"/>
                <w:szCs w:val="18"/>
                <w:lang w:eastAsia="zh-CN"/>
              </w:rPr>
            </w:pPr>
            <w:r w:rsidRPr="00AE4D9A">
              <w:rPr>
                <w:rFonts w:cs="Arial"/>
                <w:szCs w:val="18"/>
              </w:rPr>
              <w:t xml:space="preserve">Note2: Velocity </w:t>
            </w:r>
            <w:r w:rsidR="0014073D">
              <w:rPr>
                <w:rFonts w:cs="Arial"/>
                <w:szCs w:val="18"/>
              </w:rPr>
              <w:t xml:space="preserve">is </w:t>
            </w:r>
            <w:r w:rsidRPr="00AE4D9A">
              <w:rPr>
                <w:rFonts w:cs="Arial"/>
                <w:szCs w:val="18"/>
              </w:rPr>
              <w:t>only used to decide the UE</w:t>
            </w:r>
            <w:r w:rsidR="0014073D">
              <w:rPr>
                <w:rFonts w:cs="Arial"/>
                <w:szCs w:val="18"/>
              </w:rPr>
              <w:t>’s</w:t>
            </w:r>
            <w:r w:rsidRPr="00AE4D9A">
              <w:rPr>
                <w:rFonts w:cs="Arial"/>
                <w:szCs w:val="18"/>
              </w:rPr>
              <w:t xml:space="preserv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55" w:name="_Toc36034753"/>
      <w:bookmarkStart w:id="56" w:name="_Toc39485953"/>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55"/>
      <w:bookmarkEnd w:id="56"/>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r w:rsidRPr="00460E4C">
              <w:rPr>
                <w:rFonts w:eastAsia="SimSun" w:cs="Arial"/>
                <w:lang w:eastAsia="zh-CN"/>
              </w:rPr>
              <w:t xml:space="preserve">Sidelink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4073D" w:rsidRPr="00AE4D9A" w:rsidRDefault="0014073D" w:rsidP="0014073D">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460E4C" w:rsidRDefault="0014073D" w:rsidP="0014073D">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5.9GHz</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+ 2*slot_time)</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57" w:name="_Toc36034754"/>
      <w:bookmarkStart w:id="58" w:name="_Toc39485954"/>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57"/>
      <w:bookmarkEnd w:id="58"/>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t>ACLR:</w:t>
      </w:r>
    </w:p>
    <w:p w:rsidR="001A58CB" w:rsidRDefault="001A58CB" w:rsidP="001A58CB">
      <w:pPr>
        <w:numPr>
          <w:ilvl w:val="2"/>
          <w:numId w:val="18"/>
        </w:numPr>
        <w:overflowPunct w:val="0"/>
        <w:autoSpaceDE w:val="0"/>
        <w:autoSpaceDN w:val="0"/>
        <w:adjustRightInd w:val="0"/>
        <w:textAlignment w:val="baseline"/>
      </w:pPr>
      <w:r>
        <w:lastRenderedPageBreak/>
        <w:t>If the frequency offset between transmitting RB (aggressor) and receiving RB (victim) is smaller than the transmitter (aggressor) allocated transmission bandwidth bandwidth then ACLR1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RB (victim) is larger than the transmitter (aggressor) allocated transmission bandwidth bandwidth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NOTE: 10MHz offset velue is derived from LTE V2X definition of ACS and inband blocking requirement, as will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59" w:name="_Toc36034755"/>
      <w:bookmarkStart w:id="60" w:name="_Toc39485955"/>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w:t>
      </w:r>
      <w:r w:rsidR="0014073D">
        <w:rPr>
          <w:rFonts w:eastAsia="MS Mincho"/>
          <w:lang w:eastAsia="zh-CN"/>
        </w:rPr>
        <w:t xml:space="preserve">FR1 FDD </w:t>
      </w:r>
      <w:r>
        <w:rPr>
          <w:rFonts w:eastAsia="MS Mincho"/>
          <w:lang w:eastAsia="zh-CN"/>
        </w:rPr>
        <w:t>licensed spectrum</w:t>
      </w:r>
      <w:bookmarkEnd w:id="59"/>
      <w:bookmarkEnd w:id="60"/>
    </w:p>
    <w:p w:rsidR="001A58CB" w:rsidRPr="00B232D1" w:rsidRDefault="001A58CB" w:rsidP="001A58CB">
      <w:pPr>
        <w:pStyle w:val="4"/>
        <w:rPr>
          <w:rFonts w:eastAsia="SimSun"/>
          <w:lang w:eastAsia="zh-CN"/>
        </w:rPr>
      </w:pPr>
      <w:bookmarkStart w:id="61" w:name="_Toc36034756"/>
      <w:bookmarkStart w:id="62" w:name="_Toc39485956"/>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61"/>
      <w:bookmarkEnd w:id="62"/>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For LTE UE-to-LTE Uu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LTE UE-to-LTE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Uu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63" w:name="_Toc36034757"/>
      <w:bookmarkStart w:id="64" w:name="_Toc39485957"/>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63"/>
      <w:bookmarkEnd w:id="64"/>
    </w:p>
    <w:p w:rsidR="001A58CB" w:rsidRDefault="001A58CB" w:rsidP="001A58CB">
      <w:pPr>
        <w:pStyle w:val="ab"/>
        <w:keepNext/>
        <w:jc w:val="center"/>
      </w:pPr>
      <w:r>
        <w:t>Table 5.</w:t>
      </w:r>
      <w:r>
        <w:rPr>
          <w:lang w:eastAsia="ko-KR"/>
        </w:rPr>
        <w:t>2</w:t>
      </w:r>
      <w:r>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AE4D9A" w:rsidTr="00FB174E">
        <w:trPr>
          <w:tblHeader/>
          <w:jc w:val="center"/>
        </w:trPr>
        <w:tc>
          <w:tcPr>
            <w:tcW w:w="1580" w:type="dxa"/>
            <w:vMerge w:val="restart"/>
            <w:shd w:val="clear" w:color="auto" w:fill="C6D9F1"/>
            <w:vAlign w:val="center"/>
          </w:tcPr>
          <w:p w:rsidR="001A58CB" w:rsidRPr="00AE4D9A" w:rsidRDefault="001A58CB" w:rsidP="001A58CB">
            <w:pPr>
              <w:pStyle w:val="TAH"/>
            </w:pPr>
            <w:r w:rsidRPr="00AE4D9A">
              <w:t>Parameter</w:t>
            </w:r>
          </w:p>
        </w:tc>
        <w:tc>
          <w:tcPr>
            <w:tcW w:w="8196" w:type="dxa"/>
            <w:gridSpan w:val="3"/>
            <w:shd w:val="clear" w:color="auto" w:fill="C6D9F1"/>
            <w:vAlign w:val="center"/>
          </w:tcPr>
          <w:p w:rsidR="001A58CB" w:rsidRPr="00AE4D9A" w:rsidRDefault="001A58CB" w:rsidP="001A58CB">
            <w:pPr>
              <w:pStyle w:val="TAH"/>
            </w:pPr>
            <w:r w:rsidRPr="00AE4D9A">
              <w:t>Value</w:t>
            </w:r>
          </w:p>
        </w:tc>
      </w:tr>
      <w:tr w:rsidR="001A58CB" w:rsidRPr="00E65C33" w:rsidTr="00FB174E">
        <w:trPr>
          <w:jc w:val="center"/>
        </w:trPr>
        <w:tc>
          <w:tcPr>
            <w:tcW w:w="1580"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7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82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01"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73" w:type="dxa"/>
            <w:vAlign w:val="center"/>
          </w:tcPr>
          <w:p w:rsidR="001A58CB" w:rsidRPr="00AE4D9A" w:rsidRDefault="001A58CB" w:rsidP="001A58CB">
            <w:pPr>
              <w:pStyle w:val="TAL"/>
              <w:jc w:val="center"/>
              <w:rPr>
                <w:rFonts w:cs="Arial"/>
                <w:szCs w:val="18"/>
              </w:rPr>
            </w:pPr>
            <w:r>
              <w:rPr>
                <w:rFonts w:cs="Arial"/>
                <w:szCs w:val="18"/>
              </w:rPr>
              <w:t>NA</w:t>
            </w:r>
          </w:p>
        </w:tc>
        <w:tc>
          <w:tcPr>
            <w:tcW w:w="1822"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01"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73"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822"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01"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73" w:type="dxa"/>
            <w:vAlign w:val="center"/>
          </w:tcPr>
          <w:p w:rsidR="001A58CB" w:rsidRPr="009A4DF9" w:rsidRDefault="001A58CB" w:rsidP="001A58CB">
            <w:pPr>
              <w:pStyle w:val="TAL"/>
              <w:rPr>
                <w:rFonts w:eastAsia="SimSun" w:cs="Arial"/>
                <w:szCs w:val="18"/>
                <w:lang w:eastAsia="zh-CN"/>
              </w:rPr>
            </w:pPr>
          </w:p>
        </w:tc>
        <w:tc>
          <w:tcPr>
            <w:tcW w:w="182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01" w:type="dxa"/>
            <w:shd w:val="clear" w:color="auto" w:fill="auto"/>
            <w:vAlign w:val="center"/>
          </w:tcPr>
          <w:p w:rsidR="001A58CB" w:rsidRDefault="001A58CB" w:rsidP="001A58CB">
            <w:pPr>
              <w:pStyle w:val="TAL"/>
              <w:jc w:val="center"/>
              <w:rPr>
                <w:rFonts w:cs="Arial"/>
                <w:szCs w:val="18"/>
              </w:rPr>
            </w:pPr>
            <w:r w:rsidRPr="005E71A9">
              <w:t>Full buffer</w:t>
            </w:r>
          </w:p>
        </w:tc>
        <w:tc>
          <w:tcPr>
            <w:tcW w:w="4773"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822"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73"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82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01"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773"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7pt;height:37.05pt" o:ole="" fillcolor="window">
                  <v:imagedata r:id="rId12" o:title=""/>
                </v:shape>
                <o:OLEObject Type="Embed" ProgID="Equation.DSMT4" ShapeID="_x0000_i1025" DrawAspect="Content" ObjectID="_1650100045"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7.05pt;height:14.25pt" o:ole="" fillcolor="window">
                  <v:imagedata r:id="rId14" o:title=""/>
                </v:shape>
                <o:OLEObject Type="Embed" ProgID="Equation.3" ShapeID="_x0000_i1026" DrawAspect="Content" ObjectID="_1650100046" r:id="rId15"/>
              </w:object>
            </w:r>
            <w:r w:rsidRPr="00AE4D9A">
              <w:rPr>
                <w:rFonts w:cs="Arial"/>
                <w:szCs w:val="18"/>
              </w:rPr>
              <w:t xml:space="preserve"> degrees, and </w:t>
            </w:r>
            <w:r w:rsidRPr="00AE4D9A">
              <w:rPr>
                <w:rFonts w:cs="Arial"/>
                <w:position w:val="-12"/>
                <w:szCs w:val="18"/>
              </w:rPr>
              <w:object w:dxaOrig="1140" w:dyaOrig="360">
                <v:shape id="_x0000_i1027" type="#_x0000_t75" style="width:47.75pt;height:14.95pt" o:ole="" fillcolor="window">
                  <v:imagedata r:id="rId16" o:title=""/>
                </v:shape>
                <o:OLEObject Type="Embed" ProgID="Equation.3" ShapeID="_x0000_i1027" DrawAspect="Content" ObjectID="_1650100047" r:id="rId17"/>
              </w:object>
            </w:r>
          </w:p>
          <w:p w:rsidR="001A58CB" w:rsidRDefault="001A58CB" w:rsidP="001A58CB">
            <w:pPr>
              <w:pStyle w:val="TAL"/>
              <w:jc w:val="center"/>
              <w:rPr>
                <w:rFonts w:eastAsia="SimSun" w:cs="Arial"/>
                <w:lang w:eastAsia="zh-CN"/>
              </w:rPr>
            </w:pPr>
          </w:p>
        </w:tc>
        <w:tc>
          <w:tcPr>
            <w:tcW w:w="1822"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82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9A4DF9"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2</w:t>
            </w:r>
            <w:r w:rsidRPr="00AE4D9A">
              <w:rPr>
                <w:rFonts w:cs="Arial"/>
                <w:szCs w:val="18"/>
              </w:rPr>
              <w:t>GHz</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82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65" w:name="_Toc36034758"/>
      <w:bookmarkStart w:id="66" w:name="_Toc39485958"/>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65"/>
      <w:bookmarkEnd w:id="66"/>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67" w:name="_Toc36034759"/>
      <w:bookmarkStart w:id="68" w:name="_Toc39485959"/>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67"/>
      <w:bookmarkEnd w:id="68"/>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2.5pt;height:41.35pt" o:ole="" fillcolor="#0c9">
            <v:imagedata r:id="rId18" o:title=""/>
          </v:shape>
          <o:OLEObject Type="Embed" ProgID="Equation.3" ShapeID="_x0000_i1028" DrawAspect="Content" ObjectID="_1650100048" r:id="rId19"/>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 xml:space="preserve">defined as max{path loss-G_Tx-G_Rx, MCL}, where path loss is </w:t>
      </w:r>
      <w:r w:rsidRPr="00561EA0">
        <w:rPr>
          <w:rFonts w:hint="eastAsia"/>
          <w:lang w:eastAsia="zh-CN"/>
        </w:rPr>
        <w:t>propagation</w:t>
      </w:r>
      <w:r w:rsidRPr="00561EA0">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r w:rsidRPr="00561EA0">
        <w:rPr>
          <w:rFonts w:cs="Arial"/>
          <w:szCs w:val="18"/>
        </w:rPr>
        <w:t xml:space="preserve">Rmin = -63dB for 23dBm, -66dB for 26dBm </w:t>
      </w:r>
    </w:p>
    <w:p w:rsidR="001A58CB" w:rsidRPr="00561EA0" w:rsidRDefault="001A58CB" w:rsidP="001A58CB">
      <w:pPr>
        <w:pStyle w:val="TAL"/>
        <w:numPr>
          <w:ilvl w:val="0"/>
          <w:numId w:val="17"/>
        </w:numPr>
        <w:jc w:val="both"/>
        <w:rPr>
          <w:rFonts w:cs="Arial"/>
          <w:szCs w:val="18"/>
        </w:rPr>
      </w:pPr>
      <w:r w:rsidRPr="00561EA0">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r w:rsidRPr="00AE4D9A">
              <w:rPr>
                <w:rFonts w:cs="Arial"/>
                <w:b w:val="0"/>
                <w:szCs w:val="18"/>
              </w:rPr>
              <w:t>CLxile (dBm)</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r w:rsidRPr="00561EA0">
        <w:rPr>
          <w:rFonts w:cs="Arial"/>
          <w:szCs w:val="18"/>
          <w:lang w:eastAsia="ko-KR"/>
        </w:rPr>
        <w:t>.</w:t>
      </w:r>
    </w:p>
    <w:p w:rsidR="001A58CB" w:rsidRPr="00460E4C" w:rsidRDefault="001A58CB" w:rsidP="001A58CB">
      <w:pPr>
        <w:rPr>
          <w:rFonts w:eastAsia="SimSun"/>
          <w:lang w:eastAsia="zh-CN"/>
        </w:rPr>
      </w:pPr>
      <w:r w:rsidRPr="00561EA0">
        <w:rPr>
          <w:rFonts w:cs="Arial"/>
          <w:szCs w:val="18"/>
        </w:rPr>
        <w:t>CLxile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69" w:name="_Toc36034760"/>
      <w:bookmarkStart w:id="70" w:name="_Toc39485960"/>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simulation parameters in</w:t>
      </w:r>
      <w:r w:rsidR="00FB174E">
        <w:rPr>
          <w:rFonts w:eastAsia="MS Mincho"/>
          <w:lang w:eastAsia="zh-CN"/>
        </w:rPr>
        <w:t xml:space="preserve"> FR1 TDD</w:t>
      </w:r>
      <w:r>
        <w:rPr>
          <w:rFonts w:eastAsia="MS Mincho"/>
          <w:lang w:eastAsia="zh-CN"/>
        </w:rPr>
        <w:t xml:space="preserve"> licensed spectrum</w:t>
      </w:r>
      <w:bookmarkEnd w:id="69"/>
      <w:bookmarkEnd w:id="70"/>
      <w:r>
        <w:rPr>
          <w:rFonts w:eastAsia="MS Mincho"/>
          <w:lang w:eastAsia="zh-CN"/>
        </w:rPr>
        <w:t xml:space="preserve"> </w:t>
      </w:r>
    </w:p>
    <w:p w:rsidR="001A58CB" w:rsidRPr="00B232D1" w:rsidRDefault="001A58CB" w:rsidP="001A58CB">
      <w:pPr>
        <w:pStyle w:val="4"/>
        <w:rPr>
          <w:rFonts w:eastAsia="SimSun"/>
          <w:lang w:eastAsia="zh-CN"/>
        </w:rPr>
      </w:pPr>
      <w:bookmarkStart w:id="71" w:name="_Toc36034761"/>
      <w:bookmarkStart w:id="72" w:name="_Toc39485961"/>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71"/>
      <w:bookmarkEnd w:id="72"/>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UE-to-NR Uu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NR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73" w:name="_Toc36034762"/>
      <w:bookmarkStart w:id="74" w:name="_Toc39485962"/>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73"/>
      <w:bookmarkEnd w:id="74"/>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dBi</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561EA0"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3.5</w:t>
            </w:r>
            <w:r w:rsidRPr="00AE4D9A">
              <w:rPr>
                <w:rFonts w:cs="Arial"/>
                <w:szCs w:val="18"/>
              </w:rPr>
              <w:t>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(subclause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75" w:name="_Toc36034763"/>
      <w:bookmarkStart w:id="76" w:name="_Toc39485963"/>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75"/>
      <w:bookmarkEnd w:id="76"/>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77" w:name="_Toc36034764"/>
      <w:bookmarkStart w:id="78" w:name="_Toc39485964"/>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77"/>
      <w:bookmarkEnd w:id="78"/>
    </w:p>
    <w:p w:rsidR="001A58CB" w:rsidRPr="007849B1" w:rsidRDefault="001A58CB" w:rsidP="001A58CB">
      <w:pPr>
        <w:rPr>
          <w:lang w:eastAsia="ja-JP"/>
        </w:rPr>
      </w:pPr>
      <w:bookmarkStart w:id="79"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79"/>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2.5pt;height:41.35pt" o:ole="" fillcolor="#0c9">
            <v:imagedata r:id="rId18" o:title=""/>
          </v:shape>
          <o:OLEObject Type="Embed" ProgID="Equation.3" ShapeID="_x0000_i1029" DrawAspect="Content" ObjectID="_1650100049" r:id="rId20"/>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 xml:space="preserve">defined as max{path loss-G_Tx-G_Rx, MCL}, where path loss is </w:t>
      </w:r>
      <w:r w:rsidRPr="00C14642">
        <w:rPr>
          <w:rFonts w:hint="eastAsia"/>
          <w:lang w:eastAsia="zh-CN"/>
        </w:rPr>
        <w:t>propagation</w:t>
      </w:r>
      <w:r w:rsidRPr="00C14642">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t>CLx-ile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r w:rsidRPr="00C76488">
        <w:rPr>
          <w:i/>
        </w:rPr>
        <w:t>R</w:t>
      </w:r>
      <w:r w:rsidRPr="00C76488">
        <w:rPr>
          <w:vertAlign w:val="subscript"/>
        </w:rPr>
        <w:t>min</w:t>
      </w:r>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p>
    <w:p w:rsidR="001A58CB" w:rsidRPr="00460E4C" w:rsidRDefault="001A58CB" w:rsidP="001A58CB">
      <w:pPr>
        <w:rPr>
          <w:rFonts w:eastAsia="SimSun"/>
          <w:lang w:eastAsia="zh-CN"/>
        </w:rPr>
      </w:pPr>
      <w:r w:rsidRPr="00561EA0">
        <w:rPr>
          <w:rFonts w:cs="Arial"/>
          <w:szCs w:val="18"/>
        </w:rPr>
        <w:lastRenderedPageBreak/>
        <w:t>CLxile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80" w:name="_Toc36034765"/>
      <w:bookmarkStart w:id="81" w:name="_Toc39485965"/>
      <w:r w:rsidRPr="00DB2E03">
        <w:t>5.2.4</w:t>
      </w:r>
      <w:r w:rsidRPr="00DB2E03">
        <w:tab/>
        <w:t xml:space="preserve">PRR performance metrics for </w:t>
      </w:r>
      <w:bookmarkStart w:id="82" w:name="OLE_LINK15"/>
      <w:r w:rsidRPr="00DB2E03">
        <w:t>NR V2X coexistence simulation</w:t>
      </w:r>
      <w:bookmarkEnd w:id="80"/>
      <w:bookmarkEnd w:id="81"/>
      <w:bookmarkEnd w:id="82"/>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(X1+X2+X3….+Xn)/(Y1+Y2+Y3…+Yn)</w:t>
      </w:r>
      <w:r w:rsidRPr="00795ABE">
        <w:rPr>
          <w:rFonts w:eastAsia="MS Mincho" w:hint="eastAsia"/>
          <w:lang w:eastAsia="ja-JP"/>
        </w:rPr>
        <w:t xml:space="preserve"> where n denotes the number of generated messages in simulation. with a = </w:t>
      </w:r>
      <w:r w:rsidRPr="00795ABE">
        <w:rPr>
          <w:rFonts w:hint="eastAsia"/>
          <w:lang w:eastAsia="zh-CN"/>
        </w:rPr>
        <w:t>i</w:t>
      </w:r>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r w:rsidRPr="00795ABE">
        <w:rPr>
          <w:rFonts w:hint="eastAsia"/>
          <w:lang w:eastAsia="zh-CN"/>
        </w:rPr>
        <w:t>i</w:t>
      </w:r>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83" w:name="_Toc36034766"/>
      <w:bookmarkStart w:id="84" w:name="_Toc39485966"/>
      <w:r>
        <w:t>5.3</w:t>
      </w:r>
      <w:r w:rsidRPr="00235394">
        <w:tab/>
      </w:r>
      <w:r>
        <w:t>Coexistence simulation results</w:t>
      </w:r>
      <w:bookmarkEnd w:id="83"/>
      <w:bookmarkEnd w:id="84"/>
    </w:p>
    <w:p w:rsidR="003C2B39" w:rsidRDefault="003C2B39" w:rsidP="003C2B39">
      <w:pPr>
        <w:pStyle w:val="3"/>
        <w:rPr>
          <w:rFonts w:eastAsia="MS Mincho"/>
          <w:lang w:eastAsia="zh-CN"/>
        </w:rPr>
      </w:pPr>
      <w:bookmarkStart w:id="85" w:name="_Toc36034767"/>
      <w:bookmarkStart w:id="86" w:name="_Toc39485967"/>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85"/>
      <w:bookmarkEnd w:id="86"/>
    </w:p>
    <w:p w:rsidR="007B101B" w:rsidRDefault="007B101B" w:rsidP="007B101B">
      <w:pPr>
        <w:pStyle w:val="4"/>
        <w:rPr>
          <w:rFonts w:eastAsia="LG스마트체 Regular"/>
        </w:rPr>
      </w:pPr>
      <w:bookmarkStart w:id="87" w:name="_Toc36034768"/>
      <w:bookmarkStart w:id="88" w:name="_Toc39485968"/>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87"/>
      <w:bookmarkEnd w:id="88"/>
    </w:p>
    <w:p w:rsidR="007B101B" w:rsidRDefault="007B101B" w:rsidP="007B101B">
      <w:pPr>
        <w:rPr>
          <w:rFonts w:eastAsia="SimSun"/>
          <w:lang w:val="en-US" w:eastAsia="zh-CN"/>
        </w:rPr>
      </w:pPr>
      <w:bookmarkStart w:id="89"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90" w:name="OLE_LINK31"/>
      <w:r>
        <w:rPr>
          <w:rFonts w:eastAsia="SimSun"/>
          <w:lang w:val="en-US" w:eastAsia="zh-CN"/>
        </w:rPr>
        <w:t xml:space="preserve">figure 5.3.1.1-1 ~ figure 5.3.1.1-4 for </w:t>
      </w:r>
      <w:bookmarkEnd w:id="90"/>
      <w:r>
        <w:rPr>
          <w:rFonts w:eastAsia="SimSun"/>
          <w:lang w:val="en-US" w:eastAsia="zh-CN"/>
        </w:rPr>
        <w:t>case1.</w:t>
      </w:r>
      <w:bookmarkEnd w:id="89"/>
      <w:r>
        <w:rPr>
          <w:rFonts w:eastAsia="SimSun"/>
          <w:lang w:val="en-US" w:eastAsia="zh-CN"/>
        </w:rPr>
        <w:t xml:space="preserve"> </w:t>
      </w:r>
    </w:p>
    <w:p w:rsidR="007B101B" w:rsidRDefault="007B101B" w:rsidP="007B101B">
      <w:pPr>
        <w:keepNext/>
        <w:jc w:val="center"/>
      </w:pPr>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p>
    <w:p w:rsidR="007B101B" w:rsidRDefault="007B101B" w:rsidP="007B101B">
      <w:pPr>
        <w:keepNext/>
        <w:jc w:val="center"/>
      </w:pPr>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p>
    <w:p w:rsidR="007B101B" w:rsidRDefault="007B101B" w:rsidP="007B101B">
      <w:pPr>
        <w:keepNext/>
        <w:jc w:val="center"/>
      </w:pPr>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p>
    <w:p w:rsidR="007B101B" w:rsidRDefault="007B101B" w:rsidP="007B101B">
      <w:pPr>
        <w:keepNext/>
        <w:jc w:val="center"/>
      </w:pPr>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p>
    <w:p w:rsidR="007B101B" w:rsidRDefault="007B101B" w:rsidP="007B101B">
      <w:pPr>
        <w:keepNext/>
        <w:jc w:val="center"/>
      </w:pPr>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p>
    <w:p w:rsidR="007B101B" w:rsidRDefault="007B101B" w:rsidP="007B101B">
      <w:pPr>
        <w:keepNext/>
        <w:jc w:val="center"/>
      </w:pPr>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p>
    <w:p w:rsidR="007B101B" w:rsidRDefault="007B101B" w:rsidP="007B101B">
      <w:pPr>
        <w:keepNext/>
        <w:jc w:val="center"/>
      </w:pPr>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p>
    <w:p w:rsidR="007B101B" w:rsidRDefault="007B101B" w:rsidP="007B101B">
      <w:pPr>
        <w:keepNext/>
        <w:jc w:val="center"/>
      </w:pPr>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lastRenderedPageBreak/>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91" w:name="_Hlk13492320"/>
            <w:r w:rsidRPr="00421C41">
              <w:rPr>
                <w:b/>
              </w:rPr>
              <w:t>A</w:t>
            </w:r>
            <w:r w:rsidRPr="00421C41">
              <w:rPr>
                <w:rFonts w:hint="eastAsia"/>
                <w:b/>
              </w:rPr>
              <w:t>t 50m range for 15km/h</w:t>
            </w:r>
            <w:bookmarkEnd w:id="91"/>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92" w:name="_Hlk13492363"/>
          </w:p>
        </w:tc>
        <w:tc>
          <w:tcPr>
            <w:tcW w:w="1843" w:type="dxa"/>
            <w:shd w:val="clear" w:color="auto" w:fill="auto"/>
            <w:vAlign w:val="center"/>
          </w:tcPr>
          <w:p w:rsidR="007B101B" w:rsidRPr="00421C41" w:rsidRDefault="007B101B" w:rsidP="007B101B">
            <w:pPr>
              <w:jc w:val="center"/>
              <w:rPr>
                <w:b/>
              </w:rPr>
            </w:pPr>
            <w:bookmarkStart w:id="93" w:name="_Hlk13492351"/>
            <w:r w:rsidRPr="00421C41">
              <w:rPr>
                <w:rFonts w:hint="eastAsia"/>
                <w:b/>
              </w:rPr>
              <w:t xml:space="preserve">NR V2V to </w:t>
            </w:r>
            <w:bookmarkStart w:id="94" w:name="_Hlk14287402"/>
            <w:r w:rsidRPr="00421C41">
              <w:rPr>
                <w:rFonts w:hint="eastAsia"/>
                <w:b/>
              </w:rPr>
              <w:t>DSRC</w:t>
            </w:r>
            <w:bookmarkEnd w:id="94"/>
            <w:r w:rsidRPr="00421C41">
              <w:rPr>
                <w:rFonts w:hint="eastAsia"/>
                <w:b/>
              </w:rPr>
              <w:t xml:space="preserve"> V2V</w:t>
            </w:r>
            <w:bookmarkEnd w:id="93"/>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92"/>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95" w:name="OLE_LINK23"/>
      <w:r w:rsidRPr="00C771C2">
        <w:rPr>
          <w:rFonts w:eastAsia="SimSun"/>
          <w:b/>
          <w:lang w:eastAsia="zh-CN"/>
        </w:rPr>
        <w:t xml:space="preserve">LTE V2X system </w:t>
      </w:r>
      <w:bookmarkEnd w:id="95"/>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96" w:name="_Toc36034769"/>
      <w:bookmarkStart w:id="97" w:name="_Toc39485969"/>
      <w:r>
        <w:rPr>
          <w:rFonts w:hint="eastAsia"/>
        </w:rPr>
        <w:lastRenderedPageBreak/>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96"/>
      <w:bookmarkEnd w:id="97"/>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60km/h</w:t>
      </w:r>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60km/h</w:t>
      </w:r>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98" w:name="_Toc36034770"/>
      <w:bookmarkStart w:id="99" w:name="_Toc39485970"/>
      <w:r>
        <w:rPr>
          <w:rFonts w:eastAsia="SimSun"/>
          <w:lang w:eastAsia="zh-CN"/>
        </w:rPr>
        <w:lastRenderedPageBreak/>
        <w:t>5.3.1.3 Qualcomm simulation results for Case3</w:t>
      </w:r>
      <w:r w:rsidR="00FB174E">
        <w:rPr>
          <w:rFonts w:eastAsia="SimSun"/>
          <w:lang w:eastAsia="zh-CN"/>
        </w:rPr>
        <w:t xml:space="preserve"> </w:t>
      </w:r>
      <w:r w:rsidR="00FB174E">
        <w:rPr>
          <w:lang w:eastAsia="zh-CN"/>
        </w:rPr>
        <w:t>and Case4</w:t>
      </w:r>
      <w:bookmarkEnd w:id="98"/>
      <w:bookmarkEnd w:id="99"/>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w:t>
      </w:r>
      <w:r w:rsidR="00FB174E">
        <w:rPr>
          <w:lang w:eastAsia="ja-JP" w:bidi="hi-IN"/>
        </w:rPr>
        <w:t>Ratio</w:t>
      </w:r>
      <w:r>
        <w:rPr>
          <w:lang w:eastAsia="ja-JP" w:bidi="hi-IN"/>
        </w:rPr>
        <w:t xml:space="preserve">, while figure </w:t>
      </w:r>
      <w:r w:rsidR="00FB174E">
        <w:rPr>
          <w:lang w:eastAsia="ja-JP" w:bidi="hi-IN"/>
        </w:rPr>
        <w:t>5.3.1.3-</w:t>
      </w:r>
      <w:r>
        <w:rPr>
          <w:lang w:eastAsia="ja-JP" w:bidi="hi-IN"/>
        </w:rPr>
        <w:t xml:space="preserve">2 is the performance of </w:t>
      </w:r>
      <w:r w:rsidR="00FB174E">
        <w:rPr>
          <w:lang w:eastAsia="ja-JP" w:bidi="hi-IN"/>
        </w:rPr>
        <w:t>NR</w:t>
      </w:r>
      <w:r>
        <w:rPr>
          <w:lang w:eastAsia="ja-JP" w:bidi="hi-IN"/>
        </w:rPr>
        <w:t xml:space="preserv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pPr>
    </w:p>
    <w:p w:rsidR="00FB174E" w:rsidRDefault="00FB174E" w:rsidP="007B101B">
      <w:pPr>
        <w:keepNext/>
        <w:jc w:val="center"/>
      </w:pPr>
      <w:r>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Default="007B101B" w:rsidP="007B101B">
      <w:pPr>
        <w:pStyle w:val="ab"/>
        <w:jc w:val="center"/>
      </w:pPr>
      <w:r>
        <w:t>Figure 5.3.1.3</w:t>
      </w:r>
      <w:r>
        <w:noBreakHyphen/>
        <w:t xml:space="preserve">1. LTE V2X </w:t>
      </w:r>
      <w:r w:rsidR="00FB174E">
        <w:t xml:space="preserve">PRR </w:t>
      </w:r>
      <w:r>
        <w:t>Performance</w:t>
      </w:r>
    </w:p>
    <w:p w:rsidR="007B101B" w:rsidRDefault="007B101B" w:rsidP="007B101B"/>
    <w:p w:rsidR="00FB174E" w:rsidRDefault="00FB174E" w:rsidP="00FB174E">
      <w:pPr>
        <w:keepNext/>
        <w:jc w:val="center"/>
        <w:rPr>
          <w:lang w:val="en-US"/>
        </w:rPr>
      </w:pPr>
      <w:r>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Default="00FB174E" w:rsidP="00FB174E">
      <w:pPr>
        <w:pStyle w:val="ab"/>
        <w:jc w:val="center"/>
      </w:pPr>
      <w:r>
        <w:t>Figure 5.3.1.3-2 NR V2X PRR Performance</w:t>
      </w:r>
    </w:p>
    <w:p w:rsidR="00FB174E" w:rsidRDefault="00FB174E" w:rsidP="007B101B"/>
    <w:p w:rsidR="00FB174E" w:rsidRDefault="00FB174E" w:rsidP="007B101B"/>
    <w:p w:rsidR="007B101B" w:rsidRDefault="007B101B" w:rsidP="007B101B">
      <w:r>
        <w:t xml:space="preserve">In figure </w:t>
      </w:r>
      <w:r w:rsidR="00FB174E">
        <w:t>5.3.1.</w:t>
      </w:r>
      <w:r>
        <w:t>3</w:t>
      </w:r>
      <w:r w:rsidR="00B077A0">
        <w:t>-</w:t>
      </w:r>
      <w:r>
        <w:t xml:space="preserve">1, we compare the PRR performance of LTE V2X under </w:t>
      </w:r>
      <w:r w:rsidR="00B077A0">
        <w:t>2</w:t>
      </w:r>
      <w:r>
        <w:t xml:space="preserve">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0: LTE V2X operates in a 20MHz channel. NR V2X operates in the adjacent 40MHz channel. The ACLR of NR V2X is 30dB in first step and 43 dB in the second step.</w:t>
      </w:r>
    </w:p>
    <w:p w:rsidR="00FB174E" w:rsidRDefault="00FB174E" w:rsidP="00FB174E"/>
    <w:p w:rsidR="00FB174E" w:rsidRDefault="00FB174E" w:rsidP="00FB174E">
      <w:r>
        <w:t>In figure 5.3.1.</w:t>
      </w:r>
      <w:r w:rsidR="00B077A0">
        <w:t>3-2</w:t>
      </w:r>
      <w:r>
        <w:t>, we c</w:t>
      </w:r>
      <w:r w:rsidR="00B077A0">
        <w:t>ompare the PRR performance of NR</w:t>
      </w:r>
      <w:r>
        <w:t xml:space="preserve"> V2X under </w:t>
      </w:r>
      <w:r w:rsidR="00B077A0">
        <w:t>2</w:t>
      </w:r>
      <w:r>
        <w:t xml:space="preserve"> different scenarios. </w:t>
      </w:r>
    </w:p>
    <w:p w:rsidR="007B101B" w:rsidRDefault="00B077A0" w:rsidP="00B077A0">
      <w:pPr>
        <w:pStyle w:val="af3"/>
        <w:numPr>
          <w:ilvl w:val="0"/>
          <w:numId w:val="32"/>
        </w:numPr>
        <w:overflowPunct/>
        <w:autoSpaceDE/>
        <w:autoSpaceDN/>
        <w:adjustRightInd/>
        <w:spacing w:before="120" w:after="0"/>
        <w:contextualSpacing w:val="0"/>
        <w:textAlignment w:val="auto"/>
      </w:pPr>
      <w:r>
        <w:t xml:space="preserve">Single system: only </w:t>
      </w:r>
      <w:r w:rsidR="007B101B">
        <w:t xml:space="preserve">NR V2X operates in the 40MHz channel. </w:t>
      </w:r>
    </w:p>
    <w:p w:rsidR="007B101B" w:rsidRDefault="00B077A0" w:rsidP="00B077A0">
      <w:pPr>
        <w:pStyle w:val="af3"/>
        <w:numPr>
          <w:ilvl w:val="0"/>
          <w:numId w:val="32"/>
        </w:numPr>
        <w:overflowPunct/>
        <w:autoSpaceDE/>
        <w:autoSpaceDN/>
        <w:adjustRightInd/>
        <w:spacing w:before="120" w:after="0"/>
        <w:contextualSpacing w:val="0"/>
        <w:textAlignment w:val="auto"/>
      </w:pPr>
      <w:r>
        <w:t>LTE</w:t>
      </w:r>
      <w:r w:rsidR="007B101B">
        <w:t xml:space="preserve"> V2X aggressor, X = </w:t>
      </w:r>
      <w:r>
        <w:t>0</w:t>
      </w:r>
      <w:r w:rsidR="007B101B">
        <w:t xml:space="preserve">: </w:t>
      </w:r>
      <w:r>
        <w:t>NR</w:t>
      </w:r>
      <w:r w:rsidR="007B101B">
        <w:t xml:space="preserve"> V2X operates in a </w:t>
      </w:r>
      <w:r>
        <w:t>4</w:t>
      </w:r>
      <w:r w:rsidR="007B101B">
        <w:t xml:space="preserve">0MHz channel. </w:t>
      </w:r>
      <w:r>
        <w:t>LTE</w:t>
      </w:r>
      <w:r w:rsidR="007B101B">
        <w:t xml:space="preserve"> V2X operates in the adjacent </w:t>
      </w:r>
      <w:r>
        <w:t>2</w:t>
      </w:r>
      <w:r w:rsidR="007B101B">
        <w:t xml:space="preserve">0MHz channel. The ACLR of </w:t>
      </w:r>
      <w:r>
        <w:t>LTE</w:t>
      </w:r>
      <w:r w:rsidR="007B101B">
        <w:t xml:space="preserve"> V2X is 3</w:t>
      </w:r>
      <w:r>
        <w:t>0</w:t>
      </w:r>
      <w:r w:rsidR="007B101B">
        <w:t>dB in first step and 4</w:t>
      </w:r>
      <w:r>
        <w:t>3</w:t>
      </w:r>
      <w:r w:rsidR="007B101B">
        <w:t xml:space="preserve"> dB in the second step.</w:t>
      </w:r>
    </w:p>
    <w:p w:rsidR="00B077A0" w:rsidRDefault="00B077A0" w:rsidP="007B101B"/>
    <w:p w:rsidR="007B101B" w:rsidRPr="007B101B" w:rsidRDefault="007B101B" w:rsidP="007B101B">
      <w:pPr>
        <w:rPr>
          <w:rFonts w:eastAsia="SimSun"/>
          <w:lang w:eastAsia="zh-CN"/>
        </w:rPr>
      </w:pPr>
      <w:r>
        <w:t>Based on the result, the performance degradation inflicted to LTE V2X system</w:t>
      </w:r>
      <w:r w:rsidR="00B077A0">
        <w:t xml:space="preserve"> by NR V2X and degradation inflicited to NR V2X system by LTE V2X</w:t>
      </w:r>
      <w:r>
        <w:t xml:space="preserve"> is negligible, even without any tightening to the existing NR Uu ACLR requirement. </w:t>
      </w:r>
    </w:p>
    <w:p w:rsidR="003C2B39" w:rsidRDefault="003C2B39" w:rsidP="003C2B39">
      <w:pPr>
        <w:pStyle w:val="3"/>
        <w:rPr>
          <w:rFonts w:eastAsia="MS Mincho"/>
          <w:lang w:eastAsia="zh-CN"/>
        </w:rPr>
      </w:pPr>
      <w:bookmarkStart w:id="100" w:name="_Toc36034771"/>
      <w:bookmarkStart w:id="101" w:name="_Toc39485971"/>
      <w:r>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100"/>
      <w:bookmarkEnd w:id="101"/>
    </w:p>
    <w:p w:rsidR="007B101B" w:rsidRDefault="007B101B" w:rsidP="007B101B">
      <w:pPr>
        <w:pStyle w:val="4"/>
      </w:pPr>
      <w:bookmarkStart w:id="102" w:name="_Toc36034772"/>
      <w:bookmarkStart w:id="103" w:name="_Toc39485972"/>
      <w:r>
        <w:rPr>
          <w:rFonts w:eastAsia="SimSun"/>
          <w:lang w:eastAsia="zh-CN"/>
        </w:rPr>
        <w:t>5.3.2.1 Huawei simulation results for Case5 and Case 6</w:t>
      </w:r>
      <w:bookmarkEnd w:id="102"/>
      <w:bookmarkEnd w:id="103"/>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104" w:name="_Toc36034773"/>
      <w:bookmarkStart w:id="105" w:name="_Toc39485973"/>
      <w:r>
        <w:rPr>
          <w:rFonts w:hint="eastAsia"/>
        </w:rPr>
        <w:t xml:space="preserve">5.3.2.2 </w:t>
      </w:r>
      <w:r>
        <w:t>LG simulation results</w:t>
      </w:r>
      <w:r>
        <w:rPr>
          <w:rFonts w:eastAsia="SimSun"/>
          <w:lang w:eastAsia="zh-CN"/>
        </w:rPr>
        <w:t xml:space="preserve"> for Case5 and Case 6</w:t>
      </w:r>
      <w:bookmarkEnd w:id="104"/>
      <w:bookmarkEnd w:id="105"/>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Uu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Figure 5.3.2.2-1 in terms of average packet reception ratio for both 15km/h and 60km/h. Also, we present PRR loss of Case 6 due to NR Uu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Uu exist in adjacent frequency. </w:t>
      </w:r>
    </w:p>
    <w:p w:rsidR="007B101B" w:rsidRPr="009242FB" w:rsidRDefault="007B101B" w:rsidP="007B101B">
      <w:pPr>
        <w:pStyle w:val="af0"/>
        <w:ind w:leftChars="300" w:left="1600" w:hangingChars="500" w:hanging="1000"/>
        <w:rPr>
          <w:b/>
          <w:i/>
        </w:rPr>
      </w:pPr>
      <w:r>
        <w:rPr>
          <w:b/>
          <w:i/>
          <w:lang w:val="en-US"/>
        </w:rPr>
        <w:t>Observation 2. When NR Uu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106" w:name="_Toc36034774"/>
      <w:bookmarkStart w:id="107" w:name="_Toc39485974"/>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106"/>
      <w:bookmarkEnd w:id="107"/>
    </w:p>
    <w:p w:rsidR="007B101B" w:rsidRDefault="007B101B">
      <w:pPr>
        <w:spacing w:after="0"/>
      </w:pPr>
      <w:r>
        <w:br w:type="page"/>
      </w:r>
    </w:p>
    <w:p w:rsidR="007B101B" w:rsidRDefault="007B101B" w:rsidP="007B101B">
      <w:pPr>
        <w:pStyle w:val="2"/>
      </w:pPr>
      <w:bookmarkStart w:id="108" w:name="_Toc36034775"/>
      <w:bookmarkStart w:id="109" w:name="_Toc39485975"/>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108"/>
      <w:bookmarkEnd w:id="109"/>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Based on the simulation results, there is no evidence that NR V2X can coexist with NR Uu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lang w:eastAsia="zh-CN"/>
        </w:rPr>
      </w:pPr>
      <w:r>
        <w:rPr>
          <w:lang w:eastAsia="zh-CN"/>
        </w:rPr>
        <w:t xml:space="preserve">If there is no power control scheme in NR V2X, throughput degradation is unacceptable for victim NR BS. </w:t>
      </w:r>
    </w:p>
    <w:p w:rsidR="00CF7C6D" w:rsidRDefault="00CF7C6D" w:rsidP="00EF0957">
      <w:pPr>
        <w:pStyle w:val="B2"/>
        <w:numPr>
          <w:ilvl w:val="0"/>
          <w:numId w:val="30"/>
        </w:numPr>
        <w:overflowPunct w:val="0"/>
        <w:autoSpaceDE w:val="0"/>
        <w:autoSpaceDN w:val="0"/>
        <w:adjustRightInd w:val="0"/>
        <w:textAlignment w:val="baseline"/>
        <w:rPr>
          <w:lang w:eastAsia="zh-CN"/>
        </w:rPr>
      </w:pPr>
      <w:r>
        <w:t>When</w:t>
      </w:r>
      <w:r w:rsidRPr="00C90261">
        <w:t xml:space="preserve"> OLPC </w:t>
      </w:r>
      <w:r>
        <w:t>is</w:t>
      </w:r>
      <w:r w:rsidRPr="00C90261">
        <w:t xml:space="preserve"> </w:t>
      </w:r>
      <w:r>
        <w:t>employed</w:t>
      </w:r>
      <w:r w:rsidRPr="00C90261">
        <w:t xml:space="preserve"> for </w:t>
      </w:r>
      <w:r>
        <w:t>either unicast, broad</w:t>
      </w:r>
      <w:r w:rsidRPr="00C90261">
        <w:t xml:space="preserve">cast </w:t>
      </w:r>
      <w:r>
        <w:t>or group</w:t>
      </w:r>
      <w:r w:rsidRPr="00C90261">
        <w:t xml:space="preserve">cast in </w:t>
      </w:r>
      <w:r>
        <w:t xml:space="preserve">the </w:t>
      </w:r>
      <w:r w:rsidRPr="00C90261">
        <w:t xml:space="preserve">licensed band, </w:t>
      </w:r>
      <w:r>
        <w:t>eNB/</w:t>
      </w:r>
      <w:r w:rsidRPr="00C90261">
        <w:t xml:space="preserve">gNB performance degradation </w:t>
      </w:r>
      <w:r>
        <w:t xml:space="preserve">in the adjacent channel </w:t>
      </w:r>
      <w:r w:rsidRPr="00C90261">
        <w:t xml:space="preserve">is negligible </w:t>
      </w:r>
      <w:r>
        <w:t>in</w:t>
      </w:r>
      <w:r w:rsidRPr="00C90261">
        <w:t xml:space="preserve"> FR1.</w:t>
      </w:r>
    </w:p>
    <w:p w:rsidR="007B101B" w:rsidRDefault="007B101B" w:rsidP="007B101B">
      <w:pPr>
        <w:pStyle w:val="B1"/>
        <w:rPr>
          <w:lang w:eastAsia="zh-CN"/>
        </w:rPr>
      </w:pPr>
      <w:r w:rsidRPr="00795ABE">
        <w:rPr>
          <w:lang w:eastAsia="zh-CN"/>
        </w:rPr>
        <w:t>3.</w:t>
      </w:r>
      <w:r w:rsidRPr="00795ABE">
        <w:rPr>
          <w:lang w:eastAsia="zh-CN"/>
        </w:rPr>
        <w:tab/>
      </w:r>
      <w:r>
        <w:rPr>
          <w:lang w:eastAsia="zh-CN"/>
        </w:rPr>
        <w:t>For coexistence in licensed spectrum for FR2(Case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00CF7C6D">
        <w:rPr>
          <w:lang w:eastAsia="zh-CN"/>
        </w:rPr>
        <w:t xml:space="preserve"> </w:t>
      </w:r>
      <w:r w:rsidR="00CF7C6D">
        <w:t xml:space="preserve">and in </w:t>
      </w:r>
      <w:r w:rsidR="00CF7C6D" w:rsidRPr="00C90261">
        <w:t>licensed spectrum</w:t>
      </w:r>
      <w:r w:rsidR="00CF7C6D">
        <w:t xml:space="preserve"> either when the entire band is allocated for SL in a given region or when SL operation in a TDD band in sync with the non-V2X operation in the same band</w:t>
      </w:r>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110" w:name="_Toc4427972"/>
      <w:bookmarkStart w:id="111" w:name="_Toc36034776"/>
      <w:bookmarkStart w:id="112" w:name="_Toc39485976"/>
      <w:r>
        <w:lastRenderedPageBreak/>
        <w:t>6</w:t>
      </w:r>
      <w:r w:rsidRPr="00235394">
        <w:tab/>
      </w:r>
      <w:bookmarkEnd w:id="110"/>
      <w:r>
        <w:t>Evaluation of In-device Coexistence</w:t>
      </w:r>
      <w:bookmarkEnd w:id="111"/>
      <w:bookmarkEnd w:id="112"/>
      <w:r>
        <w:t xml:space="preserve"> </w:t>
      </w:r>
    </w:p>
    <w:p w:rsidR="006B7023" w:rsidRDefault="006B7023" w:rsidP="006B7023">
      <w:pPr>
        <w:pStyle w:val="2"/>
        <w:spacing w:after="240"/>
        <w:ind w:left="0" w:firstLine="0"/>
      </w:pPr>
      <w:bookmarkStart w:id="113" w:name="_Toc36034777"/>
      <w:bookmarkStart w:id="114" w:name="_Toc39485977"/>
      <w:r>
        <w:t>6.1 In-device coexistence scenarios</w:t>
      </w:r>
      <w:bookmarkEnd w:id="113"/>
      <w:bookmarkEnd w:id="114"/>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indevice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Uu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Uu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94C16" w:rsidRDefault="00694C16" w:rsidP="00694C16">
      <w:pPr>
        <w:pStyle w:val="2"/>
        <w:ind w:left="576" w:hanging="576"/>
      </w:pPr>
      <w:bookmarkStart w:id="115" w:name="_Toc39485978"/>
      <w:r>
        <w:t>6.2 UE architecture considerations</w:t>
      </w:r>
      <w:bookmarkEnd w:id="115"/>
    </w:p>
    <w:p w:rsidR="00694C16" w:rsidRDefault="00694C16" w:rsidP="00694C16">
      <w:r>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rsidR="00694C16" w:rsidRDefault="00694C16" w:rsidP="00694C16">
      <w:pPr>
        <w:pStyle w:val="2"/>
        <w:ind w:left="576" w:hanging="576"/>
      </w:pPr>
      <w:bookmarkStart w:id="116" w:name="_Toc39485979"/>
      <w:r>
        <w:t>6.3 Switching time analysis</w:t>
      </w:r>
      <w:bookmarkEnd w:id="116"/>
    </w:p>
    <w:p w:rsidR="00694C16" w:rsidRDefault="00694C16" w:rsidP="00694C16">
      <w:r>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rsidR="006B7023" w:rsidRPr="00694C16"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117" w:name="_Toc36034778"/>
      <w:bookmarkStart w:id="118" w:name="_Toc39485980"/>
      <w:r>
        <w:lastRenderedPageBreak/>
        <w:t>7</w:t>
      </w:r>
      <w:r w:rsidR="005649A5" w:rsidRPr="00235394">
        <w:tab/>
      </w:r>
      <w:r w:rsidR="005649A5">
        <w:t xml:space="preserve">Operating bands and channel </w:t>
      </w:r>
      <w:r w:rsidR="007B101B">
        <w:t>arrangement</w:t>
      </w:r>
      <w:bookmarkEnd w:id="117"/>
      <w:bookmarkEnd w:id="118"/>
      <w:r w:rsidR="005649A5">
        <w:t xml:space="preserve"> </w:t>
      </w:r>
    </w:p>
    <w:p w:rsidR="00033ED6" w:rsidRDefault="006B7023" w:rsidP="00033ED6">
      <w:pPr>
        <w:pStyle w:val="2"/>
      </w:pPr>
      <w:bookmarkStart w:id="119" w:name="_Toc36034779"/>
      <w:bookmarkStart w:id="120" w:name="_Toc39485981"/>
      <w:r>
        <w:t>7</w:t>
      </w:r>
      <w:r w:rsidR="005649A5" w:rsidRPr="00235394">
        <w:t>.1</w:t>
      </w:r>
      <w:r w:rsidR="005649A5" w:rsidRPr="00235394">
        <w:tab/>
      </w:r>
      <w:r w:rsidR="005649A5">
        <w:t>Operating bands</w:t>
      </w:r>
      <w:bookmarkEnd w:id="119"/>
      <w:bookmarkEnd w:id="120"/>
    </w:p>
    <w:p w:rsidR="00033ED6" w:rsidRDefault="006B7023" w:rsidP="00EE4267">
      <w:pPr>
        <w:pStyle w:val="3"/>
      </w:pPr>
      <w:bookmarkStart w:id="121" w:name="_Toc36034780"/>
      <w:bookmarkStart w:id="122" w:name="_Toc39485982"/>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121"/>
      <w:bookmarkEnd w:id="122"/>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UL_low</w:t>
            </w:r>
            <w:r w:rsidRPr="00116AA0">
              <w:rPr>
                <w:rFonts w:cs="Arial"/>
              </w:rPr>
              <w:t xml:space="preserve">   –  F</w:t>
            </w:r>
            <w:r w:rsidRPr="00116AA0">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DL_low</w:t>
            </w:r>
            <w:r w:rsidRPr="00116AA0">
              <w:rPr>
                <w:rFonts w:cs="Arial"/>
              </w:rPr>
              <w:t xml:space="preserve">  –  F</w:t>
            </w:r>
            <w:r w:rsidRPr="00116AA0">
              <w:rPr>
                <w:rFonts w:cs="Arial"/>
                <w:vertAlign w:val="subscript"/>
              </w:rPr>
              <w:t>DL_high</w:t>
            </w: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616AC"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Default="001616AC" w:rsidP="001616AC">
            <w:pPr>
              <w:pStyle w:val="TAC"/>
              <w:rPr>
                <w:rFonts w:cs="Arial"/>
                <w:lang w:eastAsia="ko-KR"/>
              </w:rPr>
            </w:pPr>
            <w:r>
              <w:rPr>
                <w:rFonts w:cs="Arial"/>
                <w:lang w:eastAsia="ko-KR"/>
              </w:rPr>
              <w:t>n</w:t>
            </w:r>
            <w:r>
              <w:rPr>
                <w:rFonts w:cs="Arial" w:hint="eastAsia"/>
                <w:lang w:eastAsia="ko-KR"/>
              </w:rPr>
              <w:t>3</w:t>
            </w:r>
            <w:r>
              <w:rPr>
                <w:rFonts w:cs="Arial"/>
                <w:lang w:eastAsia="ko-KR"/>
              </w:rPr>
              <w:t>8</w:t>
            </w:r>
            <w:r w:rsidRPr="001616AC">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BF790F" w:rsidRDefault="00694C16" w:rsidP="001616AC">
            <w:pPr>
              <w:pStyle w:val="TAC"/>
              <w:rPr>
                <w:rFonts w:cs="Arial"/>
                <w:lang w:eastAsia="ko-KR"/>
              </w:rPr>
            </w:pPr>
            <w:r>
              <w:rPr>
                <w:rFonts w:cs="Arial"/>
                <w:lang w:eastAsia="ko-KR"/>
              </w:rPr>
              <w:t>H</w:t>
            </w:r>
            <w:r w:rsidR="001616AC">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PC5</w:t>
            </w:r>
          </w:p>
        </w:tc>
      </w:tr>
      <w:tr w:rsidR="001616AC" w:rsidRPr="00BF790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116AA0" w:rsidRDefault="001616AC" w:rsidP="00F1328C">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BF790F" w:rsidRDefault="00694C16" w:rsidP="00F1328C">
            <w:pPr>
              <w:pStyle w:val="TAC"/>
              <w:rPr>
                <w:rFonts w:cs="Arial"/>
                <w:lang w:eastAsia="ko-KR"/>
              </w:rPr>
            </w:pPr>
            <w:r>
              <w:rPr>
                <w:rFonts w:cs="Arial"/>
                <w:lang w:eastAsia="ko-KR"/>
              </w:rPr>
              <w:t>H</w:t>
            </w:r>
            <w:r w:rsidR="001616AC" w:rsidRPr="00BF790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PC5</w:t>
            </w:r>
          </w:p>
        </w:tc>
      </w:tr>
      <w:tr w:rsidR="008E7B42" w:rsidRPr="00BF790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BF790F" w:rsidRDefault="008E7B42" w:rsidP="008E7B42">
            <w:pPr>
              <w:pStyle w:val="TAC"/>
              <w:jc w:val="left"/>
              <w:rPr>
                <w:rFonts w:cs="Arial"/>
                <w:lang w:eastAsia="ko-KR"/>
              </w:rPr>
            </w:pPr>
            <w:r>
              <w:rPr>
                <w:rFonts w:cs="Arial" w:hint="eastAsia"/>
                <w:lang w:eastAsia="ko-KR"/>
              </w:rPr>
              <w:t xml:space="preserve">Note 1: n38 operating restriction will be captured based on </w:t>
            </w:r>
            <w:r>
              <w:rPr>
                <w:rFonts w:cs="Arial"/>
                <w:lang w:eastAsia="ko-KR"/>
              </w:rPr>
              <w:t>agreement in R4-1913959</w:t>
            </w:r>
          </w:p>
        </w:tc>
      </w:tr>
    </w:tbl>
    <w:p w:rsidR="00033ED6" w:rsidRDefault="00033ED6" w:rsidP="00EE4267"/>
    <w:p w:rsidR="00033ED6" w:rsidRPr="00033ED6" w:rsidRDefault="006B7023" w:rsidP="00033ED6">
      <w:pPr>
        <w:pStyle w:val="3"/>
      </w:pPr>
      <w:bookmarkStart w:id="123" w:name="_Toc36034781"/>
      <w:bookmarkStart w:id="124" w:name="_Toc39485983"/>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123"/>
      <w:bookmarkEnd w:id="124"/>
    </w:p>
    <w:p w:rsidR="005649A5" w:rsidRDefault="005649A5" w:rsidP="005649A5"/>
    <w:p w:rsidR="00F1328C" w:rsidRDefault="00F1328C" w:rsidP="00F1328C">
      <w:pPr>
        <w:pStyle w:val="3"/>
      </w:pPr>
      <w:bookmarkStart w:id="125" w:name="_Toc36034782"/>
      <w:bookmarkStart w:id="126" w:name="_Toc39485984"/>
      <w:r w:rsidRPr="009E5C9E">
        <w:t>7</w:t>
      </w:r>
      <w:r w:rsidRPr="009E5C9E">
        <w:rPr>
          <w:rFonts w:hint="eastAsia"/>
        </w:rPr>
        <w:t>.1.</w:t>
      </w:r>
      <w:r>
        <w:t>3</w:t>
      </w:r>
      <w:r w:rsidRPr="009E5C9E">
        <w:rPr>
          <w:rFonts w:hint="eastAsia"/>
        </w:rPr>
        <w:tab/>
        <w:t xml:space="preserve">Operating bands </w:t>
      </w:r>
      <w:r>
        <w:t>for inter-band con-current operation in</w:t>
      </w:r>
      <w:r>
        <w:rPr>
          <w:rFonts w:hint="eastAsia"/>
        </w:rPr>
        <w:t xml:space="preserve"> FR1</w:t>
      </w:r>
      <w:bookmarkEnd w:id="125"/>
      <w:bookmarkEnd w:id="126"/>
    </w:p>
    <w:p w:rsidR="00F1328C" w:rsidRPr="00840529" w:rsidRDefault="00F1328C" w:rsidP="00F1328C">
      <w:pPr>
        <w:spacing w:after="0"/>
      </w:pPr>
      <w:r>
        <w:rPr>
          <w:noProof/>
        </w:rPr>
        <w:t>NR</w:t>
      </w:r>
      <w:r w:rsidRPr="00840529">
        <w:rPr>
          <w:noProof/>
        </w:rPr>
        <w:t xml:space="preserve"> V2X </w:t>
      </w:r>
      <w:r>
        <w:rPr>
          <w:noProof/>
        </w:rPr>
        <w:t>operation</w:t>
      </w:r>
      <w:r w:rsidRPr="00840529">
        <w:rPr>
          <w:noProof/>
        </w:rPr>
        <w:t xml:space="preserve"> is designed to operate co</w:t>
      </w:r>
      <w:r>
        <w:rPr>
          <w:noProof/>
        </w:rPr>
        <w:t xml:space="preserve">ncurrent with NR </w:t>
      </w:r>
      <w:r w:rsidRPr="00840529">
        <w:rPr>
          <w:noProof/>
        </w:rPr>
        <w:t>uplink/downlink on the operating band</w:t>
      </w:r>
      <w:r>
        <w:rPr>
          <w:noProof/>
        </w:rPr>
        <w:t>s combinations listed in Table 7.1.3-1</w:t>
      </w:r>
      <w:r w:rsidRPr="00840529">
        <w:rPr>
          <w:noProof/>
        </w:rPr>
        <w:t>.</w:t>
      </w:r>
    </w:p>
    <w:p w:rsidR="00F1328C" w:rsidRDefault="00F1328C" w:rsidP="00F1328C"/>
    <w:p w:rsidR="00F1328C" w:rsidRDefault="00F1328C" w:rsidP="00F1328C">
      <w:pPr>
        <w:pStyle w:val="TH"/>
        <w:rPr>
          <w:lang w:eastAsia="zh-CN"/>
        </w:rPr>
      </w:pPr>
      <w:r w:rsidRPr="0032110F">
        <w:t xml:space="preserve">Table </w:t>
      </w:r>
      <w:r>
        <w:rPr>
          <w:rFonts w:hint="eastAsia"/>
          <w:lang w:eastAsia="zh-CN"/>
        </w:rPr>
        <w:t>7.1.</w:t>
      </w:r>
      <w:r>
        <w:rPr>
          <w:lang w:eastAsia="zh-CN"/>
        </w:rPr>
        <w:t>3</w:t>
      </w:r>
      <w:r>
        <w:rPr>
          <w:rFonts w:hint="eastAsia"/>
          <w:lang w:eastAsia="zh-CN"/>
        </w:rPr>
        <w:t>-1</w:t>
      </w:r>
      <w:r w:rsidRPr="0032110F">
        <w:t xml:space="preserve">: </w:t>
      </w:r>
      <w:r>
        <w:t xml:space="preserve">NR </w:t>
      </w:r>
      <w:r>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Tr="00F1328C">
        <w:trPr>
          <w:trHeight w:val="452"/>
          <w:jc w:val="center"/>
        </w:trPr>
        <w:tc>
          <w:tcPr>
            <w:tcW w:w="2796" w:type="dxa"/>
            <w:vAlign w:val="center"/>
          </w:tcPr>
          <w:p w:rsidR="00F1328C" w:rsidRPr="003D01BB" w:rsidRDefault="00F1328C" w:rsidP="00F1328C">
            <w:pPr>
              <w:pStyle w:val="TAH"/>
              <w:rPr>
                <w:rFonts w:cs="Arial"/>
                <w:lang w:eastAsia="zh-CN"/>
              </w:rPr>
            </w:pPr>
            <w:r>
              <w:rPr>
                <w:rFonts w:cs="Arial" w:hint="eastAsia"/>
                <w:lang w:eastAsia="zh-CN"/>
              </w:rPr>
              <w:t>V2X con-current operating Band</w:t>
            </w:r>
          </w:p>
        </w:tc>
        <w:tc>
          <w:tcPr>
            <w:tcW w:w="2063" w:type="dxa"/>
          </w:tcPr>
          <w:p w:rsidR="00F1328C" w:rsidRPr="00FA0F1A" w:rsidRDefault="00F1328C" w:rsidP="00F1328C">
            <w:pPr>
              <w:pStyle w:val="TAH"/>
              <w:rPr>
                <w:rFonts w:cs="Arial"/>
                <w:color w:val="000000"/>
                <w:lang w:eastAsia="zh-CN"/>
              </w:rPr>
            </w:pPr>
            <w:r>
              <w:rPr>
                <w:rFonts w:cs="Arial" w:hint="eastAsia"/>
                <w:color w:val="000000"/>
                <w:lang w:eastAsia="zh-CN"/>
              </w:rPr>
              <w:t>V2X</w:t>
            </w:r>
            <w:r>
              <w:rPr>
                <w:rFonts w:cs="Arial"/>
                <w:color w:val="000000"/>
              </w:rPr>
              <w:t xml:space="preserve"> Band</w:t>
            </w:r>
          </w:p>
        </w:tc>
        <w:tc>
          <w:tcPr>
            <w:tcW w:w="1583" w:type="dxa"/>
          </w:tcPr>
          <w:p w:rsidR="00F1328C" w:rsidRPr="003D01BB" w:rsidRDefault="00F1328C" w:rsidP="00F1328C">
            <w:pPr>
              <w:pStyle w:val="TAH"/>
              <w:rPr>
                <w:rFonts w:cs="Arial"/>
                <w:color w:val="000000"/>
                <w:lang w:eastAsia="zh-CN"/>
              </w:rPr>
            </w:pPr>
            <w:r>
              <w:rPr>
                <w:rFonts w:cs="Arial" w:hint="eastAsia"/>
                <w:color w:val="000000"/>
                <w:lang w:eastAsia="zh-CN"/>
              </w:rPr>
              <w:t>Interface</w:t>
            </w:r>
          </w:p>
        </w:tc>
      </w:tr>
      <w:tr w:rsidR="00F1328C" w:rsidTr="00F1328C">
        <w:trPr>
          <w:trHeight w:val="218"/>
          <w:jc w:val="center"/>
        </w:trPr>
        <w:tc>
          <w:tcPr>
            <w:tcW w:w="2796" w:type="dxa"/>
            <w:vMerge w:val="restart"/>
            <w:vAlign w:val="center"/>
          </w:tcPr>
          <w:p w:rsidR="00F1328C" w:rsidRPr="003D01BB" w:rsidRDefault="00F1328C" w:rsidP="00F1328C">
            <w:pPr>
              <w:pStyle w:val="TAC"/>
              <w:rPr>
                <w:rFonts w:cs="Arial"/>
              </w:rPr>
            </w:pPr>
            <w:r>
              <w:rPr>
                <w:rFonts w:cs="Arial" w:hint="eastAsia"/>
                <w:lang w:eastAsia="zh-CN"/>
              </w:rPr>
              <w:t>V2X_</w:t>
            </w:r>
            <w:r>
              <w:rPr>
                <w:rFonts w:cs="Arial"/>
                <w:lang w:eastAsia="zh-CN"/>
              </w:rPr>
              <w:t>n</w:t>
            </w:r>
            <w:r w:rsidR="00694C16">
              <w:rPr>
                <w:rFonts w:cs="Arial"/>
                <w:lang w:eastAsia="zh-CN"/>
              </w:rPr>
              <w:t>71</w:t>
            </w:r>
            <w:r>
              <w:rPr>
                <w:rFonts w:cs="Arial" w:hint="eastAsia"/>
                <w:lang w:eastAsia="zh-CN"/>
              </w:rPr>
              <w:t>-</w:t>
            </w:r>
            <w:r>
              <w:rPr>
                <w:rFonts w:cs="Arial"/>
                <w:lang w:eastAsia="zh-CN"/>
              </w:rPr>
              <w:t>n</w:t>
            </w:r>
            <w:r>
              <w:rPr>
                <w:rFonts w:cs="Arial" w:hint="eastAsia"/>
                <w:lang w:eastAsia="zh-CN"/>
              </w:rPr>
              <w:t>47</w:t>
            </w:r>
          </w:p>
        </w:tc>
        <w:tc>
          <w:tcPr>
            <w:tcW w:w="2063" w:type="dxa"/>
            <w:vAlign w:val="center"/>
          </w:tcPr>
          <w:p w:rsidR="00F1328C" w:rsidRPr="003D01BB" w:rsidRDefault="00F1328C" w:rsidP="00F1328C">
            <w:pPr>
              <w:pStyle w:val="TAC"/>
              <w:rPr>
                <w:rFonts w:cs="Arial"/>
                <w:lang w:eastAsia="zh-CN"/>
              </w:rPr>
            </w:pPr>
            <w:r>
              <w:rPr>
                <w:rFonts w:cs="Arial"/>
                <w:lang w:eastAsia="zh-CN"/>
              </w:rPr>
              <w:t>n</w:t>
            </w:r>
            <w:r w:rsidR="00694C16">
              <w:rPr>
                <w:rFonts w:cs="Arial"/>
                <w:lang w:eastAsia="zh-CN"/>
              </w:rPr>
              <w:t>71</w:t>
            </w:r>
          </w:p>
        </w:tc>
        <w:tc>
          <w:tcPr>
            <w:tcW w:w="1583" w:type="dxa"/>
          </w:tcPr>
          <w:p w:rsidR="00F1328C" w:rsidRPr="003D01BB" w:rsidRDefault="00F1328C" w:rsidP="00F1328C">
            <w:pPr>
              <w:pStyle w:val="TAC"/>
              <w:rPr>
                <w:rFonts w:cs="Arial"/>
                <w:lang w:eastAsia="zh-CN"/>
              </w:rPr>
            </w:pPr>
            <w:r>
              <w:rPr>
                <w:rFonts w:cs="Arial" w:hint="eastAsia"/>
                <w:lang w:eastAsia="zh-CN"/>
              </w:rPr>
              <w:t>Uu</w:t>
            </w:r>
          </w:p>
        </w:tc>
      </w:tr>
      <w:tr w:rsidR="00F1328C" w:rsidTr="00F1328C">
        <w:trPr>
          <w:trHeight w:val="159"/>
          <w:jc w:val="center"/>
        </w:trPr>
        <w:tc>
          <w:tcPr>
            <w:tcW w:w="2796" w:type="dxa"/>
            <w:vMerge/>
            <w:vAlign w:val="center"/>
          </w:tcPr>
          <w:p w:rsidR="00F1328C" w:rsidRPr="003D01BB" w:rsidRDefault="00F1328C" w:rsidP="00F1328C">
            <w:pPr>
              <w:pStyle w:val="TAC"/>
              <w:rPr>
                <w:rFonts w:cs="Arial"/>
                <w:lang w:eastAsia="ko-KR"/>
              </w:rPr>
            </w:pP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47</w:t>
            </w:r>
          </w:p>
        </w:tc>
        <w:tc>
          <w:tcPr>
            <w:tcW w:w="1583" w:type="dxa"/>
          </w:tcPr>
          <w:p w:rsidR="00F1328C" w:rsidRPr="003D01BB" w:rsidRDefault="00F1328C" w:rsidP="00F1328C">
            <w:pPr>
              <w:pStyle w:val="TAC"/>
              <w:rPr>
                <w:rFonts w:cs="Arial"/>
                <w:lang w:eastAsia="zh-CN"/>
              </w:rPr>
            </w:pPr>
            <w:r>
              <w:rPr>
                <w:rFonts w:cs="Arial" w:hint="eastAsia"/>
                <w:lang w:eastAsia="zh-CN"/>
              </w:rPr>
              <w:t>PC5</w:t>
            </w:r>
          </w:p>
        </w:tc>
      </w:tr>
      <w:tr w:rsidR="00F1328C" w:rsidRPr="003D01BB" w:rsidTr="00F1328C">
        <w:trPr>
          <w:trHeight w:val="339"/>
          <w:jc w:val="center"/>
        </w:trPr>
        <w:tc>
          <w:tcPr>
            <w:tcW w:w="6443" w:type="dxa"/>
            <w:gridSpan w:val="3"/>
            <w:vAlign w:val="center"/>
          </w:tcPr>
          <w:p w:rsidR="00F1328C" w:rsidRDefault="00F1328C" w:rsidP="00F1328C">
            <w:pPr>
              <w:pStyle w:val="TAC"/>
              <w:ind w:left="653" w:hangingChars="363" w:hanging="653"/>
              <w:jc w:val="left"/>
              <w:rPr>
                <w:rFonts w:cs="Arial"/>
                <w:lang w:eastAsia="zh-CN"/>
              </w:rPr>
            </w:pPr>
            <w:r>
              <w:rPr>
                <w:rFonts w:cs="Arial" w:hint="eastAsia"/>
                <w:lang w:eastAsia="zh-CN"/>
              </w:rPr>
              <w:t xml:space="preserve">NOTE 1: </w:t>
            </w:r>
            <w:r>
              <w:rPr>
                <w:rFonts w:cs="Arial"/>
                <w:lang w:eastAsia="zh-CN"/>
              </w:rPr>
              <w:t>NR licensed Band is operated for legacy NR operation and/or V2X service</w:t>
            </w:r>
          </w:p>
        </w:tc>
      </w:tr>
    </w:tbl>
    <w:p w:rsidR="00F1328C" w:rsidRPr="00F1328C" w:rsidRDefault="00F1328C" w:rsidP="005649A5"/>
    <w:p w:rsidR="005649A5" w:rsidRDefault="006B7023" w:rsidP="005649A5">
      <w:pPr>
        <w:pStyle w:val="2"/>
      </w:pPr>
      <w:bookmarkStart w:id="127" w:name="_Toc36034783"/>
      <w:bookmarkStart w:id="128" w:name="_Toc39485985"/>
      <w:r>
        <w:t>7</w:t>
      </w:r>
      <w:r w:rsidR="005649A5">
        <w:t>.2</w:t>
      </w:r>
      <w:r w:rsidR="005649A5">
        <w:tab/>
        <w:t>Channel bandwidth</w:t>
      </w:r>
      <w:bookmarkEnd w:id="127"/>
      <w:bookmarkEnd w:id="128"/>
    </w:p>
    <w:p w:rsidR="00033ED6" w:rsidRDefault="006B7023" w:rsidP="00033ED6">
      <w:pPr>
        <w:pStyle w:val="3"/>
      </w:pPr>
      <w:bookmarkStart w:id="129" w:name="_Toc36034784"/>
      <w:bookmarkStart w:id="130" w:name="_Toc39485986"/>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129"/>
      <w:bookmarkEnd w:id="130"/>
    </w:p>
    <w:p w:rsidR="001A58CB"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694C16" w:rsidRPr="009715C6" w:rsidRDefault="00694C16" w:rsidP="001A58CB">
      <w:r w:rsidRPr="007F36EC">
        <w:rPr>
          <w:rFonts w:eastAsia="맑은 고딕"/>
        </w:rPr>
        <w:t>Channel bandwidths defined for NR V2X licensed band should be a subset of UE channel bandwidths for the same licensed band in NR</w:t>
      </w:r>
      <w:r>
        <w:rPr>
          <w:rFonts w:eastAsia="맑은 고딕"/>
        </w:rPr>
        <w:t xml:space="preserve"> for Rel-16</w:t>
      </w:r>
      <w:r w:rsidRPr="007F36EC">
        <w:rPr>
          <w:rFonts w:eastAsia="맑은 고딕"/>
        </w:rPr>
        <w:t>.</w:t>
      </w:r>
      <w:r>
        <w:rPr>
          <w:rFonts w:eastAsia="맑은 고딕"/>
        </w:rPr>
        <w:t xml:space="preserve"> </w:t>
      </w:r>
      <w:r w:rsidRPr="007F36EC">
        <w:rPr>
          <w:rFonts w:eastAsia="맑은 고딕"/>
        </w:rPr>
        <w:t xml:space="preserve">If operators do have a request for introducing new channel bandwidths for NR V2X licensed bands, </w:t>
      </w:r>
      <w:r>
        <w:rPr>
          <w:rFonts w:eastAsia="맑은 고딕"/>
        </w:rPr>
        <w:t>it can be treated in the enhanced sidelink</w:t>
      </w:r>
      <w:r w:rsidRPr="007F36EC">
        <w:rPr>
          <w:rFonts w:eastAsia="맑은 고딕"/>
        </w:rPr>
        <w:t xml:space="preserve"> WI for collecting operators’ request and defin</w:t>
      </w:r>
      <w:r>
        <w:rPr>
          <w:rFonts w:eastAsia="맑은 고딕"/>
        </w:rPr>
        <w:t>ing</w:t>
      </w:r>
      <w:r w:rsidRPr="007F36EC">
        <w:rPr>
          <w:rFonts w:eastAsia="맑은 고딕"/>
        </w:rPr>
        <w:t xml:space="preserve"> additional RF requirements related to these new channel bandwidths in Rel-17</w:t>
      </w:r>
      <w:r>
        <w:rPr>
          <w:rFonts w:eastAsia="맑은 고딕"/>
        </w:rPr>
        <w:t>.</w:t>
      </w:r>
    </w:p>
    <w:p w:rsidR="001A58CB" w:rsidRPr="009715C6" w:rsidRDefault="001A58CB" w:rsidP="001A58CB">
      <w:pPr>
        <w:pStyle w:val="TH"/>
      </w:pPr>
      <w:r w:rsidRPr="009715C6">
        <w:lastRenderedPageBreak/>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t>V2X Commun</w:t>
      </w:r>
      <w:r>
        <w:rPr>
          <w:rFonts w:hint="eastAsia"/>
          <w:lang w:eastAsia="zh-CN"/>
        </w:rPr>
        <w:t>i</w:t>
      </w:r>
      <w:r>
        <w:t>cation</w:t>
      </w:r>
      <w:r w:rsidRPr="009715C6">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9715C6" w:rsidTr="00B077A0">
        <w:trPr>
          <w:trHeight w:val="272"/>
          <w:jc w:val="center"/>
        </w:trPr>
        <w:tc>
          <w:tcPr>
            <w:tcW w:w="880" w:type="pct"/>
            <w:vAlign w:val="center"/>
          </w:tcPr>
          <w:p w:rsidR="00B077A0" w:rsidRDefault="00B077A0" w:rsidP="001A58CB">
            <w:pPr>
              <w:pStyle w:val="TAH"/>
              <w:rPr>
                <w:rFonts w:cs="Arial"/>
                <w:lang w:eastAsia="zh-CN"/>
              </w:rPr>
            </w:pPr>
          </w:p>
        </w:tc>
        <w:tc>
          <w:tcPr>
            <w:tcW w:w="328" w:type="pct"/>
          </w:tcPr>
          <w:p w:rsidR="00B077A0" w:rsidRDefault="00B077A0" w:rsidP="001A58CB">
            <w:pPr>
              <w:pStyle w:val="TAH"/>
              <w:rPr>
                <w:rFonts w:cs="Arial"/>
                <w:lang w:eastAsia="zh-CN"/>
              </w:rPr>
            </w:pPr>
          </w:p>
        </w:tc>
        <w:tc>
          <w:tcPr>
            <w:tcW w:w="0" w:type="auto"/>
            <w:gridSpan w:val="9"/>
            <w:vAlign w:val="center"/>
          </w:tcPr>
          <w:p w:rsidR="00B077A0" w:rsidRDefault="00B077A0" w:rsidP="001A58CB">
            <w:pPr>
              <w:pStyle w:val="TAH"/>
              <w:rPr>
                <w:rFonts w:cs="Arial"/>
                <w:lang w:eastAsia="zh-CN"/>
              </w:rPr>
            </w:pP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B077A0" w:rsidRPr="009715C6" w:rsidTr="00B077A0">
        <w:trPr>
          <w:trHeight w:val="272"/>
          <w:jc w:val="center"/>
        </w:trPr>
        <w:tc>
          <w:tcPr>
            <w:tcW w:w="880" w:type="pct"/>
            <w:vAlign w:val="center"/>
          </w:tcPr>
          <w:p w:rsidR="00B077A0" w:rsidRPr="00901731" w:rsidRDefault="00B077A0" w:rsidP="001A58CB">
            <w:pPr>
              <w:pStyle w:val="TAH"/>
              <w:rPr>
                <w:rFonts w:cs="Arial"/>
              </w:rPr>
            </w:pPr>
            <w:r w:rsidRPr="00901731">
              <w:rPr>
                <w:rFonts w:cs="Arial"/>
              </w:rPr>
              <w:t>V2X</w:t>
            </w:r>
            <w:r>
              <w:rPr>
                <w:rFonts w:cs="Arial" w:hint="eastAsia"/>
                <w:lang w:eastAsia="zh-CN"/>
              </w:rPr>
              <w:t xml:space="preserve"> Operating </w:t>
            </w:r>
            <w:r w:rsidRPr="00901731">
              <w:rPr>
                <w:rFonts w:cs="Arial"/>
              </w:rPr>
              <w:t>Band</w:t>
            </w:r>
          </w:p>
        </w:tc>
        <w:tc>
          <w:tcPr>
            <w:tcW w:w="328" w:type="pct"/>
          </w:tcPr>
          <w:p w:rsidR="00B077A0" w:rsidRDefault="00B077A0" w:rsidP="001A58CB">
            <w:pPr>
              <w:pStyle w:val="TAH"/>
              <w:rPr>
                <w:rFonts w:cs="Arial"/>
                <w:lang w:eastAsia="ko-KR"/>
              </w:rPr>
            </w:pPr>
            <w:r>
              <w:rPr>
                <w:rFonts w:cs="Arial" w:hint="eastAsia"/>
                <w:lang w:eastAsia="ko-KR"/>
              </w:rPr>
              <w:t>SCS kHz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3</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5</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8</w:t>
            </w:r>
            <w:r w:rsidRPr="00901731">
              <w:rPr>
                <w:rFonts w:cs="Arial"/>
              </w:rPr>
              <w:t>0 MHz</w:t>
            </w:r>
          </w:p>
        </w:tc>
        <w:tc>
          <w:tcPr>
            <w:tcW w:w="0" w:type="auto"/>
            <w:vAlign w:val="center"/>
          </w:tcPr>
          <w:p w:rsidR="00B077A0" w:rsidRDefault="00B077A0"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0 MHz</w:t>
            </w:r>
          </w:p>
        </w:tc>
      </w:tr>
      <w:tr w:rsidR="008E7B42" w:rsidRPr="009715C6" w:rsidTr="00B077A0">
        <w:trPr>
          <w:trHeight w:val="272"/>
          <w:jc w:val="center"/>
        </w:trPr>
        <w:tc>
          <w:tcPr>
            <w:tcW w:w="880" w:type="pct"/>
            <w:vMerge w:val="restart"/>
            <w:vAlign w:val="center"/>
          </w:tcPr>
          <w:p w:rsidR="008E7B42" w:rsidRPr="008E7B42" w:rsidRDefault="008E7B42" w:rsidP="008E7B42">
            <w:pPr>
              <w:pStyle w:val="TAH"/>
              <w:rPr>
                <w:rFonts w:cs="Arial"/>
                <w:b w:val="0"/>
                <w:lang w:eastAsia="ko-KR"/>
              </w:rPr>
            </w:pPr>
            <w:r w:rsidRPr="008E7B42">
              <w:rPr>
                <w:rFonts w:cs="Arial"/>
                <w:b w:val="0"/>
                <w:lang w:eastAsia="ko-KR"/>
              </w:rPr>
              <w:t>n38</w:t>
            </w:r>
          </w:p>
        </w:tc>
        <w:tc>
          <w:tcPr>
            <w:tcW w:w="328" w:type="pct"/>
          </w:tcPr>
          <w:p w:rsidR="008E7B42" w:rsidRDefault="008E7B42" w:rsidP="008E7B42">
            <w:pPr>
              <w:pStyle w:val="TAH"/>
              <w:rPr>
                <w:rFonts w:cs="Arial"/>
                <w:lang w:eastAsia="ko-KR"/>
              </w:rPr>
            </w:pPr>
            <w:r>
              <w:rPr>
                <w:rFonts w:cs="Arial" w:hint="eastAsia"/>
                <w:b w:val="0"/>
                <w:lang w:eastAsia="ko-KR"/>
              </w:rPr>
              <w:t>15</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30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60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restart"/>
            <w:vAlign w:val="center"/>
          </w:tcPr>
          <w:p w:rsidR="008E7B42" w:rsidRPr="00901731" w:rsidRDefault="008E7B42" w:rsidP="008E7B42">
            <w:pPr>
              <w:pStyle w:val="TAC"/>
              <w:rPr>
                <w:rFonts w:cs="Arial"/>
              </w:rPr>
            </w:pPr>
            <w:r>
              <w:rPr>
                <w:rFonts w:cs="Arial"/>
              </w:rPr>
              <w:t>n</w:t>
            </w:r>
            <w:r w:rsidRPr="00901731">
              <w:rPr>
                <w:rFonts w:cs="Arial"/>
              </w:rPr>
              <w:t>47</w:t>
            </w:r>
          </w:p>
        </w:tc>
        <w:tc>
          <w:tcPr>
            <w:tcW w:w="328" w:type="pct"/>
          </w:tcPr>
          <w:p w:rsidR="008E7B42" w:rsidRPr="00901731" w:rsidRDefault="008E7B42" w:rsidP="008E7B42">
            <w:pPr>
              <w:pStyle w:val="TAC"/>
              <w:rPr>
                <w:rFonts w:cs="Arial"/>
                <w:lang w:eastAsia="ko-KR"/>
              </w:rPr>
            </w:pPr>
            <w:r>
              <w:rPr>
                <w:rFonts w:cs="Arial" w:hint="eastAsia"/>
                <w:lang w:eastAsia="ko-KR"/>
              </w:rPr>
              <w:t>15</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lang w:eastAsia="ko-KR"/>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30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60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bl>
    <w:p w:rsidR="00033ED6" w:rsidRPr="006B7023" w:rsidRDefault="00033ED6" w:rsidP="00033ED6"/>
    <w:p w:rsidR="00033ED6" w:rsidRPr="00033ED6" w:rsidRDefault="006B7023" w:rsidP="00033ED6">
      <w:pPr>
        <w:pStyle w:val="3"/>
      </w:pPr>
      <w:bookmarkStart w:id="131" w:name="_Toc36034785"/>
      <w:bookmarkStart w:id="132" w:name="_Toc39485987"/>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131"/>
      <w:bookmarkEnd w:id="132"/>
    </w:p>
    <w:p w:rsidR="00033ED6" w:rsidRDefault="00033ED6" w:rsidP="00EE4267"/>
    <w:p w:rsidR="00F1328C" w:rsidRPr="002B20A4" w:rsidRDefault="00F1328C" w:rsidP="00F1328C">
      <w:pPr>
        <w:pStyle w:val="3"/>
      </w:pPr>
      <w:bookmarkStart w:id="133" w:name="_Toc36034786"/>
      <w:bookmarkStart w:id="134" w:name="_Toc39485988"/>
      <w:r w:rsidRPr="002B20A4">
        <w:t>7</w:t>
      </w:r>
      <w:r w:rsidRPr="002B20A4">
        <w:rPr>
          <w:rFonts w:hint="eastAsia"/>
        </w:rPr>
        <w:t>.2.</w:t>
      </w:r>
      <w:r>
        <w:t>3</w:t>
      </w:r>
      <w:r w:rsidRPr="002B20A4">
        <w:rPr>
          <w:rFonts w:hint="eastAsia"/>
        </w:rPr>
        <w:tab/>
      </w:r>
      <w:r w:rsidRPr="002B20A4">
        <w:t>Channel</w:t>
      </w:r>
      <w:r w:rsidRPr="002B20A4">
        <w:rPr>
          <w:rFonts w:hint="eastAsia"/>
        </w:rPr>
        <w:t xml:space="preserve"> bandwidth </w:t>
      </w:r>
      <w:r>
        <w:t xml:space="preserve">for inter-band con-current operation </w:t>
      </w:r>
      <w:r w:rsidRPr="002B20A4">
        <w:t>in</w:t>
      </w:r>
      <w:r w:rsidRPr="002B20A4">
        <w:rPr>
          <w:rFonts w:hint="eastAsia"/>
        </w:rPr>
        <w:t xml:space="preserve"> FR</w:t>
      </w:r>
      <w:r>
        <w:rPr>
          <w:rFonts w:hint="eastAsia"/>
        </w:rPr>
        <w:t>1</w:t>
      </w:r>
      <w:bookmarkEnd w:id="133"/>
      <w:bookmarkEnd w:id="134"/>
    </w:p>
    <w:p w:rsidR="00F1328C" w:rsidRDefault="00F1328C" w:rsidP="00F1328C">
      <w:pPr>
        <w:spacing w:after="0"/>
        <w:rPr>
          <w:rFonts w:ascii="Arial" w:hAnsi="Arial"/>
          <w:sz w:val="36"/>
          <w:lang w:eastAsia="ko-KR"/>
        </w:rPr>
      </w:pPr>
      <w:r>
        <w:rPr>
          <w:rFonts w:hint="eastAsia"/>
        </w:rPr>
        <w:t>F</w:t>
      </w:r>
      <w:r w:rsidRPr="009D76B7">
        <w:t xml:space="preserve">or </w:t>
      </w:r>
      <w:r>
        <w:t xml:space="preserve">NR V2X </w:t>
      </w:r>
      <w:r w:rsidRPr="009D76B7">
        <w:t xml:space="preserve">inter-band </w:t>
      </w:r>
      <w:r>
        <w:t>con-current o</w:t>
      </w:r>
      <w:r w:rsidRPr="009D76B7">
        <w:t>peration</w:t>
      </w:r>
      <w:r>
        <w:t xml:space="preserve"> in FR1</w:t>
      </w:r>
      <w:r>
        <w:rPr>
          <w:rFonts w:hint="eastAsia"/>
        </w:rPr>
        <w:t>,</w:t>
      </w:r>
      <w:r w:rsidRPr="009D76B7">
        <w:t xml:space="preserve"> </w:t>
      </w:r>
      <w:r>
        <w:rPr>
          <w:rFonts w:hint="eastAsia"/>
        </w:rPr>
        <w:t>t</w:t>
      </w:r>
      <w:r w:rsidRPr="009715C6">
        <w:t xml:space="preserve">he </w:t>
      </w:r>
      <w:r>
        <w:t xml:space="preserve">NR V2X </w:t>
      </w:r>
      <w:r w:rsidRPr="009715C6">
        <w:t>channel bandwidths</w:t>
      </w:r>
      <w:r>
        <w:t xml:space="preserve"> for each</w:t>
      </w:r>
      <w:r w:rsidRPr="009715C6">
        <w:t xml:space="preserve"> operating band is </w:t>
      </w:r>
      <w:r>
        <w:rPr>
          <w:rFonts w:hint="eastAsia"/>
        </w:rPr>
        <w:t>specified</w:t>
      </w:r>
      <w:r w:rsidRPr="009715C6">
        <w:t xml:space="preserve"> in Table </w:t>
      </w:r>
      <w:r>
        <w:t>7.2.3</w:t>
      </w:r>
      <w:r w:rsidRPr="00B02DA6">
        <w:t>-</w:t>
      </w:r>
      <w:r>
        <w:t xml:space="preserve">1. </w:t>
      </w:r>
    </w:p>
    <w:p w:rsidR="00F1328C" w:rsidRPr="0032110F" w:rsidRDefault="00F1328C" w:rsidP="00F1328C">
      <w:pPr>
        <w:pStyle w:val="TH"/>
      </w:pPr>
      <w:r w:rsidRPr="0032110F">
        <w:t xml:space="preserve">Table </w:t>
      </w:r>
      <w:r>
        <w:rPr>
          <w:lang w:eastAsia="zh-CN"/>
        </w:rPr>
        <w:t>7.2.3</w:t>
      </w:r>
      <w:r>
        <w:rPr>
          <w:rFonts w:hint="eastAsia"/>
          <w:lang w:eastAsia="zh-CN"/>
        </w:rPr>
        <w:t>-</w:t>
      </w:r>
      <w:r>
        <w:rPr>
          <w:lang w:eastAsia="zh-CN"/>
        </w:rPr>
        <w:t>1</w:t>
      </w:r>
      <w:r w:rsidRPr="0032110F">
        <w:t xml:space="preserve">: </w:t>
      </w:r>
      <w:r>
        <w:t xml:space="preserve">V2X inter-band con-current </w:t>
      </w:r>
      <w:r w:rsidRPr="0032110F">
        <w:t xml:space="preserve">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32110F" w:rsidTr="00694C16">
        <w:trPr>
          <w:jc w:val="center"/>
        </w:trPr>
        <w:tc>
          <w:tcPr>
            <w:tcW w:w="1765" w:type="dxa"/>
            <w:vAlign w:val="center"/>
          </w:tcPr>
          <w:p w:rsidR="00694C16" w:rsidRPr="003D01BB" w:rsidRDefault="00694C16" w:rsidP="00694C16">
            <w:pPr>
              <w:pStyle w:val="TAH"/>
              <w:rPr>
                <w:rFonts w:cs="Arial"/>
                <w:lang w:eastAsia="zh-CN"/>
              </w:rPr>
            </w:pPr>
            <w:r>
              <w:rPr>
                <w:rFonts w:cs="Arial" w:hint="eastAsia"/>
                <w:lang w:eastAsia="zh-CN"/>
              </w:rPr>
              <w:t xml:space="preserve">V2X </w:t>
            </w:r>
            <w:r>
              <w:rPr>
                <w:rFonts w:cs="Arial"/>
                <w:lang w:eastAsia="zh-CN"/>
              </w:rPr>
              <w:t>con-current operating band</w:t>
            </w:r>
            <w:r w:rsidRPr="003D01BB">
              <w:rPr>
                <w:rFonts w:cs="Arial"/>
              </w:rPr>
              <w:t xml:space="preserve"> Configuration</w:t>
            </w:r>
            <w:r>
              <w:rPr>
                <w:rFonts w:cs="Arial" w:hint="eastAsia"/>
                <w:lang w:eastAsia="zh-CN"/>
              </w:rPr>
              <w:t xml:space="preserve"> </w:t>
            </w:r>
          </w:p>
        </w:tc>
        <w:tc>
          <w:tcPr>
            <w:tcW w:w="768" w:type="dxa"/>
            <w:vAlign w:val="center"/>
          </w:tcPr>
          <w:p w:rsidR="00694C16" w:rsidRPr="003D01BB" w:rsidRDefault="00694C16" w:rsidP="00694C16">
            <w:pPr>
              <w:pStyle w:val="TAH"/>
              <w:rPr>
                <w:rFonts w:cs="Arial"/>
              </w:rPr>
            </w:pPr>
            <w:r>
              <w:rPr>
                <w:rFonts w:cs="Arial"/>
              </w:rPr>
              <w:t>NR Bands</w:t>
            </w:r>
          </w:p>
        </w:tc>
        <w:tc>
          <w:tcPr>
            <w:tcW w:w="593" w:type="dxa"/>
            <w:vAlign w:val="center"/>
          </w:tcPr>
          <w:p w:rsidR="00694C16" w:rsidRPr="002B20A4" w:rsidRDefault="00694C16" w:rsidP="00694C16">
            <w:pPr>
              <w:pStyle w:val="TAH"/>
              <w:rPr>
                <w:rFonts w:cs="Arial"/>
                <w:lang w:eastAsia="ko-KR"/>
              </w:rPr>
            </w:pPr>
            <w:r>
              <w:rPr>
                <w:rFonts w:cs="Arial" w:hint="eastAsia"/>
                <w:lang w:eastAsia="ko-KR"/>
              </w:rPr>
              <w:t>SCS kHz</w:t>
            </w:r>
          </w:p>
        </w:tc>
        <w:tc>
          <w:tcPr>
            <w:tcW w:w="586" w:type="dxa"/>
            <w:vAlign w:val="center"/>
          </w:tcPr>
          <w:p w:rsidR="00694C16" w:rsidRPr="003D01BB" w:rsidRDefault="00694C16" w:rsidP="00694C16">
            <w:pPr>
              <w:pStyle w:val="TAH"/>
              <w:rPr>
                <w:rFonts w:cs="Arial"/>
              </w:rPr>
            </w:pPr>
            <w:r>
              <w:rPr>
                <w:rFonts w:cs="Arial" w:hint="eastAsia"/>
                <w:lang w:eastAsia="ko-KR"/>
              </w:rPr>
              <w:t>5</w:t>
            </w:r>
            <w:r>
              <w:rPr>
                <w:rFonts w:cs="Arial"/>
                <w:lang w:eastAsia="ko-KR"/>
              </w:rPr>
              <w:t xml:space="preserve"> </w:t>
            </w:r>
            <w:r>
              <w:rPr>
                <w:rFonts w:cs="Arial" w:hint="eastAsia"/>
                <w:lang w:eastAsia="ko-KR"/>
              </w:rPr>
              <w:t>MHz</w:t>
            </w:r>
          </w:p>
        </w:tc>
        <w:tc>
          <w:tcPr>
            <w:tcW w:w="599" w:type="dxa"/>
            <w:vAlign w:val="center"/>
          </w:tcPr>
          <w:p w:rsidR="00694C16" w:rsidRPr="003D01BB" w:rsidRDefault="00694C16" w:rsidP="00694C16">
            <w:pPr>
              <w:pStyle w:val="TAH"/>
              <w:rPr>
                <w:rFonts w:cs="Arial"/>
              </w:rPr>
            </w:pPr>
            <w:r w:rsidRPr="003D01BB">
              <w:rPr>
                <w:rFonts w:cs="Arial"/>
              </w:rPr>
              <w:t>10</w:t>
            </w:r>
            <w:r w:rsidRPr="003D01BB">
              <w:rPr>
                <w:rFonts w:cs="Arial"/>
              </w:rPr>
              <w:br/>
              <w:t>MHz</w:t>
            </w:r>
          </w:p>
        </w:tc>
        <w:tc>
          <w:tcPr>
            <w:tcW w:w="505" w:type="dxa"/>
            <w:vAlign w:val="center"/>
          </w:tcPr>
          <w:p w:rsidR="00694C16" w:rsidRPr="003D01BB" w:rsidRDefault="00694C16" w:rsidP="00694C16">
            <w:pPr>
              <w:pStyle w:val="TAH"/>
              <w:rPr>
                <w:rFonts w:cs="Arial"/>
              </w:rPr>
            </w:pPr>
            <w:r>
              <w:rPr>
                <w:rFonts w:cs="Arial"/>
                <w:lang w:eastAsia="ko-KR"/>
              </w:rPr>
              <w:t>1</w:t>
            </w:r>
            <w:r>
              <w:rPr>
                <w:rFonts w:cs="Arial" w:hint="eastAsia"/>
                <w:lang w:eastAsia="ko-KR"/>
              </w:rPr>
              <w:t>5</w:t>
            </w:r>
            <w:r>
              <w:rPr>
                <w:rFonts w:cs="Arial"/>
                <w:lang w:eastAsia="ko-KR"/>
              </w:rPr>
              <w:t xml:space="preserve"> </w:t>
            </w:r>
            <w:r>
              <w:rPr>
                <w:rFonts w:cs="Arial" w:hint="eastAsia"/>
                <w:lang w:eastAsia="ko-KR"/>
              </w:rPr>
              <w:t>MHz</w:t>
            </w:r>
          </w:p>
        </w:tc>
        <w:tc>
          <w:tcPr>
            <w:tcW w:w="599" w:type="dxa"/>
            <w:vAlign w:val="center"/>
          </w:tcPr>
          <w:p w:rsidR="00694C16" w:rsidRPr="003D01BB" w:rsidRDefault="00694C16" w:rsidP="00694C16">
            <w:pPr>
              <w:pStyle w:val="TAH"/>
              <w:rPr>
                <w:rFonts w:cs="Arial"/>
              </w:rPr>
            </w:pPr>
            <w:r w:rsidRPr="003D01BB">
              <w:rPr>
                <w:rFonts w:cs="Arial"/>
              </w:rPr>
              <w:t>20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30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40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5</w:t>
            </w:r>
            <w:r w:rsidRPr="003D01BB">
              <w:rPr>
                <w:rFonts w:cs="Arial"/>
              </w:rPr>
              <w:t>0</w:t>
            </w:r>
            <w:r w:rsidRPr="003D01BB">
              <w:rPr>
                <w:rFonts w:cs="Arial"/>
              </w:rPr>
              <w:br/>
              <w:t>MHz</w:t>
            </w:r>
          </w:p>
        </w:tc>
        <w:tc>
          <w:tcPr>
            <w:tcW w:w="1133" w:type="dxa"/>
          </w:tcPr>
          <w:p w:rsidR="00694C16" w:rsidRPr="00B80BF8" w:rsidRDefault="00694C16" w:rsidP="00694C16">
            <w:pPr>
              <w:pStyle w:val="TAH"/>
              <w:rPr>
                <w:rFonts w:cs="Arial"/>
                <w:lang w:eastAsia="ko-KR"/>
              </w:rPr>
            </w:pPr>
            <w:r w:rsidRPr="00B80BF8">
              <w:rPr>
                <w:rFonts w:cs="Arial" w:hint="eastAsia"/>
                <w:lang w:eastAsia="ko-KR"/>
              </w:rPr>
              <w:t xml:space="preserve">Maximum </w:t>
            </w:r>
            <w:r>
              <w:rPr>
                <w:rFonts w:cs="Arial" w:hint="eastAsia"/>
                <w:lang w:eastAsia="ko-KR"/>
              </w:rPr>
              <w:t xml:space="preserve">bandwidth </w:t>
            </w:r>
            <w:r w:rsidRPr="00B80BF8">
              <w:rPr>
                <w:rFonts w:cs="Arial" w:hint="eastAsia"/>
                <w:lang w:eastAsia="ko-KR"/>
              </w:rPr>
              <w:t>[MHz]</w:t>
            </w:r>
          </w:p>
        </w:tc>
        <w:tc>
          <w:tcPr>
            <w:tcW w:w="1286" w:type="dxa"/>
          </w:tcPr>
          <w:p w:rsidR="00694C16" w:rsidRPr="00B80BF8" w:rsidRDefault="00694C16" w:rsidP="00694C16">
            <w:pPr>
              <w:pStyle w:val="TAH"/>
              <w:rPr>
                <w:rFonts w:cs="Arial"/>
                <w:lang w:eastAsia="ko-KR"/>
              </w:rPr>
            </w:pPr>
            <w:r w:rsidRPr="00B80BF8">
              <w:rPr>
                <w:rFonts w:cs="Arial" w:hint="eastAsia"/>
                <w:lang w:eastAsia="ko-KR"/>
              </w:rPr>
              <w:t>Bandwidth combination set</w:t>
            </w:r>
          </w:p>
        </w:tc>
      </w:tr>
      <w:tr w:rsidR="00694C16" w:rsidRPr="0032110F" w:rsidTr="00694C16">
        <w:trPr>
          <w:jc w:val="center"/>
        </w:trPr>
        <w:tc>
          <w:tcPr>
            <w:tcW w:w="1765" w:type="dxa"/>
            <w:vMerge w:val="restart"/>
            <w:vAlign w:val="center"/>
          </w:tcPr>
          <w:p w:rsidR="00694C16" w:rsidRPr="003D01BB" w:rsidRDefault="00694C16" w:rsidP="00694C16">
            <w:pPr>
              <w:pStyle w:val="TAC"/>
              <w:rPr>
                <w:rFonts w:cs="Arial"/>
              </w:rPr>
            </w:pPr>
            <w:r>
              <w:rPr>
                <w:rFonts w:cs="Arial" w:hint="eastAsia"/>
                <w:lang w:val="en-US" w:eastAsia="zh-CN"/>
              </w:rPr>
              <w:t>V2X</w:t>
            </w:r>
            <w:r>
              <w:rPr>
                <w:rFonts w:eastAsia="Calibri" w:cs="Arial"/>
                <w:lang w:val="en-US"/>
              </w:rPr>
              <w:t>_</w:t>
            </w:r>
            <w:r>
              <w:rPr>
                <w:rFonts w:cs="Arial" w:hint="eastAsia"/>
                <w:lang w:val="en-US" w:eastAsia="zh-CN"/>
              </w:rPr>
              <w:t>n</w:t>
            </w:r>
            <w:r>
              <w:rPr>
                <w:rFonts w:cs="Arial"/>
                <w:lang w:val="en-US" w:eastAsia="zh-CN"/>
              </w:rPr>
              <w:t>71</w:t>
            </w:r>
            <w:r w:rsidRPr="003D01BB">
              <w:rPr>
                <w:rFonts w:eastAsia="Calibri" w:cs="Arial"/>
                <w:lang w:val="en-US"/>
              </w:rPr>
              <w:t>A-</w:t>
            </w:r>
            <w:r>
              <w:rPr>
                <w:rFonts w:eastAsia="Calibri" w:cs="Arial"/>
                <w:lang w:val="en-US"/>
              </w:rPr>
              <w:t>n</w:t>
            </w:r>
            <w:r>
              <w:rPr>
                <w:rFonts w:cs="Arial" w:hint="eastAsia"/>
                <w:lang w:val="en-US" w:eastAsia="zh-CN"/>
              </w:rPr>
              <w:t>47</w:t>
            </w:r>
            <w:r w:rsidRPr="003D01BB">
              <w:rPr>
                <w:rFonts w:eastAsia="Calibri" w:cs="Arial"/>
                <w:lang w:val="en-US"/>
              </w:rPr>
              <w:t>A</w:t>
            </w:r>
          </w:p>
        </w:tc>
        <w:tc>
          <w:tcPr>
            <w:tcW w:w="768" w:type="dxa"/>
            <w:vMerge w:val="restart"/>
            <w:shd w:val="clear" w:color="auto" w:fill="auto"/>
            <w:vAlign w:val="center"/>
          </w:tcPr>
          <w:p w:rsidR="00694C16" w:rsidRPr="001E41BE" w:rsidRDefault="00694C16" w:rsidP="00694C16">
            <w:pPr>
              <w:pStyle w:val="TAC"/>
              <w:rPr>
                <w:rFonts w:cs="Arial"/>
                <w:lang w:eastAsia="zh-CN"/>
              </w:rPr>
            </w:pPr>
            <w:r>
              <w:rPr>
                <w:rFonts w:cs="Arial"/>
                <w:lang w:val="en-US" w:eastAsia="zh-CN"/>
              </w:rPr>
              <w:t>n71</w:t>
            </w:r>
          </w:p>
        </w:tc>
        <w:tc>
          <w:tcPr>
            <w:tcW w:w="593" w:type="dxa"/>
          </w:tcPr>
          <w:p w:rsidR="00694C16" w:rsidRPr="00743624" w:rsidRDefault="00694C16" w:rsidP="00694C16">
            <w:pPr>
              <w:pStyle w:val="TAC"/>
              <w:rPr>
                <w:rFonts w:cs="Arial"/>
                <w:lang w:eastAsia="ko-KR"/>
              </w:rPr>
            </w:pPr>
            <w:r>
              <w:rPr>
                <w:rFonts w:cs="Arial" w:hint="eastAsia"/>
                <w:lang w:eastAsia="ko-KR"/>
              </w:rPr>
              <w:t>15</w:t>
            </w:r>
          </w:p>
        </w:tc>
        <w:tc>
          <w:tcPr>
            <w:tcW w:w="586" w:type="dxa"/>
          </w:tcPr>
          <w:p w:rsidR="00694C16" w:rsidRDefault="00694C16" w:rsidP="00694C16">
            <w:pPr>
              <w:pStyle w:val="TAC"/>
              <w:rPr>
                <w:rFonts w:cs="Arial" w:hint="eastAsia"/>
                <w:lang w:eastAsia="ko-KR"/>
              </w:rPr>
            </w:pPr>
            <w:r>
              <w:rPr>
                <w:rFonts w:cs="Arial" w:hint="eastAsia"/>
                <w:lang w:eastAsia="ko-KR"/>
              </w:rPr>
              <w:t>Yes</w:t>
            </w:r>
          </w:p>
        </w:tc>
        <w:tc>
          <w:tcPr>
            <w:tcW w:w="599" w:type="dxa"/>
            <w:shd w:val="clear" w:color="auto" w:fill="auto"/>
          </w:tcPr>
          <w:p w:rsidR="00694C16" w:rsidRPr="00743624" w:rsidRDefault="00694C16" w:rsidP="00694C16">
            <w:pPr>
              <w:pStyle w:val="TAC"/>
              <w:rPr>
                <w:rFonts w:cs="Arial"/>
                <w:lang w:eastAsia="ko-KR"/>
              </w:rPr>
            </w:pPr>
            <w:r>
              <w:rPr>
                <w:rFonts w:cs="Arial" w:hint="eastAsia"/>
                <w:lang w:eastAsia="ko-KR"/>
              </w:rPr>
              <w:t>Yes</w:t>
            </w:r>
          </w:p>
        </w:tc>
        <w:tc>
          <w:tcPr>
            <w:tcW w:w="505" w:type="dxa"/>
          </w:tcPr>
          <w:p w:rsidR="00694C16" w:rsidRDefault="00694C16" w:rsidP="00694C16">
            <w:pPr>
              <w:pStyle w:val="TAC"/>
              <w:rPr>
                <w:rFonts w:cs="Arial" w:hint="eastAsia"/>
                <w:lang w:eastAsia="ko-KR"/>
              </w:rPr>
            </w:pPr>
            <w:r>
              <w:rPr>
                <w:rFonts w:cs="Arial" w:hint="eastAsia"/>
                <w:lang w:eastAsia="ko-KR"/>
              </w:rPr>
              <w:t>Yes</w:t>
            </w:r>
          </w:p>
        </w:tc>
        <w:tc>
          <w:tcPr>
            <w:tcW w:w="599" w:type="dxa"/>
          </w:tcPr>
          <w:p w:rsidR="00694C16" w:rsidRPr="00743624" w:rsidRDefault="00694C16" w:rsidP="00694C16">
            <w:pPr>
              <w:pStyle w:val="TAC"/>
              <w:rPr>
                <w:rFonts w:cs="Arial"/>
                <w:lang w:eastAsia="ko-KR"/>
              </w:rPr>
            </w:pPr>
            <w:r>
              <w:rPr>
                <w:rFonts w:cs="Arial" w:hint="eastAsia"/>
                <w:lang w:eastAsia="ko-KR"/>
              </w:rPr>
              <w:t>Yes</w:t>
            </w:r>
          </w:p>
        </w:tc>
        <w:tc>
          <w:tcPr>
            <w:tcW w:w="599" w:type="dxa"/>
          </w:tcPr>
          <w:p w:rsidR="00694C16" w:rsidRPr="003D01BB" w:rsidRDefault="00694C16" w:rsidP="00694C16">
            <w:pPr>
              <w:pStyle w:val="TAC"/>
              <w:rPr>
                <w:rFonts w:cs="Arial"/>
              </w:rPr>
            </w:pPr>
          </w:p>
        </w:tc>
        <w:tc>
          <w:tcPr>
            <w:tcW w:w="599" w:type="dxa"/>
          </w:tcPr>
          <w:p w:rsidR="00694C16" w:rsidRPr="003D01BB" w:rsidRDefault="00694C16" w:rsidP="00694C16">
            <w:pPr>
              <w:pStyle w:val="TAC"/>
              <w:rPr>
                <w:rFonts w:cs="Arial"/>
              </w:rPr>
            </w:pPr>
          </w:p>
        </w:tc>
        <w:tc>
          <w:tcPr>
            <w:tcW w:w="599" w:type="dxa"/>
          </w:tcPr>
          <w:p w:rsidR="00694C16" w:rsidRPr="003D01BB" w:rsidRDefault="00694C16" w:rsidP="00694C16">
            <w:pPr>
              <w:pStyle w:val="TAC"/>
              <w:rPr>
                <w:rFonts w:cs="Arial"/>
              </w:rPr>
            </w:pPr>
          </w:p>
        </w:tc>
        <w:tc>
          <w:tcPr>
            <w:tcW w:w="1133" w:type="dxa"/>
            <w:vMerge w:val="restart"/>
            <w:vAlign w:val="center"/>
          </w:tcPr>
          <w:p w:rsidR="00694C16" w:rsidRPr="00B80BF8" w:rsidRDefault="00694C16" w:rsidP="00694C16">
            <w:pPr>
              <w:pStyle w:val="TAC"/>
              <w:rPr>
                <w:rFonts w:cs="Arial"/>
                <w:bCs/>
                <w:lang w:eastAsia="ko-KR"/>
              </w:rPr>
            </w:pPr>
            <w:r>
              <w:rPr>
                <w:rFonts w:cs="Arial" w:hint="eastAsia"/>
                <w:bCs/>
                <w:lang w:eastAsia="ko-KR"/>
              </w:rPr>
              <w:t>6</w:t>
            </w:r>
            <w:r w:rsidRPr="00B80BF8">
              <w:rPr>
                <w:rFonts w:cs="Arial" w:hint="eastAsia"/>
                <w:bCs/>
                <w:lang w:eastAsia="ko-KR"/>
              </w:rPr>
              <w:t>0</w:t>
            </w:r>
          </w:p>
        </w:tc>
        <w:tc>
          <w:tcPr>
            <w:tcW w:w="1286" w:type="dxa"/>
            <w:vMerge w:val="restart"/>
            <w:vAlign w:val="center"/>
          </w:tcPr>
          <w:p w:rsidR="00694C16" w:rsidRPr="00B80BF8" w:rsidRDefault="00694C16" w:rsidP="00694C16">
            <w:pPr>
              <w:pStyle w:val="TAC"/>
              <w:rPr>
                <w:rFonts w:cs="Arial"/>
                <w:bCs/>
                <w:lang w:eastAsia="ko-KR"/>
              </w:rPr>
            </w:pPr>
            <w:r w:rsidRPr="00B80BF8">
              <w:rPr>
                <w:rFonts w:cs="Arial" w:hint="eastAsia"/>
                <w:bCs/>
                <w:lang w:eastAsia="ko-KR"/>
              </w:rPr>
              <w:t>0</w:t>
            </w:r>
          </w:p>
        </w:tc>
      </w:tr>
      <w:tr w:rsidR="00694C16" w:rsidRPr="0032110F" w:rsidTr="00694C16">
        <w:trPr>
          <w:jc w:val="center"/>
        </w:trPr>
        <w:tc>
          <w:tcPr>
            <w:tcW w:w="1765" w:type="dxa"/>
            <w:vMerge/>
            <w:vAlign w:val="center"/>
          </w:tcPr>
          <w:p w:rsidR="00694C16" w:rsidRDefault="00694C16" w:rsidP="00694C16">
            <w:pPr>
              <w:pStyle w:val="TAC"/>
              <w:rPr>
                <w:rFonts w:cs="Arial"/>
                <w:lang w:val="en-US" w:eastAsia="zh-CN"/>
              </w:rPr>
            </w:pPr>
          </w:p>
        </w:tc>
        <w:tc>
          <w:tcPr>
            <w:tcW w:w="768" w:type="dxa"/>
            <w:vMerge/>
            <w:shd w:val="clear" w:color="auto" w:fill="auto"/>
            <w:vAlign w:val="center"/>
          </w:tcPr>
          <w:p w:rsidR="00694C16" w:rsidRDefault="00694C16" w:rsidP="00694C16">
            <w:pPr>
              <w:pStyle w:val="TAC"/>
              <w:rPr>
                <w:rFonts w:cs="Arial"/>
                <w:lang w:val="en-US" w:eastAsia="zh-CN"/>
              </w:rPr>
            </w:pPr>
          </w:p>
        </w:tc>
        <w:tc>
          <w:tcPr>
            <w:tcW w:w="593" w:type="dxa"/>
          </w:tcPr>
          <w:p w:rsidR="00694C16" w:rsidRPr="00743624" w:rsidRDefault="00694C16" w:rsidP="00694C16">
            <w:pPr>
              <w:pStyle w:val="TAC"/>
              <w:rPr>
                <w:rFonts w:cs="Arial"/>
                <w:lang w:eastAsia="ko-KR"/>
              </w:rPr>
            </w:pPr>
            <w:r>
              <w:rPr>
                <w:rFonts w:cs="Arial" w:hint="eastAsia"/>
                <w:lang w:eastAsia="ko-KR"/>
              </w:rPr>
              <w:t>30</w:t>
            </w:r>
          </w:p>
        </w:tc>
        <w:tc>
          <w:tcPr>
            <w:tcW w:w="586" w:type="dxa"/>
          </w:tcPr>
          <w:p w:rsidR="00694C16" w:rsidRDefault="00694C16" w:rsidP="00694C16">
            <w:pPr>
              <w:pStyle w:val="TAC"/>
              <w:rPr>
                <w:rFonts w:cs="Arial" w:hint="eastAsia"/>
                <w:lang w:eastAsia="ko-KR"/>
              </w:rPr>
            </w:pPr>
          </w:p>
        </w:tc>
        <w:tc>
          <w:tcPr>
            <w:tcW w:w="599" w:type="dxa"/>
            <w:shd w:val="clear" w:color="auto" w:fill="auto"/>
          </w:tcPr>
          <w:p w:rsidR="00694C16" w:rsidRPr="00743624" w:rsidRDefault="00694C16" w:rsidP="00694C16">
            <w:pPr>
              <w:pStyle w:val="TAC"/>
              <w:rPr>
                <w:rFonts w:cs="Arial"/>
                <w:lang w:eastAsia="ko-KR"/>
              </w:rPr>
            </w:pPr>
            <w:r>
              <w:rPr>
                <w:rFonts w:cs="Arial" w:hint="eastAsia"/>
                <w:lang w:eastAsia="ko-KR"/>
              </w:rPr>
              <w:t>Yes</w:t>
            </w:r>
          </w:p>
        </w:tc>
        <w:tc>
          <w:tcPr>
            <w:tcW w:w="505" w:type="dxa"/>
          </w:tcPr>
          <w:p w:rsidR="00694C16" w:rsidRDefault="00694C16" w:rsidP="00694C16">
            <w:pPr>
              <w:pStyle w:val="TAC"/>
              <w:rPr>
                <w:rFonts w:cs="Arial" w:hint="eastAsia"/>
                <w:lang w:eastAsia="ko-KR"/>
              </w:rPr>
            </w:pPr>
            <w:r>
              <w:rPr>
                <w:rFonts w:cs="Arial" w:hint="eastAsia"/>
                <w:lang w:eastAsia="ko-KR"/>
              </w:rPr>
              <w:t>Yes</w:t>
            </w:r>
          </w:p>
        </w:tc>
        <w:tc>
          <w:tcPr>
            <w:tcW w:w="599" w:type="dxa"/>
          </w:tcPr>
          <w:p w:rsidR="00694C16" w:rsidRPr="00743624" w:rsidRDefault="00694C16" w:rsidP="00694C16">
            <w:pPr>
              <w:pStyle w:val="TAC"/>
              <w:rPr>
                <w:rFonts w:cs="Arial"/>
                <w:lang w:eastAsia="ko-KR"/>
              </w:rPr>
            </w:pPr>
            <w:r>
              <w:rPr>
                <w:rFonts w:cs="Arial" w:hint="eastAsia"/>
                <w:lang w:eastAsia="ko-KR"/>
              </w:rPr>
              <w:t>Yes</w:t>
            </w:r>
          </w:p>
        </w:tc>
        <w:tc>
          <w:tcPr>
            <w:tcW w:w="599" w:type="dxa"/>
          </w:tcPr>
          <w:p w:rsidR="00694C16" w:rsidRPr="003D01BB" w:rsidRDefault="00694C16" w:rsidP="00694C16">
            <w:pPr>
              <w:pStyle w:val="TAC"/>
              <w:rPr>
                <w:rFonts w:cs="Arial"/>
                <w:bCs/>
              </w:rPr>
            </w:pPr>
          </w:p>
        </w:tc>
        <w:tc>
          <w:tcPr>
            <w:tcW w:w="599" w:type="dxa"/>
          </w:tcPr>
          <w:p w:rsidR="00694C16" w:rsidRPr="003D01BB" w:rsidRDefault="00694C16" w:rsidP="00694C16">
            <w:pPr>
              <w:pStyle w:val="TAC"/>
              <w:rPr>
                <w:rFonts w:cs="Arial"/>
                <w:bCs/>
              </w:rPr>
            </w:pPr>
          </w:p>
        </w:tc>
        <w:tc>
          <w:tcPr>
            <w:tcW w:w="599" w:type="dxa"/>
          </w:tcPr>
          <w:p w:rsidR="00694C16" w:rsidRPr="003D01BB" w:rsidRDefault="00694C16" w:rsidP="00694C16">
            <w:pPr>
              <w:pStyle w:val="TAC"/>
              <w:rPr>
                <w:rFonts w:cs="Arial"/>
              </w:rPr>
            </w:pPr>
          </w:p>
        </w:tc>
        <w:tc>
          <w:tcPr>
            <w:tcW w:w="1133" w:type="dxa"/>
            <w:vMerge/>
            <w:vAlign w:val="center"/>
          </w:tcPr>
          <w:p w:rsidR="00694C16" w:rsidRPr="00B80BF8" w:rsidRDefault="00694C16" w:rsidP="00694C16">
            <w:pPr>
              <w:pStyle w:val="TAC"/>
              <w:rPr>
                <w:rFonts w:cs="Arial"/>
                <w:bCs/>
                <w:lang w:eastAsia="ko-KR"/>
              </w:rPr>
            </w:pPr>
          </w:p>
        </w:tc>
        <w:tc>
          <w:tcPr>
            <w:tcW w:w="1286" w:type="dxa"/>
            <w:vMerge/>
            <w:vAlign w:val="center"/>
          </w:tcPr>
          <w:p w:rsidR="00694C16" w:rsidRPr="00B80BF8" w:rsidRDefault="00694C16" w:rsidP="00694C16">
            <w:pPr>
              <w:pStyle w:val="TAC"/>
              <w:rPr>
                <w:rFonts w:cs="Arial"/>
                <w:bCs/>
                <w:lang w:eastAsia="ko-KR"/>
              </w:rPr>
            </w:pPr>
          </w:p>
        </w:tc>
      </w:tr>
      <w:tr w:rsidR="00694C16" w:rsidRPr="0032110F" w:rsidTr="00694C16">
        <w:trPr>
          <w:jc w:val="center"/>
        </w:trPr>
        <w:tc>
          <w:tcPr>
            <w:tcW w:w="1765" w:type="dxa"/>
            <w:vMerge/>
            <w:vAlign w:val="center"/>
          </w:tcPr>
          <w:p w:rsidR="00694C16" w:rsidRDefault="00694C16" w:rsidP="00F1328C">
            <w:pPr>
              <w:pStyle w:val="TAC"/>
              <w:rPr>
                <w:rFonts w:cs="Arial"/>
                <w:lang w:val="en-US" w:eastAsia="zh-CN"/>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60</w:t>
            </w:r>
          </w:p>
        </w:tc>
        <w:tc>
          <w:tcPr>
            <w:tcW w:w="586" w:type="dxa"/>
          </w:tcPr>
          <w:p w:rsidR="00694C16" w:rsidRDefault="00694C16" w:rsidP="00F1328C">
            <w:pPr>
              <w:pStyle w:val="TAC"/>
              <w:rPr>
                <w:rFonts w:cs="Arial" w:hint="eastAsia"/>
                <w:lang w:eastAsia="ko-KR"/>
              </w:rPr>
            </w:pPr>
          </w:p>
        </w:tc>
        <w:tc>
          <w:tcPr>
            <w:tcW w:w="599" w:type="dxa"/>
            <w:shd w:val="clear" w:color="auto" w:fill="auto"/>
          </w:tcPr>
          <w:p w:rsidR="00694C16" w:rsidRPr="00743624" w:rsidRDefault="00694C16" w:rsidP="00F1328C">
            <w:pPr>
              <w:pStyle w:val="TAC"/>
              <w:rPr>
                <w:rFonts w:cs="Arial"/>
                <w:lang w:eastAsia="ko-KR"/>
              </w:rPr>
            </w:pPr>
          </w:p>
        </w:tc>
        <w:tc>
          <w:tcPr>
            <w:tcW w:w="505" w:type="dxa"/>
          </w:tcPr>
          <w:p w:rsidR="00694C16" w:rsidRDefault="00694C16" w:rsidP="00F1328C">
            <w:pPr>
              <w:pStyle w:val="TAC"/>
              <w:rPr>
                <w:rFonts w:cs="Arial" w:hint="eastAsia"/>
                <w:lang w:eastAsia="ko-KR"/>
              </w:rPr>
            </w:pPr>
          </w:p>
        </w:tc>
        <w:tc>
          <w:tcPr>
            <w:tcW w:w="599" w:type="dxa"/>
          </w:tcPr>
          <w:p w:rsidR="00694C16" w:rsidRPr="00743624" w:rsidRDefault="00694C16" w:rsidP="00F1328C">
            <w:pPr>
              <w:pStyle w:val="TAC"/>
              <w:rPr>
                <w:rFonts w:cs="Arial"/>
                <w:lang w:eastAsia="ko-KR"/>
              </w:rPr>
            </w:pPr>
          </w:p>
        </w:tc>
        <w:tc>
          <w:tcPr>
            <w:tcW w:w="599" w:type="dxa"/>
          </w:tcPr>
          <w:p w:rsidR="00694C16" w:rsidRPr="003D01BB" w:rsidRDefault="00694C16" w:rsidP="00F1328C">
            <w:pPr>
              <w:pStyle w:val="TAC"/>
              <w:rPr>
                <w:rFonts w:cs="Arial"/>
                <w:bCs/>
              </w:rPr>
            </w:pPr>
          </w:p>
        </w:tc>
        <w:tc>
          <w:tcPr>
            <w:tcW w:w="599" w:type="dxa"/>
          </w:tcPr>
          <w:p w:rsidR="00694C16" w:rsidRPr="003D01BB" w:rsidRDefault="00694C16" w:rsidP="00F1328C">
            <w:pPr>
              <w:pStyle w:val="TAC"/>
              <w:rPr>
                <w:rFonts w:cs="Arial"/>
                <w:bCs/>
              </w:rPr>
            </w:pPr>
          </w:p>
        </w:tc>
        <w:tc>
          <w:tcPr>
            <w:tcW w:w="599" w:type="dxa"/>
          </w:tcPr>
          <w:p w:rsidR="00694C16" w:rsidRPr="003D01BB" w:rsidRDefault="00694C16" w:rsidP="00F1328C">
            <w:pPr>
              <w:pStyle w:val="TAC"/>
              <w:rPr>
                <w:rFonts w:cs="Arial"/>
              </w:rPr>
            </w:pPr>
          </w:p>
        </w:tc>
        <w:tc>
          <w:tcPr>
            <w:tcW w:w="1133" w:type="dxa"/>
            <w:vMerge/>
            <w:vAlign w:val="center"/>
          </w:tcPr>
          <w:p w:rsidR="00694C16" w:rsidRPr="00B80BF8" w:rsidRDefault="00694C16" w:rsidP="00F1328C">
            <w:pPr>
              <w:pStyle w:val="TAC"/>
              <w:rPr>
                <w:rFonts w:cs="Arial"/>
                <w:bCs/>
                <w:lang w:eastAsia="ko-KR"/>
              </w:rPr>
            </w:pPr>
          </w:p>
        </w:tc>
        <w:tc>
          <w:tcPr>
            <w:tcW w:w="1286" w:type="dxa"/>
            <w:vMerge/>
            <w:vAlign w:val="center"/>
          </w:tcPr>
          <w:p w:rsidR="00694C16" w:rsidRPr="00B80BF8" w:rsidRDefault="00694C16" w:rsidP="00F1328C">
            <w:pPr>
              <w:pStyle w:val="TAC"/>
              <w:rPr>
                <w:rFonts w:cs="Arial"/>
                <w:bCs/>
                <w:lang w:eastAsia="ko-KR"/>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val="restart"/>
            <w:shd w:val="clear" w:color="auto" w:fill="auto"/>
            <w:vAlign w:val="center"/>
          </w:tcPr>
          <w:p w:rsidR="00694C16" w:rsidRPr="001E41BE" w:rsidRDefault="00694C16" w:rsidP="00F1328C">
            <w:pPr>
              <w:pStyle w:val="TAC"/>
              <w:rPr>
                <w:rFonts w:cs="Arial"/>
                <w:lang w:eastAsia="zh-CN"/>
              </w:rPr>
            </w:pPr>
            <w:r>
              <w:rPr>
                <w:rFonts w:cs="Arial"/>
                <w:lang w:val="en-US" w:eastAsia="zh-CN"/>
              </w:rPr>
              <w:t>n</w:t>
            </w:r>
            <w:r>
              <w:rPr>
                <w:rFonts w:cs="Arial" w:hint="eastAsia"/>
                <w:lang w:val="en-US" w:eastAsia="zh-CN"/>
              </w:rPr>
              <w:t>47</w:t>
            </w:r>
          </w:p>
        </w:tc>
        <w:tc>
          <w:tcPr>
            <w:tcW w:w="593" w:type="dxa"/>
          </w:tcPr>
          <w:p w:rsidR="00694C16" w:rsidRPr="00743624" w:rsidRDefault="00694C16" w:rsidP="00F1328C">
            <w:pPr>
              <w:pStyle w:val="TAC"/>
              <w:rPr>
                <w:rFonts w:cs="Arial"/>
                <w:lang w:eastAsia="ko-KR"/>
              </w:rPr>
            </w:pPr>
            <w:r>
              <w:rPr>
                <w:rFonts w:cs="Arial" w:hint="eastAsia"/>
                <w:lang w:eastAsia="ko-KR"/>
              </w:rPr>
              <w:t>15</w:t>
            </w:r>
          </w:p>
        </w:tc>
        <w:tc>
          <w:tcPr>
            <w:tcW w:w="586" w:type="dxa"/>
          </w:tcPr>
          <w:p w:rsidR="00694C16" w:rsidRDefault="00694C16" w:rsidP="00F1328C">
            <w:pPr>
              <w:pStyle w:val="TAC"/>
              <w:rPr>
                <w:rFonts w:cs="Arial" w:hint="eastAsia"/>
                <w:lang w:eastAsia="ko-KR"/>
              </w:rPr>
            </w:pPr>
          </w:p>
        </w:tc>
        <w:tc>
          <w:tcPr>
            <w:tcW w:w="599" w:type="dxa"/>
            <w:shd w:val="clear" w:color="auto" w:fill="auto"/>
          </w:tcPr>
          <w:p w:rsidR="00694C16" w:rsidRPr="00743624" w:rsidRDefault="00694C16" w:rsidP="00F1328C">
            <w:pPr>
              <w:pStyle w:val="TAC"/>
              <w:rPr>
                <w:rFonts w:cs="Arial"/>
                <w:lang w:eastAsia="ko-KR"/>
              </w:rPr>
            </w:pPr>
            <w:r>
              <w:rPr>
                <w:rFonts w:cs="Arial" w:hint="eastAsia"/>
                <w:lang w:eastAsia="ko-KR"/>
              </w:rPr>
              <w:t>Yes</w:t>
            </w:r>
          </w:p>
        </w:tc>
        <w:tc>
          <w:tcPr>
            <w:tcW w:w="505" w:type="dxa"/>
          </w:tcPr>
          <w:p w:rsidR="00694C16" w:rsidRDefault="00694C16" w:rsidP="00F1328C">
            <w:pPr>
              <w:pStyle w:val="TAC"/>
              <w:rPr>
                <w:rFonts w:cs="Arial" w:hint="eastAsia"/>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30</w:t>
            </w:r>
          </w:p>
        </w:tc>
        <w:tc>
          <w:tcPr>
            <w:tcW w:w="586" w:type="dxa"/>
          </w:tcPr>
          <w:p w:rsidR="00694C16" w:rsidRDefault="00694C16" w:rsidP="00F1328C">
            <w:pPr>
              <w:pStyle w:val="TAC"/>
              <w:rPr>
                <w:rFonts w:cs="Arial" w:hint="eastAsia"/>
                <w:lang w:eastAsia="ko-KR"/>
              </w:rPr>
            </w:pPr>
          </w:p>
        </w:tc>
        <w:tc>
          <w:tcPr>
            <w:tcW w:w="599" w:type="dxa"/>
            <w:shd w:val="clear" w:color="auto" w:fill="auto"/>
          </w:tcPr>
          <w:p w:rsidR="00694C16" w:rsidRPr="003D01BB" w:rsidRDefault="00694C16" w:rsidP="00F1328C">
            <w:pPr>
              <w:pStyle w:val="TAC"/>
              <w:rPr>
                <w:rFonts w:cs="Arial"/>
              </w:rPr>
            </w:pPr>
            <w:r>
              <w:rPr>
                <w:rFonts w:cs="Arial" w:hint="eastAsia"/>
                <w:lang w:eastAsia="ko-KR"/>
              </w:rPr>
              <w:t>Yes</w:t>
            </w:r>
          </w:p>
        </w:tc>
        <w:tc>
          <w:tcPr>
            <w:tcW w:w="505" w:type="dxa"/>
          </w:tcPr>
          <w:p w:rsidR="00694C16" w:rsidRDefault="00694C16" w:rsidP="00F1328C">
            <w:pPr>
              <w:pStyle w:val="TAC"/>
              <w:rPr>
                <w:rFonts w:cs="Arial" w:hint="eastAsia"/>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901731"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60</w:t>
            </w:r>
          </w:p>
        </w:tc>
        <w:tc>
          <w:tcPr>
            <w:tcW w:w="586" w:type="dxa"/>
          </w:tcPr>
          <w:p w:rsidR="00694C16" w:rsidRDefault="00694C16" w:rsidP="00F1328C">
            <w:pPr>
              <w:pStyle w:val="TAC"/>
              <w:rPr>
                <w:rFonts w:cs="Arial" w:hint="eastAsia"/>
                <w:lang w:eastAsia="ko-KR"/>
              </w:rPr>
            </w:pPr>
          </w:p>
        </w:tc>
        <w:tc>
          <w:tcPr>
            <w:tcW w:w="599" w:type="dxa"/>
            <w:shd w:val="clear" w:color="auto" w:fill="auto"/>
          </w:tcPr>
          <w:p w:rsidR="00694C16" w:rsidRPr="003D01BB" w:rsidRDefault="00694C16" w:rsidP="00F1328C">
            <w:pPr>
              <w:pStyle w:val="TAC"/>
              <w:rPr>
                <w:rFonts w:cs="Arial"/>
              </w:rPr>
            </w:pPr>
            <w:r>
              <w:rPr>
                <w:rFonts w:cs="Arial" w:hint="eastAsia"/>
                <w:lang w:eastAsia="ko-KR"/>
              </w:rPr>
              <w:t>Yes</w:t>
            </w:r>
          </w:p>
        </w:tc>
        <w:tc>
          <w:tcPr>
            <w:tcW w:w="505" w:type="dxa"/>
          </w:tcPr>
          <w:p w:rsidR="00694C16" w:rsidRDefault="00694C16" w:rsidP="00F1328C">
            <w:pPr>
              <w:pStyle w:val="TAC"/>
              <w:rPr>
                <w:rFonts w:cs="Arial" w:hint="eastAsia"/>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901731"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bl>
    <w:p w:rsidR="00F1328C" w:rsidRDefault="00F1328C" w:rsidP="00F1328C">
      <w:pPr>
        <w:rPr>
          <w:lang w:eastAsia="ko-KR"/>
        </w:rPr>
      </w:pPr>
    </w:p>
    <w:p w:rsidR="00F1328C" w:rsidRDefault="00F1328C" w:rsidP="00EE4267"/>
    <w:p w:rsidR="007B101B" w:rsidRDefault="007B101B" w:rsidP="007B101B">
      <w:pPr>
        <w:pStyle w:val="2"/>
        <w:spacing w:after="240"/>
        <w:ind w:left="0" w:firstLine="0"/>
      </w:pPr>
      <w:bookmarkStart w:id="135" w:name="_Toc36034787"/>
      <w:bookmarkStart w:id="136" w:name="_Toc39485989"/>
      <w:r>
        <w:t>7.3</w:t>
      </w:r>
      <w:r>
        <w:tab/>
        <w:t>Channel arrangement</w:t>
      </w:r>
      <w:bookmarkEnd w:id="135"/>
      <w:bookmarkEnd w:id="136"/>
    </w:p>
    <w:p w:rsidR="007B101B" w:rsidRDefault="007B101B" w:rsidP="007B101B">
      <w:pPr>
        <w:pStyle w:val="3"/>
        <w:spacing w:after="240"/>
      </w:pPr>
      <w:bookmarkStart w:id="137" w:name="_Toc36034788"/>
      <w:bookmarkStart w:id="138" w:name="_Toc39485990"/>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137"/>
      <w:bookmarkEnd w:id="138"/>
    </w:p>
    <w:p w:rsidR="007B101B" w:rsidRPr="00414DAE" w:rsidRDefault="007B101B" w:rsidP="007B101B">
      <w:pPr>
        <w:pStyle w:val="4"/>
        <w:spacing w:after="240"/>
        <w:ind w:left="0" w:firstLine="0"/>
      </w:pPr>
      <w:bookmarkStart w:id="139" w:name="_Toc13119462"/>
      <w:bookmarkStart w:id="140" w:name="_Toc36034789"/>
      <w:bookmarkStart w:id="141" w:name="_Toc39485991"/>
      <w:r>
        <w:t>7</w:t>
      </w:r>
      <w:r w:rsidRPr="00414DAE">
        <w:t>.</w:t>
      </w:r>
      <w:r>
        <w:t>3</w:t>
      </w:r>
      <w:r w:rsidRPr="00414DAE">
        <w:t>.</w:t>
      </w:r>
      <w:r>
        <w:t>1</w:t>
      </w:r>
      <w:r w:rsidRPr="00414DAE">
        <w:t>.1</w:t>
      </w:r>
      <w:r w:rsidRPr="00414DAE">
        <w:tab/>
      </w:r>
      <w:r>
        <w:t>Channel</w:t>
      </w:r>
      <w:r w:rsidRPr="00414DAE">
        <w:t xml:space="preserve"> raster</w:t>
      </w:r>
      <w:bookmarkEnd w:id="139"/>
      <w:bookmarkEnd w:id="140"/>
      <w:bookmarkEnd w:id="141"/>
    </w:p>
    <w:p w:rsidR="00CF7C6D" w:rsidRPr="00266395" w:rsidRDefault="00CF7C6D" w:rsidP="00CF7C6D">
      <w:pPr>
        <w:pStyle w:val="5"/>
        <w:rPr>
          <w:szCs w:val="28"/>
          <w:lang w:eastAsia="x-none"/>
        </w:rPr>
      </w:pPr>
      <w:bookmarkStart w:id="142" w:name="_Toc36034790"/>
      <w:bookmarkStart w:id="143" w:name="_Toc39485992"/>
      <w:r>
        <w:rPr>
          <w:rFonts w:hint="eastAsia"/>
          <w:szCs w:val="28"/>
        </w:rPr>
        <w:t>7</w:t>
      </w:r>
      <w:r w:rsidRPr="00266395">
        <w:rPr>
          <w:rFonts w:hint="eastAsia"/>
          <w:szCs w:val="28"/>
          <w:lang w:eastAsia="x-none"/>
        </w:rPr>
        <w:t>.3.</w:t>
      </w:r>
      <w:r>
        <w:rPr>
          <w:rFonts w:hint="eastAsia"/>
          <w:szCs w:val="28"/>
        </w:rPr>
        <w:t>1</w:t>
      </w:r>
      <w:r w:rsidRPr="00266395">
        <w:rPr>
          <w:rFonts w:hint="eastAsia"/>
          <w:szCs w:val="28"/>
          <w:lang w:eastAsia="x-none"/>
        </w:rPr>
        <w:t>.1</w:t>
      </w:r>
      <w:r>
        <w:rPr>
          <w:rFonts w:hint="eastAsia"/>
          <w:szCs w:val="28"/>
        </w:rPr>
        <w:t>.1</w:t>
      </w:r>
      <w:r w:rsidRPr="00266395">
        <w:rPr>
          <w:rFonts w:hint="eastAsia"/>
          <w:szCs w:val="28"/>
          <w:lang w:eastAsia="x-none"/>
        </w:rPr>
        <w:tab/>
      </w:r>
      <w:r w:rsidRPr="00266395">
        <w:rPr>
          <w:szCs w:val="28"/>
          <w:lang w:eastAsia="x-none"/>
        </w:rPr>
        <w:t>NR-ARFCN and c</w:t>
      </w:r>
      <w:r w:rsidRPr="00266395">
        <w:rPr>
          <w:rFonts w:hint="eastAsia"/>
          <w:szCs w:val="28"/>
          <w:lang w:eastAsia="x-none"/>
        </w:rPr>
        <w:t xml:space="preserve">hannel </w:t>
      </w:r>
      <w:r w:rsidRPr="00266395">
        <w:rPr>
          <w:szCs w:val="28"/>
          <w:lang w:eastAsia="x-none"/>
        </w:rPr>
        <w:t>r</w:t>
      </w:r>
      <w:r w:rsidRPr="00266395">
        <w:rPr>
          <w:rFonts w:hint="eastAsia"/>
          <w:szCs w:val="28"/>
          <w:lang w:eastAsia="x-none"/>
        </w:rPr>
        <w:t>aster</w:t>
      </w:r>
      <w:bookmarkEnd w:id="142"/>
      <w:bookmarkEnd w:id="143"/>
      <w:r w:rsidRPr="00266395">
        <w:rPr>
          <w:szCs w:val="28"/>
          <w:lang w:eastAsia="x-none"/>
        </w:rPr>
        <w:t xml:space="preserve"> </w:t>
      </w:r>
    </w:p>
    <w:p w:rsidR="00CF7C6D" w:rsidRDefault="00CF7C6D" w:rsidP="00CF7C6D">
      <w:r>
        <w:t>T</w:t>
      </w:r>
      <w:r>
        <w:rPr>
          <w:rFonts w:hint="eastAsia"/>
        </w:rPr>
        <w:t xml:space="preserve">he NR-ARFCN and channel </w:t>
      </w:r>
      <w:r>
        <w:t xml:space="preserve">raster </w:t>
      </w:r>
      <w:r>
        <w:rPr>
          <w:rFonts w:hint="eastAsia"/>
        </w:rPr>
        <w:t>defined in subclause 5.4.2.1 in</w:t>
      </w:r>
      <w:r w:rsidRPr="00410A23">
        <w:rPr>
          <w:rFonts w:hint="eastAsia"/>
        </w:rPr>
        <w:t xml:space="preserve"> TS38.101-1</w:t>
      </w:r>
      <w:r>
        <w:rPr>
          <w:rFonts w:hint="eastAsia"/>
        </w:rPr>
        <w:t xml:space="preserve"> are applied for NR V2X.</w:t>
      </w:r>
    </w:p>
    <w:p w:rsidR="00CF7C6D" w:rsidRPr="00A05FBF" w:rsidRDefault="00CF7C6D" w:rsidP="00CF7C6D">
      <w:r w:rsidRPr="00A05FBF">
        <w:rPr>
          <w:rFonts w:hint="eastAsia"/>
        </w:rPr>
        <w:t xml:space="preserve">For </w:t>
      </w:r>
      <w:r>
        <w:rPr>
          <w:rFonts w:hint="eastAsia"/>
        </w:rPr>
        <w:t>NR V2X UE, the reference frequency can be shifted by configuration.</w:t>
      </w:r>
    </w:p>
    <w:p w:rsidR="00CF7C6D" w:rsidRPr="00495FE7" w:rsidRDefault="00CF7C6D" w:rsidP="00CF7C6D">
      <w:pPr>
        <w:pStyle w:val="EQ"/>
        <w:jc w:val="center"/>
        <w:rPr>
          <w:lang w:eastAsia="zh-CN"/>
        </w:rPr>
      </w:pPr>
      <w:r w:rsidRPr="00495FE7">
        <w:t>F</w:t>
      </w:r>
      <w:r w:rsidRPr="00495FE7">
        <w:rPr>
          <w:vertAlign w:val="subscript"/>
        </w:rPr>
        <w:t>REF</w:t>
      </w:r>
      <w:r>
        <w:rPr>
          <w:rFonts w:hint="eastAsia"/>
          <w:vertAlign w:val="subscript"/>
          <w:lang w:eastAsia="zh-CN"/>
        </w:rPr>
        <w:t>_V2X</w:t>
      </w:r>
      <w:r w:rsidRPr="00495FE7">
        <w:t xml:space="preserve"> = F</w:t>
      </w:r>
      <w:r w:rsidRPr="00495FE7">
        <w:rPr>
          <w:vertAlign w:val="subscript"/>
        </w:rPr>
        <w:t xml:space="preserve">REF </w:t>
      </w:r>
      <w:r w:rsidRPr="00495FE7">
        <w:t>+ Δ</w:t>
      </w:r>
      <w:r w:rsidRPr="00495FE7">
        <w:rPr>
          <w:vertAlign w:val="subscript"/>
        </w:rPr>
        <w:t>shift</w:t>
      </w:r>
      <w:r w:rsidRPr="006C4C5F">
        <w:t xml:space="preserve"> </w:t>
      </w:r>
      <w:r w:rsidRPr="00495FE7">
        <w:t>+</w:t>
      </w:r>
      <w:r>
        <w:rPr>
          <w:rFonts w:hint="eastAsia"/>
          <w:lang w:eastAsia="zh-CN"/>
        </w:rPr>
        <w:t xml:space="preserve"> N * 5 kHz</w:t>
      </w:r>
    </w:p>
    <w:p w:rsidR="00CF7C6D" w:rsidRDefault="00D36542" w:rsidP="00CF7C6D">
      <w:r>
        <w:t>w</w:t>
      </w:r>
      <w:r w:rsidR="00CF7C6D" w:rsidRPr="00A05FBF">
        <w:t>here</w:t>
      </w:r>
    </w:p>
    <w:p w:rsidR="00CF7C6D" w:rsidRDefault="00CF7C6D" w:rsidP="00CF7C6D">
      <w:pPr>
        <w:ind w:leftChars="200" w:left="800" w:hangingChars="200" w:hanging="400"/>
      </w:pPr>
      <w:r w:rsidRPr="006C4C5F">
        <w:t>Δ</w:t>
      </w:r>
      <w:r w:rsidRPr="00A05FBF">
        <w:rPr>
          <w:vertAlign w:val="subscript"/>
        </w:rPr>
        <w:t>shift</w:t>
      </w:r>
      <w:r w:rsidRPr="00A05FBF">
        <w:t xml:space="preserve"> </w:t>
      </w:r>
      <w:r>
        <w:rPr>
          <w:rFonts w:hint="eastAsia"/>
        </w:rPr>
        <w:t xml:space="preserve">= </w:t>
      </w:r>
      <w:r w:rsidRPr="006C4C5F">
        <w:t xml:space="preserve">0 kHz or 7.5 kHz </w:t>
      </w:r>
      <w:r>
        <w:rPr>
          <w:rFonts w:hint="eastAsia"/>
        </w:rPr>
        <w:t>indicated in</w:t>
      </w:r>
      <w:r w:rsidRPr="006C4C5F">
        <w:t xml:space="preserve"> IE (</w:t>
      </w:r>
      <w:r w:rsidRPr="00841A41">
        <w:rPr>
          <w:i/>
        </w:rPr>
        <w:t>frequencyShift7p5khz</w:t>
      </w:r>
      <w:r w:rsidRPr="006C4C5F">
        <w:t>), and</w:t>
      </w:r>
    </w:p>
    <w:p w:rsidR="00CF7C6D" w:rsidRDefault="00CF7C6D" w:rsidP="00CF7C6D">
      <w:pPr>
        <w:ind w:leftChars="200" w:left="800" w:hangingChars="200" w:hanging="400"/>
      </w:pPr>
      <w:r w:rsidRPr="006C4C5F">
        <w:t>N can be set as one of following values {-1, 0, 1}</w:t>
      </w:r>
      <w:r>
        <w:rPr>
          <w:rFonts w:hint="eastAsia"/>
        </w:rPr>
        <w:t>, are</w:t>
      </w:r>
      <w:r w:rsidRPr="00A05FBF">
        <w:t xml:space="preserve"> signalled by the network in higher layer parameter</w:t>
      </w:r>
      <w:r>
        <w:rPr>
          <w:rFonts w:hint="eastAsia"/>
        </w:rPr>
        <w:t>s or configured by pre-configuration parameters.</w:t>
      </w:r>
    </w:p>
    <w:p w:rsidR="00CF7C6D" w:rsidRPr="006C4C5F" w:rsidRDefault="00CF7C6D" w:rsidP="00CF7C6D"/>
    <w:p w:rsidR="00CF7C6D" w:rsidRPr="004A7742" w:rsidRDefault="00CF7C6D" w:rsidP="00CF7C6D">
      <w:pPr>
        <w:pStyle w:val="5"/>
        <w:rPr>
          <w:szCs w:val="28"/>
        </w:rPr>
      </w:pPr>
      <w:bookmarkStart w:id="144" w:name="_Toc36034791"/>
      <w:bookmarkStart w:id="145" w:name="_Toc39485993"/>
      <w:r w:rsidRPr="004A7742">
        <w:rPr>
          <w:rFonts w:hint="eastAsia"/>
          <w:szCs w:val="28"/>
        </w:rPr>
        <w:lastRenderedPageBreak/>
        <w:t>7.3.1.1.2</w:t>
      </w:r>
      <w:r w:rsidRPr="004A7742">
        <w:rPr>
          <w:rFonts w:hint="eastAsia"/>
          <w:szCs w:val="28"/>
        </w:rPr>
        <w:tab/>
        <w:t>Channel raster to resource element mapping</w:t>
      </w:r>
      <w:bookmarkEnd w:id="144"/>
      <w:bookmarkEnd w:id="145"/>
    </w:p>
    <w:p w:rsidR="00CF7C6D" w:rsidRDefault="00CF7C6D" w:rsidP="00CF7C6D">
      <w:r w:rsidRPr="00BF4A09">
        <w:t>Channel raster to resource element mapping</w:t>
      </w:r>
      <w:r>
        <w:t xml:space="preserve"> </w:t>
      </w:r>
      <w:r>
        <w:rPr>
          <w:rFonts w:hint="eastAsia"/>
        </w:rPr>
        <w:t>defined in subclause 5.4.2.2 in</w:t>
      </w:r>
      <w:r w:rsidRPr="00410A23">
        <w:rPr>
          <w:rFonts w:hint="eastAsia"/>
        </w:rPr>
        <w:t xml:space="preserve"> TS38.101-1</w:t>
      </w:r>
      <w:r>
        <w:rPr>
          <w:rFonts w:hint="eastAsia"/>
        </w:rPr>
        <w:t xml:space="preserve"> are applied for NR V2X.</w:t>
      </w:r>
    </w:p>
    <w:p w:rsidR="00CF7C6D" w:rsidRDefault="00CF7C6D" w:rsidP="00CF7C6D"/>
    <w:p w:rsidR="00CF7C6D" w:rsidRPr="004A7742" w:rsidRDefault="00CF7C6D" w:rsidP="00CF7C6D">
      <w:pPr>
        <w:pStyle w:val="5"/>
        <w:rPr>
          <w:szCs w:val="28"/>
        </w:rPr>
      </w:pPr>
      <w:bookmarkStart w:id="146" w:name="_Toc36034792"/>
      <w:bookmarkStart w:id="147" w:name="_Toc39485994"/>
      <w:r w:rsidRPr="004A7742">
        <w:rPr>
          <w:rFonts w:hint="eastAsia"/>
          <w:szCs w:val="28"/>
        </w:rPr>
        <w:t>7.3.1.1.3</w:t>
      </w:r>
      <w:r w:rsidRPr="004A7742">
        <w:rPr>
          <w:rFonts w:hint="eastAsia"/>
          <w:szCs w:val="28"/>
        </w:rPr>
        <w:tab/>
        <w:t>Channel raster entries for each operating band</w:t>
      </w:r>
      <w:bookmarkEnd w:id="146"/>
      <w:bookmarkEnd w:id="147"/>
    </w:p>
    <w:p w:rsidR="00CF7C6D" w:rsidRDefault="00CF7C6D" w:rsidP="00CF7C6D">
      <w:r w:rsidRPr="005821A1">
        <w:t xml:space="preserve">The </w:t>
      </w:r>
      <w:r>
        <w:rPr>
          <w:rFonts w:hint="eastAsia"/>
        </w:rPr>
        <w:t xml:space="preserve">channel raster entries for each operating band defined in </w:t>
      </w:r>
      <w:r w:rsidR="00D36542">
        <w:t>subclause</w:t>
      </w:r>
      <w:r>
        <w:rPr>
          <w:rFonts w:hint="eastAsia"/>
        </w:rPr>
        <w:t xml:space="preserve"> 5.4.2.3 in TS38.101-1 are applied for NR V2X. The </w:t>
      </w:r>
      <w:r w:rsidRPr="005821A1">
        <w:t>RF channel positions on the channel raster in each NR</w:t>
      </w:r>
      <w:r>
        <w:rPr>
          <w:rFonts w:hint="eastAsia"/>
        </w:rPr>
        <w:t xml:space="preserve"> V2X</w:t>
      </w:r>
      <w:r w:rsidRPr="005821A1">
        <w:t xml:space="preserve"> operating band are given through the applicable NR-ARFCN in Table </w:t>
      </w:r>
      <w:r>
        <w:rPr>
          <w:rFonts w:hint="eastAsia"/>
        </w:rPr>
        <w:t>7</w:t>
      </w:r>
      <w:r w:rsidRPr="005821A1">
        <w:t>.</w:t>
      </w:r>
      <w:r>
        <w:rPr>
          <w:rFonts w:hint="eastAsia"/>
        </w:rPr>
        <w:t>3</w:t>
      </w:r>
      <w:r w:rsidRPr="005821A1">
        <w:t>.</w:t>
      </w:r>
      <w:r>
        <w:rPr>
          <w:rFonts w:hint="eastAsia"/>
        </w:rPr>
        <w:t>1</w:t>
      </w:r>
      <w:r w:rsidRPr="005821A1">
        <w:t>.</w:t>
      </w:r>
      <w:r>
        <w:rPr>
          <w:rFonts w:hint="eastAsia"/>
        </w:rPr>
        <w:t>1-</w:t>
      </w:r>
      <w:r w:rsidRPr="005821A1">
        <w:t xml:space="preserve">1, using the channel raster to resource element mapping in subclause </w:t>
      </w:r>
      <w:r>
        <w:rPr>
          <w:rFonts w:hint="eastAsia"/>
        </w:rPr>
        <w:t>7</w:t>
      </w:r>
      <w:r w:rsidRPr="005821A1">
        <w:t>.</w:t>
      </w:r>
      <w:r>
        <w:rPr>
          <w:rFonts w:hint="eastAsia"/>
        </w:rPr>
        <w:t>3</w:t>
      </w:r>
      <w:r w:rsidRPr="005821A1">
        <w:t>.</w:t>
      </w:r>
      <w:r>
        <w:rPr>
          <w:rFonts w:hint="eastAsia"/>
        </w:rPr>
        <w:t>1.1</w:t>
      </w:r>
      <w:r w:rsidRPr="005821A1">
        <w:t>.2.</w:t>
      </w:r>
    </w:p>
    <w:p w:rsidR="00D36542" w:rsidRDefault="00D36542" w:rsidP="00CF7C6D">
      <w:r w:rsidRPr="00804D82">
        <w:t>For NR</w:t>
      </w:r>
      <w:r>
        <w:t xml:space="preserve"> V2X</w:t>
      </w:r>
      <w:r w:rsidRPr="00804D82">
        <w:t xml:space="preserve"> operating band</w:t>
      </w:r>
      <w:r>
        <w:t xml:space="preserve"> n47</w:t>
      </w:r>
      <w:r w:rsidRPr="00804D82">
        <w:t>, ΔF</w:t>
      </w:r>
      <w:r w:rsidRPr="00804D82">
        <w:rPr>
          <w:vertAlign w:val="subscript"/>
        </w:rPr>
        <w:t>Raster</w:t>
      </w:r>
      <w:r w:rsidRPr="00804D82">
        <w:t xml:space="preserve"> = </w:t>
      </w:r>
      <w:r w:rsidRPr="00804D82">
        <w:rPr>
          <w:i/>
        </w:rPr>
        <w:t>I</w:t>
      </w:r>
      <w:r w:rsidRPr="00804D82">
        <w:t xml:space="preserve"> × ΔF</w:t>
      </w:r>
      <w:r w:rsidRPr="00804D82">
        <w:rPr>
          <w:vertAlign w:val="subscript"/>
        </w:rPr>
        <w:t>Global</w:t>
      </w:r>
      <w:r w:rsidRPr="00804D82">
        <w:t xml:space="preserve">, where </w:t>
      </w:r>
      <w:r w:rsidRPr="00804D82">
        <w:rPr>
          <w:i/>
        </w:rPr>
        <w:t>I ϵ {1}.</w:t>
      </w:r>
      <w:r w:rsidRPr="00804D82">
        <w:t xml:space="preserve"> Every </w:t>
      </w:r>
      <w:r w:rsidRPr="00804D82">
        <w:rPr>
          <w:i/>
        </w:rPr>
        <w:t>I</w:t>
      </w:r>
      <w:r w:rsidRPr="00804D82">
        <w:rPr>
          <w:i/>
          <w:vertAlign w:val="superscript"/>
        </w:rPr>
        <w:t>th</w:t>
      </w:r>
      <w:r w:rsidRPr="00804D82">
        <w:t xml:space="preserve">  NR</w:t>
      </w:r>
      <w:r w:rsidRPr="00804D82">
        <w:noBreakHyphen/>
        <w:t>ARFCN within the operating band are applicable for the channel raster within the operating band and the step size for the channel raster in table 7.3.1.1-1 is given as &lt;</w:t>
      </w:r>
      <w:r w:rsidRPr="00804D82">
        <w:rPr>
          <w:i/>
        </w:rPr>
        <w:t>I</w:t>
      </w:r>
      <w:r w:rsidRPr="00804D82">
        <w:t>&gt;.</w:t>
      </w:r>
    </w:p>
    <w:p w:rsidR="00CF7C6D" w:rsidRPr="002B00C9" w:rsidRDefault="00CF7C6D" w:rsidP="00CF7C6D">
      <w:pPr>
        <w:pStyle w:val="TH"/>
      </w:pPr>
      <w:r w:rsidRPr="002B00C9">
        <w:t xml:space="preserve">Table </w:t>
      </w:r>
      <w:r>
        <w:rPr>
          <w:rFonts w:hint="eastAsia"/>
          <w:lang w:eastAsia="zh-CN"/>
        </w:rPr>
        <w:t>7</w:t>
      </w:r>
      <w:r w:rsidRPr="005821A1">
        <w:t>.3.</w:t>
      </w:r>
      <w:r>
        <w:rPr>
          <w:rFonts w:hint="eastAsia"/>
          <w:lang w:eastAsia="zh-CN"/>
        </w:rPr>
        <w:t>1</w:t>
      </w:r>
      <w:r w:rsidRPr="005821A1">
        <w:t>.</w:t>
      </w:r>
      <w:r>
        <w:rPr>
          <w:rFonts w:hint="eastAsia"/>
          <w:lang w:eastAsia="zh-CN"/>
        </w:rPr>
        <w:t>1</w:t>
      </w:r>
      <w:r w:rsidRPr="002B00C9">
        <w:t xml:space="preserve">-1: Applicable NR-ARFCN </w:t>
      </w:r>
      <w:r>
        <w:rPr>
          <w:rFonts w:hint="eastAsia"/>
          <w:lang w:eastAsia="zh-CN"/>
        </w:rPr>
        <w:t>for NR V2X</w:t>
      </w:r>
      <w:r w:rsidRPr="002B00C9">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2B00C9"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rPr>
            </w:pPr>
            <w:r w:rsidRPr="002B00C9">
              <w:t xml:space="preserve">NR </w:t>
            </w:r>
            <w:r>
              <w:t>o</w:t>
            </w:r>
            <w:r w:rsidRPr="002B00C9">
              <w:t xml:space="preserve">perating </w:t>
            </w:r>
            <w:r>
              <w:t>b</w:t>
            </w:r>
            <w:r w:rsidRPr="002B00C9">
              <w:t>and</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pPr>
            <w:r w:rsidRPr="002B00C9">
              <w:t>ΔF</w:t>
            </w:r>
            <w:r w:rsidRPr="002B00C9">
              <w:rPr>
                <w:vertAlign w:val="subscript"/>
              </w:rPr>
              <w:t>Raster</w:t>
            </w:r>
          </w:p>
          <w:p w:rsidR="00CF7C6D" w:rsidRPr="002B00C9" w:rsidRDefault="00CF7C6D" w:rsidP="0014073D">
            <w:pPr>
              <w:pStyle w:val="TAH"/>
              <w:rPr>
                <w:rFonts w:eastAsia="Yu Mincho"/>
              </w:rPr>
            </w:pPr>
            <w:r w:rsidRPr="002B00C9">
              <w:t>(kHz)</w:t>
            </w:r>
            <w:r w:rsidRPr="002B00C9">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Uplink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Downlink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r>
      <w:tr w:rsidR="00CF7C6D" w:rsidRPr="002B00C9"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r>
      <w:tr w:rsidR="00CF7C6D" w:rsidRPr="002B00C9" w:rsidTr="0014073D">
        <w:trPr>
          <w:jc w:val="center"/>
        </w:trPr>
        <w:tc>
          <w:tcPr>
            <w:tcW w:w="1352" w:type="dxa"/>
            <w:vMerge/>
            <w:tcBorders>
              <w:left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r>
      <w:tr w:rsidR="00CF7C6D" w:rsidRPr="002B00C9" w:rsidTr="0014073D">
        <w:trPr>
          <w:jc w:val="center"/>
        </w:trPr>
        <w:tc>
          <w:tcPr>
            <w:tcW w:w="1352" w:type="dxa"/>
            <w:vMerge/>
            <w:tcBorders>
              <w:left w:val="single" w:sz="4" w:space="0" w:color="auto"/>
              <w:bottom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r>
    </w:tbl>
    <w:p w:rsidR="007B101B" w:rsidRPr="008D77A0" w:rsidRDefault="007B101B" w:rsidP="007B101B"/>
    <w:p w:rsidR="007B101B" w:rsidRPr="00414DAE" w:rsidRDefault="007B101B" w:rsidP="007B101B">
      <w:pPr>
        <w:pStyle w:val="4"/>
        <w:spacing w:after="240"/>
        <w:ind w:left="0" w:firstLine="0"/>
      </w:pPr>
      <w:bookmarkStart w:id="148" w:name="_Toc36034793"/>
      <w:bookmarkStart w:id="149" w:name="_Toc39485995"/>
      <w:r>
        <w:t>7</w:t>
      </w:r>
      <w:r w:rsidRPr="00414DAE">
        <w:t>.</w:t>
      </w:r>
      <w:r>
        <w:t>3</w:t>
      </w:r>
      <w:r w:rsidRPr="00414DAE">
        <w:t>.</w:t>
      </w:r>
      <w:r>
        <w:t>1</w:t>
      </w:r>
      <w:r w:rsidRPr="00414DAE">
        <w:t>.</w:t>
      </w:r>
      <w:r>
        <w:t>2</w:t>
      </w:r>
      <w:r w:rsidRPr="00414DAE">
        <w:tab/>
        <w:t>Synchronization raster</w:t>
      </w:r>
      <w:bookmarkEnd w:id="148"/>
      <w:bookmarkEnd w:id="149"/>
      <w:r w:rsidRPr="00414DAE">
        <w:t xml:space="preserve"> </w:t>
      </w:r>
    </w:p>
    <w:p w:rsidR="007B101B" w:rsidRPr="008D77A0" w:rsidRDefault="00CF7C6D" w:rsidP="007B101B">
      <w:r w:rsidRPr="00266395">
        <w:t>T</w:t>
      </w:r>
      <w:r w:rsidRPr="00266395">
        <w:rPr>
          <w:rFonts w:hint="eastAsia"/>
        </w:rPr>
        <w:t>here is no</w:t>
      </w:r>
      <w:r>
        <w:rPr>
          <w:rFonts w:hint="eastAsia"/>
        </w:rPr>
        <w:t xml:space="preserve"> </w:t>
      </w:r>
      <w:r w:rsidRPr="00266395">
        <w:rPr>
          <w:rFonts w:hint="eastAsia"/>
        </w:rPr>
        <w:t xml:space="preserve">synchronization raster definition </w:t>
      </w:r>
      <w:r>
        <w:rPr>
          <w:rFonts w:hint="eastAsia"/>
        </w:rPr>
        <w:t>for NR V2X</w:t>
      </w:r>
      <w:r w:rsidR="00D36542">
        <w:t xml:space="preserve"> for </w:t>
      </w:r>
      <w:r w:rsidR="00D36542" w:rsidRPr="002D596C">
        <w:t>both licensed bands and unlicensed bands</w:t>
      </w:r>
      <w:r w:rsidRPr="00266395">
        <w:rPr>
          <w:rFonts w:hint="eastAsia"/>
        </w:rPr>
        <w:t>.</w:t>
      </w:r>
    </w:p>
    <w:p w:rsidR="007B101B" w:rsidRPr="006B7023" w:rsidRDefault="007B101B" w:rsidP="007B101B"/>
    <w:p w:rsidR="007B101B" w:rsidRPr="00033ED6" w:rsidRDefault="007B101B" w:rsidP="007B101B">
      <w:pPr>
        <w:pStyle w:val="3"/>
        <w:spacing w:after="240"/>
      </w:pPr>
      <w:bookmarkStart w:id="150" w:name="_Toc36034794"/>
      <w:bookmarkStart w:id="151" w:name="_Toc39485996"/>
      <w:r>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150"/>
      <w:bookmarkEnd w:id="151"/>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152" w:name="_Toc36034795"/>
      <w:bookmarkStart w:id="153" w:name="_Toc39485997"/>
      <w:r>
        <w:lastRenderedPageBreak/>
        <w:t>8</w:t>
      </w:r>
      <w:r w:rsidR="00FD6EF0" w:rsidRPr="00235394">
        <w:tab/>
      </w:r>
      <w:r w:rsidR="00FD6EF0">
        <w:t>Transmitter characteristics</w:t>
      </w:r>
      <w:bookmarkEnd w:id="152"/>
      <w:bookmarkEnd w:id="153"/>
    </w:p>
    <w:p w:rsidR="00FD6EF0" w:rsidRDefault="006B7023" w:rsidP="00FD6EF0">
      <w:pPr>
        <w:pStyle w:val="2"/>
      </w:pPr>
      <w:bookmarkStart w:id="154" w:name="_Toc36034796"/>
      <w:bookmarkStart w:id="155" w:name="_Toc39485998"/>
      <w:r>
        <w:t>8</w:t>
      </w:r>
      <w:r w:rsidR="00FD6EF0" w:rsidRPr="00235394">
        <w:t>.1</w:t>
      </w:r>
      <w:r w:rsidR="00FD6EF0" w:rsidRPr="00235394">
        <w:tab/>
      </w:r>
      <w:r w:rsidR="00FD6EF0">
        <w:t xml:space="preserve">NR V2X UE Tx requirements </w:t>
      </w:r>
      <w:r w:rsidR="00D51387">
        <w:t>in</w:t>
      </w:r>
      <w:r w:rsidR="00FD6EF0">
        <w:t xml:space="preserve"> FR1</w:t>
      </w:r>
      <w:bookmarkEnd w:id="154"/>
      <w:bookmarkEnd w:id="155"/>
    </w:p>
    <w:p w:rsidR="00D36542" w:rsidRPr="00D36542" w:rsidRDefault="00D36542" w:rsidP="00D36542">
      <w:r>
        <w:rPr>
          <w:rFonts w:hint="eastAsia"/>
          <w:lang w:eastAsia="ko-KR"/>
        </w:rPr>
        <w:t xml:space="preserve">When a NR V2X UE </w:t>
      </w:r>
      <w:r>
        <w:rPr>
          <w:lang w:eastAsia="ko-KR"/>
        </w:rPr>
        <w:t>is TDM operating between NR SL and LTE SL at n47, the NR V2X UE need to satisfy the individual V2X Tx requirements of each RAT.</w:t>
      </w:r>
    </w:p>
    <w:p w:rsidR="007B101B" w:rsidRPr="00781EB6" w:rsidRDefault="007B101B" w:rsidP="007B101B">
      <w:pPr>
        <w:pStyle w:val="3"/>
        <w:overflowPunct w:val="0"/>
        <w:textAlignment w:val="baseline"/>
        <w:rPr>
          <w:szCs w:val="28"/>
          <w:lang w:eastAsia="x-none"/>
        </w:rPr>
      </w:pPr>
      <w:bookmarkStart w:id="156" w:name="_Toc463997753"/>
      <w:bookmarkStart w:id="157" w:name="_Toc36034797"/>
      <w:bookmarkStart w:id="158" w:name="_Toc39485999"/>
      <w:r w:rsidRPr="007B101B">
        <w:rPr>
          <w:szCs w:val="28"/>
          <w:lang w:eastAsia="x-none"/>
        </w:rPr>
        <w:t>8.1.1</w:t>
      </w:r>
      <w:r w:rsidRPr="007B101B">
        <w:rPr>
          <w:szCs w:val="28"/>
          <w:lang w:eastAsia="x-none"/>
        </w:rPr>
        <w:tab/>
        <w:t>Maximum output power for NR V2X UE</w:t>
      </w:r>
      <w:bookmarkEnd w:id="156"/>
      <w:bookmarkEnd w:id="157"/>
      <w:bookmarkEnd w:id="158"/>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(dBm)</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(dBm)</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(dBm)</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(dBm)</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8E7B42"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5E2366" w:rsidRDefault="008E7B42" w:rsidP="007B101B">
            <w:pPr>
              <w:pStyle w:val="TAC"/>
              <w:rPr>
                <w:rFonts w:cs="Arial"/>
                <w:lang w:eastAsia="ko-KR"/>
              </w:rPr>
            </w:pPr>
            <w:r>
              <w:rPr>
                <w:rFonts w:cs="Arial"/>
                <w:lang w:eastAsia="ko-KR"/>
              </w:rPr>
              <w:t>n</w:t>
            </w:r>
            <w:r>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lang w:eastAsia="ko-KR"/>
              </w:rPr>
            </w:pPr>
            <w:r>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t>P</w:t>
            </w:r>
            <w:r w:rsidRPr="005E2366">
              <w:rPr>
                <w:rFonts w:cs="Arial"/>
                <w:vertAlign w:val="subscript"/>
              </w:rPr>
              <w:t>PowerClass</w:t>
            </w:r>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159" w:name="_Toc463997754"/>
      <w:bookmarkStart w:id="160" w:name="_Toc36034798"/>
      <w:bookmarkStart w:id="161" w:name="_Toc39486000"/>
      <w:r w:rsidRPr="007B101B">
        <w:rPr>
          <w:szCs w:val="28"/>
          <w:lang w:eastAsia="x-none"/>
        </w:rPr>
        <w:t>8.1.2</w:t>
      </w:r>
      <w:r w:rsidRPr="007B101B">
        <w:rPr>
          <w:szCs w:val="28"/>
          <w:lang w:eastAsia="x-none"/>
        </w:rPr>
        <w:tab/>
        <w:t xml:space="preserve">UE maximum output power </w:t>
      </w:r>
      <w:bookmarkEnd w:id="159"/>
      <w:r w:rsidRPr="007B101B">
        <w:rPr>
          <w:szCs w:val="28"/>
          <w:lang w:eastAsia="x-none"/>
        </w:rPr>
        <w:t>reduction</w:t>
      </w:r>
      <w:bookmarkEnd w:id="160"/>
      <w:bookmarkEnd w:id="161"/>
    </w:p>
    <w:p w:rsidR="007B101B" w:rsidRDefault="007B101B" w:rsidP="007B101B">
      <w:pPr>
        <w:rPr>
          <w:i/>
          <w:color w:val="0066FF"/>
          <w:lang w:eastAsia="ko-KR"/>
        </w:rPr>
      </w:pPr>
    </w:p>
    <w:p w:rsidR="007B101B" w:rsidRDefault="007B101B" w:rsidP="007B101B">
      <w:pPr>
        <w:spacing w:after="240"/>
      </w:pPr>
      <w:r>
        <w:t>T</w:t>
      </w:r>
      <w:r w:rsidRPr="0051206B">
        <w:t xml:space="preserve">he following </w:t>
      </w:r>
      <w:r>
        <w:t>assumption can serve as a starting point for MPR simulation assumptions</w:t>
      </w:r>
      <w:r w:rsidR="00F1328C">
        <w:t xml:space="preserve"> as shown in Table 8.1.2-1 and Table 8.1.2-2</w:t>
      </w:r>
      <w:r>
        <w:t>.</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F25884" w:rsidTr="00B077A0">
        <w:trPr>
          <w:trHeight w:val="409"/>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265"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265" w:type="dxa"/>
            <w:shd w:val="clear" w:color="auto" w:fill="auto"/>
            <w:vAlign w:val="center"/>
          </w:tcPr>
          <w:p w:rsidR="007B101B" w:rsidRDefault="008E7B42" w:rsidP="007B101B">
            <w:pPr>
              <w:jc w:val="center"/>
              <w:rPr>
                <w:b/>
                <w:bCs/>
                <w:lang w:val="en-US" w:eastAsia="zh-CN"/>
              </w:rPr>
            </w:pPr>
            <w:r>
              <w:rPr>
                <w:b/>
                <w:bCs/>
                <w:lang w:val="en-US" w:eastAsia="zh-CN"/>
              </w:rPr>
              <w:t>2.7GHz/</w:t>
            </w:r>
            <w:r w:rsidR="007B101B">
              <w:rPr>
                <w:rFonts w:hint="eastAsia"/>
                <w:b/>
                <w:bCs/>
                <w:lang w:val="en-US" w:eastAsia="zh-CN"/>
              </w:rPr>
              <w:t>5.9GHz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265" w:type="dxa"/>
            <w:shd w:val="clear" w:color="auto" w:fill="auto"/>
            <w:vAlign w:val="center"/>
          </w:tcPr>
          <w:p w:rsidR="007B101B" w:rsidRPr="00F25884" w:rsidRDefault="007B101B" w:rsidP="007B101B">
            <w:pPr>
              <w:jc w:val="center"/>
              <w:rPr>
                <w:b/>
                <w:bCs/>
                <w:lang w:val="en-US" w:eastAsia="zh-CN"/>
              </w:rPr>
            </w:pPr>
            <w:r>
              <w:rPr>
                <w:b/>
                <w:bCs/>
                <w:lang w:val="en-US" w:eastAsia="zh-CN"/>
              </w:rPr>
              <w:t>10/20/</w:t>
            </w:r>
            <w:r w:rsidR="00B077A0">
              <w:rPr>
                <w:b/>
                <w:bCs/>
                <w:lang w:val="en-US" w:eastAsia="zh-CN"/>
              </w:rPr>
              <w:t>30/</w:t>
            </w:r>
            <w:r w:rsidRPr="00F25884">
              <w:rPr>
                <w:b/>
                <w:bCs/>
                <w:lang w:val="en-US" w:eastAsia="zh-CN"/>
              </w:rPr>
              <w:t>40MHz</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/30kHz/60kHz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/16QAM/64QAM</w:t>
            </w:r>
            <w:r w:rsidR="00B077A0">
              <w:rPr>
                <w:b/>
                <w:lang w:val="en-US" w:eastAsia="zh-CN"/>
              </w:rPr>
              <w:t>/256QAM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265" w:type="dxa"/>
            <w:shd w:val="clear" w:color="auto" w:fill="auto"/>
            <w:vAlign w:val="center"/>
          </w:tcPr>
          <w:p w:rsidR="007B101B" w:rsidRPr="00F25884" w:rsidRDefault="007B101B" w:rsidP="00B010CC">
            <w:pPr>
              <w:jc w:val="center"/>
              <w:rPr>
                <w:b/>
                <w:lang w:val="en-US" w:eastAsia="zh-CN"/>
              </w:rPr>
            </w:pPr>
            <w:r>
              <w:rPr>
                <w:b/>
                <w:lang w:val="en-US" w:eastAsia="zh-CN"/>
              </w:rPr>
              <w:t>45</w:t>
            </w:r>
            <w:r>
              <w:rPr>
                <w:rFonts w:hint="eastAsia"/>
                <w:b/>
                <w:lang w:val="en-US" w:eastAsia="zh-CN"/>
              </w:rPr>
              <w:t>dBc</w:t>
            </w:r>
            <w:r w:rsidR="00B010CC">
              <w:rPr>
                <w:b/>
                <w:lang w:val="en-US" w:eastAsia="zh-CN"/>
              </w:rPr>
              <w:t xml:space="preserve"> or 60dBc</w:t>
            </w:r>
          </w:p>
        </w:tc>
      </w:tr>
      <w:tr w:rsidR="00F1328C" w:rsidRPr="00F25884" w:rsidTr="00B077A0">
        <w:trPr>
          <w:trHeight w:val="584"/>
          <w:jc w:val="center"/>
        </w:trPr>
        <w:tc>
          <w:tcPr>
            <w:tcW w:w="3818" w:type="dxa"/>
            <w:shd w:val="clear" w:color="auto" w:fill="auto"/>
            <w:vAlign w:val="center"/>
          </w:tcPr>
          <w:p w:rsidR="00F1328C" w:rsidRDefault="00F1328C" w:rsidP="00F1328C">
            <w:pPr>
              <w:jc w:val="center"/>
              <w:rPr>
                <w:b/>
                <w:lang w:val="en-US" w:eastAsia="zh-CN"/>
              </w:rPr>
            </w:pPr>
            <w:r w:rsidRPr="00EF20AA">
              <w:rPr>
                <w:rFonts w:eastAsia="Courier New" w:hint="eastAsia"/>
                <w:b/>
                <w:lang w:val="en-US" w:eastAsia="zh-CN"/>
              </w:rPr>
              <w:t>PA calibration</w:t>
            </w:r>
          </w:p>
        </w:tc>
        <w:tc>
          <w:tcPr>
            <w:tcW w:w="3265" w:type="dxa"/>
            <w:shd w:val="clear" w:color="auto" w:fill="auto"/>
            <w:vAlign w:val="center"/>
          </w:tcPr>
          <w:p w:rsidR="00F1328C" w:rsidRDefault="00F1328C" w:rsidP="00B010CC">
            <w:pPr>
              <w:jc w:val="center"/>
              <w:rPr>
                <w:lang w:eastAsia="zh-CN"/>
              </w:rPr>
            </w:pPr>
            <w:r w:rsidRPr="00673089">
              <w:rPr>
                <w:lang w:eastAsia="zh-CN"/>
              </w:rPr>
              <w:t xml:space="preserve">PA calibrated to deliver -30dBc ACLR for a fully allocated </w:t>
            </w:r>
            <w:r w:rsidR="00B010CC">
              <w:rPr>
                <w:lang w:eastAsia="zh-CN"/>
              </w:rPr>
              <w:t xml:space="preserve">RBs in </w:t>
            </w:r>
            <w:r>
              <w:rPr>
                <w:lang w:eastAsia="zh-CN"/>
              </w:rPr>
              <w:lastRenderedPageBreak/>
              <w:t xml:space="preserve">20MHz </w:t>
            </w:r>
            <w:r w:rsidRPr="00673089">
              <w:rPr>
                <w:lang w:eastAsia="zh-CN"/>
              </w:rPr>
              <w:t xml:space="preserve">QPSK </w:t>
            </w:r>
            <w:r w:rsidR="00B010CC">
              <w:rPr>
                <w:lang w:eastAsia="zh-CN"/>
              </w:rPr>
              <w:t>DFT-</w:t>
            </w:r>
            <w:r w:rsidR="00B010CC" w:rsidDel="00B010CC">
              <w:rPr>
                <w:lang w:eastAsia="zh-CN"/>
              </w:rPr>
              <w:t xml:space="preserve"> </w:t>
            </w:r>
            <w:r w:rsidR="00B010CC">
              <w:rPr>
                <w:lang w:eastAsia="zh-CN"/>
              </w:rPr>
              <w:t>S</w:t>
            </w:r>
            <w:r w:rsidRPr="00673089">
              <w:rPr>
                <w:lang w:eastAsia="zh-CN"/>
              </w:rPr>
              <w:t xml:space="preserve">-OFDM waveform at </w:t>
            </w:r>
            <w:r>
              <w:rPr>
                <w:lang w:eastAsia="zh-CN"/>
              </w:rPr>
              <w:t>1</w:t>
            </w:r>
            <w:r w:rsidRPr="00673089">
              <w:rPr>
                <w:lang w:eastAsia="zh-CN"/>
              </w:rPr>
              <w:t xml:space="preserve"> dB MPR</w:t>
            </w:r>
            <w:r w:rsidR="00B010CC">
              <w:rPr>
                <w:lang w:eastAsia="zh-CN"/>
              </w:rPr>
              <w:t>.</w:t>
            </w:r>
          </w:p>
          <w:p w:rsidR="00B010CC" w:rsidRDefault="00B010CC" w:rsidP="00B010CC">
            <w:pPr>
              <w:jc w:val="center"/>
              <w:rPr>
                <w:b/>
                <w:lang w:val="en-US" w:eastAsia="zh-CN"/>
              </w:rPr>
            </w:pPr>
            <w:r w:rsidRPr="00014567">
              <w:rPr>
                <w:lang w:eastAsia="zh-CN"/>
              </w:rPr>
              <w:t>This is based to share PA between LTE V2X and NR V2X at 5.9GHz as worst case.</w:t>
            </w:r>
          </w:p>
        </w:tc>
      </w:tr>
    </w:tbl>
    <w:p w:rsidR="00F1328C" w:rsidRDefault="00F1328C" w:rsidP="00F1328C">
      <w:pPr>
        <w:rPr>
          <w:rFonts w:eastAsia="Courier New"/>
          <w:lang w:eastAsia="zh-CN"/>
        </w:rPr>
      </w:pPr>
    </w:p>
    <w:p w:rsidR="00F1328C" w:rsidRDefault="00F1328C" w:rsidP="00F1328C">
      <w:pPr>
        <w:rPr>
          <w:rFonts w:eastAsia="Courier New"/>
          <w:lang w:eastAsia="zh-CN"/>
        </w:rPr>
      </w:pPr>
      <w:r w:rsidRPr="00795ABE">
        <w:rPr>
          <w:rFonts w:eastAsia="Courier New"/>
          <w:lang w:eastAsia="zh-CN"/>
        </w:rPr>
        <w:t xml:space="preserve">For </w:t>
      </w:r>
      <w:r>
        <w:rPr>
          <w:rFonts w:eastAsia="Courier New"/>
          <w:lang w:eastAsia="zh-CN"/>
        </w:rPr>
        <w:t xml:space="preserve">NR </w:t>
      </w:r>
      <w:r w:rsidRPr="00795ABE">
        <w:rPr>
          <w:rFonts w:eastAsia="Courier New"/>
          <w:lang w:eastAsia="zh-CN"/>
        </w:rPr>
        <w:t>V2</w:t>
      </w:r>
      <w:r>
        <w:rPr>
          <w:rFonts w:eastAsia="Courier New"/>
          <w:lang w:eastAsia="zh-CN"/>
        </w:rPr>
        <w:t>X</w:t>
      </w:r>
      <w:r w:rsidRPr="00795ABE">
        <w:rPr>
          <w:rFonts w:eastAsia="Courier New"/>
          <w:lang w:eastAsia="zh-CN"/>
        </w:rPr>
        <w:t>, simultaneous transmission of PSCCH and PSSCH in the same subframe is supported</w:t>
      </w:r>
      <w:r>
        <w:rPr>
          <w:rFonts w:eastAsia="Courier New"/>
          <w:lang w:eastAsia="zh-CN"/>
        </w:rPr>
        <w:t>.</w:t>
      </w:r>
      <w:r w:rsidRPr="00795ABE">
        <w:rPr>
          <w:rFonts w:eastAsia="Courier New"/>
          <w:lang w:eastAsia="zh-CN"/>
        </w:rPr>
        <w:t xml:space="preserve"> </w:t>
      </w:r>
      <w:r>
        <w:rPr>
          <w:rFonts w:eastAsia="Courier New"/>
          <w:lang w:eastAsia="zh-CN"/>
        </w:rPr>
        <w:t>T</w:t>
      </w:r>
      <w:r w:rsidRPr="00795ABE">
        <w:rPr>
          <w:rFonts w:eastAsia="Courier New"/>
          <w:lang w:eastAsia="zh-CN"/>
        </w:rPr>
        <w:t>he following constraints</w:t>
      </w:r>
      <w:r>
        <w:rPr>
          <w:rFonts w:eastAsia="Courier New"/>
          <w:lang w:eastAsia="zh-CN"/>
        </w:rPr>
        <w:t xml:space="preserve"> in table 8.1.2-2 can be assumed based on current RAN1’s agreement.</w:t>
      </w:r>
    </w:p>
    <w:p w:rsidR="00F1328C" w:rsidRPr="00AE1722" w:rsidRDefault="00F1328C" w:rsidP="00F1328C">
      <w:pPr>
        <w:pStyle w:val="ab"/>
        <w:keepNext/>
        <w:jc w:val="center"/>
      </w:pPr>
      <w:r>
        <w:t>Table 8</w:t>
      </w:r>
      <w:r w:rsidRPr="00414DAE">
        <w:t>.</w:t>
      </w:r>
      <w:r>
        <w:t>1.2</w:t>
      </w:r>
      <w:r w:rsidRPr="00414DAE">
        <w:t>-</w:t>
      </w:r>
      <w:r>
        <w:t>2</w:t>
      </w:r>
      <w:r w:rsidRPr="00414DAE">
        <w:t>:</w:t>
      </w:r>
      <w:r>
        <w:t xml:space="preserve">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F25884" w:rsidTr="00F1328C">
        <w:trPr>
          <w:jc w:val="center"/>
        </w:trPr>
        <w:tc>
          <w:tcPr>
            <w:tcW w:w="3231" w:type="dxa"/>
            <w:shd w:val="clear" w:color="auto" w:fill="auto"/>
            <w:vAlign w:val="center"/>
          </w:tcPr>
          <w:p w:rsidR="00F1328C" w:rsidRPr="00F25884" w:rsidRDefault="00F1328C" w:rsidP="00F1328C">
            <w:pPr>
              <w:jc w:val="center"/>
              <w:rPr>
                <w:b/>
                <w:lang w:val="en-US" w:eastAsia="zh-CN"/>
              </w:rPr>
            </w:pPr>
            <w:r>
              <w:rPr>
                <w:b/>
                <w:lang w:val="en-US" w:eastAsia="zh-CN"/>
              </w:rPr>
              <w:t>Items</w:t>
            </w:r>
          </w:p>
        </w:tc>
        <w:tc>
          <w:tcPr>
            <w:tcW w:w="3515" w:type="dxa"/>
            <w:shd w:val="clear" w:color="auto" w:fill="auto"/>
            <w:vAlign w:val="center"/>
          </w:tcPr>
          <w:p w:rsidR="00F1328C" w:rsidRPr="00F25884" w:rsidRDefault="00F1328C" w:rsidP="00F1328C">
            <w:pPr>
              <w:jc w:val="center"/>
              <w:rPr>
                <w:b/>
                <w:lang w:val="en-US" w:eastAsia="zh-CN"/>
              </w:rPr>
            </w:pPr>
            <w:r w:rsidRPr="00F25884">
              <w:rPr>
                <w:b/>
                <w:lang w:val="en-US" w:eastAsia="zh-CN"/>
              </w:rPr>
              <w:t>Assumption</w:t>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bCs/>
                <w:lang w:val="en-US" w:eastAsia="zh-CN"/>
              </w:rPr>
            </w:pPr>
            <w:r>
              <w:rPr>
                <w:b/>
                <w:bCs/>
                <w:lang w:val="en-US" w:eastAsia="zh-CN"/>
              </w:rPr>
              <w:t>A</w:t>
            </w:r>
            <w:r w:rsidRPr="00015F66">
              <w:rPr>
                <w:b/>
                <w:bCs/>
                <w:lang w:val="en-US" w:eastAsia="zh-CN"/>
              </w:rPr>
              <w:t>llowed sub-channel sizes</w:t>
            </w:r>
          </w:p>
        </w:tc>
        <w:tc>
          <w:tcPr>
            <w:tcW w:w="3515" w:type="dxa"/>
            <w:shd w:val="clear" w:color="auto" w:fill="auto"/>
            <w:vAlign w:val="center"/>
          </w:tcPr>
          <w:p w:rsidR="00F1328C" w:rsidRPr="00015F66" w:rsidRDefault="00F1328C" w:rsidP="00F1328C">
            <w:pPr>
              <w:jc w:val="center"/>
              <w:rPr>
                <w:b/>
                <w:bCs/>
                <w:lang w:val="en-US" w:eastAsia="zh-CN"/>
              </w:rPr>
            </w:pPr>
            <w:r w:rsidRPr="00015F66">
              <w:rPr>
                <w:rFonts w:hint="eastAsia"/>
                <w:b/>
                <w:bCs/>
                <w:lang w:val="en-US" w:eastAsia="zh-CN"/>
              </w:rPr>
              <w:t>•</w:t>
            </w:r>
            <w:r w:rsidRPr="00015F66">
              <w:rPr>
                <w:b/>
                <w:bCs/>
                <w:lang w:val="en-US" w:eastAsia="zh-CN"/>
              </w:rPr>
              <w:tab/>
              <w:t>Support {10, 15, 20, 25, 50, 75, 100} PRBs for possible sub-channel size.</w:t>
            </w:r>
          </w:p>
          <w:p w:rsidR="00F1328C" w:rsidRDefault="00F1328C" w:rsidP="00F1328C">
            <w:pPr>
              <w:jc w:val="center"/>
              <w:rPr>
                <w:b/>
                <w:bCs/>
                <w:lang w:val="en-US" w:eastAsia="zh-CN"/>
              </w:rPr>
            </w:pPr>
          </w:p>
        </w:tc>
      </w:tr>
      <w:tr w:rsidR="00B010CC" w:rsidRPr="00F25884" w:rsidTr="00F1328C">
        <w:trPr>
          <w:trHeight w:val="584"/>
          <w:jc w:val="center"/>
        </w:trPr>
        <w:tc>
          <w:tcPr>
            <w:tcW w:w="3231" w:type="dxa"/>
            <w:shd w:val="clear" w:color="auto" w:fill="auto"/>
            <w:vAlign w:val="center"/>
          </w:tcPr>
          <w:p w:rsidR="00B010CC" w:rsidRDefault="00B010CC" w:rsidP="00B010CC">
            <w:pPr>
              <w:jc w:val="center"/>
              <w:rPr>
                <w:b/>
                <w:bCs/>
                <w:lang w:val="en-US" w:eastAsia="zh-CN"/>
              </w:rPr>
            </w:pPr>
            <w:r w:rsidRPr="009E01BA">
              <w:rPr>
                <w:rFonts w:ascii="Arial" w:hAnsi="Arial" w:cs="Arial"/>
                <w:bCs/>
                <w:lang w:val="en-US" w:eastAsia="zh-CN"/>
              </w:rPr>
              <w:t>Allowed L</w:t>
            </w:r>
            <w:r w:rsidRPr="009E01BA">
              <w:rPr>
                <w:rFonts w:ascii="Arial" w:hAnsi="Arial" w:cs="Arial"/>
                <w:bCs/>
                <w:vertAlign w:val="subscript"/>
                <w:lang w:val="en-US" w:eastAsia="zh-CN"/>
              </w:rPr>
              <w:t>CRB</w:t>
            </w:r>
            <w:r w:rsidRPr="009E01BA">
              <w:rPr>
                <w:rFonts w:ascii="Arial" w:hAnsi="Arial" w:cs="Arial"/>
                <w:bCs/>
                <w:lang w:val="en-US" w:eastAsia="zh-CN"/>
              </w:rPr>
              <w:t xml:space="preserve"> allocation</w:t>
            </w:r>
          </w:p>
        </w:tc>
        <w:tc>
          <w:tcPr>
            <w:tcW w:w="3515" w:type="dxa"/>
            <w:shd w:val="clear" w:color="auto" w:fill="auto"/>
            <w:vAlign w:val="center"/>
          </w:tcPr>
          <w:p w:rsidR="00B010CC" w:rsidRPr="00015F66" w:rsidRDefault="00B010CC" w:rsidP="00B010CC">
            <w:pPr>
              <w:jc w:val="center"/>
              <w:rPr>
                <w:b/>
                <w:bCs/>
                <w:lang w:val="en-US" w:eastAsia="zh-CN"/>
              </w:rPr>
            </w:pPr>
            <w:r w:rsidRPr="009E01BA">
              <w:rPr>
                <w:rFonts w:ascii="Arial" w:hAnsi="Arial" w:cs="Arial"/>
                <w:bCs/>
                <w:lang w:val="en-US" w:eastAsia="zh-CN"/>
              </w:rPr>
              <w:t>10,15,20,25,30,40,45,50,60,70,75,80,90,100,105,110,120,130,135,140,150,160,165,170,175,180,190,195,200,210</w:t>
            </w:r>
          </w:p>
        </w:tc>
      </w:tr>
      <w:tr w:rsidR="00B010CC" w:rsidRPr="00F25884" w:rsidTr="00F1328C">
        <w:trPr>
          <w:trHeight w:val="584"/>
          <w:jc w:val="center"/>
        </w:trPr>
        <w:tc>
          <w:tcPr>
            <w:tcW w:w="3231" w:type="dxa"/>
            <w:shd w:val="clear" w:color="auto" w:fill="auto"/>
            <w:vAlign w:val="center"/>
            <w:hideMark/>
          </w:tcPr>
          <w:p w:rsidR="00B010CC" w:rsidRPr="00F25884" w:rsidRDefault="00B010CC" w:rsidP="00B010CC">
            <w:pPr>
              <w:jc w:val="center"/>
              <w:rPr>
                <w:b/>
                <w:lang w:val="en-US" w:eastAsia="zh-CN"/>
              </w:rPr>
            </w:pPr>
            <w:r w:rsidRPr="00015F66">
              <w:rPr>
                <w:b/>
                <w:bCs/>
                <w:lang w:val="en-US" w:eastAsia="zh-CN"/>
              </w:rPr>
              <w:t>Regarding PSCCH / PSSCH multiplexing</w:t>
            </w:r>
          </w:p>
        </w:tc>
        <w:tc>
          <w:tcPr>
            <w:tcW w:w="3515" w:type="dxa"/>
            <w:shd w:val="clear" w:color="auto" w:fill="auto"/>
            <w:vAlign w:val="center"/>
          </w:tcPr>
          <w:p w:rsidR="00B010CC" w:rsidRDefault="00B010CC" w:rsidP="00B010CC">
            <w:pPr>
              <w:jc w:val="center"/>
              <w:rPr>
                <w:b/>
                <w:bCs/>
                <w:lang w:val="en-US" w:eastAsia="zh-CN"/>
              </w:rPr>
            </w:pPr>
            <w:r w:rsidRPr="00015F66">
              <w:rPr>
                <w:b/>
                <w:bCs/>
                <w:lang w:eastAsia="zh-CN"/>
              </w:rPr>
              <w:fldChar w:fldCharType="begin"/>
            </w:r>
            <w:r w:rsidRPr="00015F66">
              <w:rPr>
                <w:b/>
                <w:bCs/>
                <w:lang w:eastAsia="zh-CN"/>
              </w:rPr>
              <w:instrText xml:space="preserve"> INCLUDEPICTURE "C:\\Users\\z00471447\\AppData\\Roaming\\eSpace_Desktop\\UserData\\z00471447\\imagefiles\\14C2CE46-19BF-4C8F-B8B4-CAA78C056DAC.png" \* MERGEFORMATINET </w:instrText>
            </w:r>
            <w:r w:rsidRPr="00015F66">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sidR="00B075ED">
              <w:rPr>
                <w:b/>
                <w:bCs/>
                <w:lang w:eastAsia="zh-CN"/>
              </w:rPr>
              <w:fldChar w:fldCharType="begin"/>
            </w:r>
            <w:r w:rsidR="00B075ED">
              <w:rPr>
                <w:b/>
                <w:bCs/>
                <w:lang w:eastAsia="zh-CN"/>
              </w:rPr>
              <w:instrText xml:space="preserve"> INCLUDEPICTURE  "C:\\Users\\z00471447\\AppData\\Roaming\\eSpace_Desktop\\UserData\\z00471447\\imagefiles\\14C2CE46-19BF-4C8F-B8B4-CAA78C056DAC.png" \* MERGEFORMATINET </w:instrText>
            </w:r>
            <w:r w:rsidR="00B075ED">
              <w:rPr>
                <w:b/>
                <w:bCs/>
                <w:lang w:eastAsia="zh-CN"/>
              </w:rPr>
              <w:fldChar w:fldCharType="separate"/>
            </w:r>
            <w:r w:rsidR="00694C16">
              <w:rPr>
                <w:b/>
                <w:bCs/>
                <w:lang w:eastAsia="zh-CN"/>
              </w:rPr>
              <w:fldChar w:fldCharType="begin"/>
            </w:r>
            <w:r w:rsidR="00694C16">
              <w:rPr>
                <w:b/>
                <w:bCs/>
                <w:lang w:eastAsia="zh-CN"/>
              </w:rPr>
              <w:instrText xml:space="preserve"> INCLUDEPICTURE  "C:\\Users\\z00471447\\AppData\\Roaming\\eSpace_Desktop\\UserData\\z00471447\\imagefiles\\14C2CE46-19BF-4C8F-B8B4-CAA78C056DAC.png" \* MERGEFORMATINET </w:instrText>
            </w:r>
            <w:r w:rsidR="00694C16">
              <w:rPr>
                <w:b/>
                <w:bCs/>
                <w:lang w:eastAsia="zh-CN"/>
              </w:rPr>
              <w:fldChar w:fldCharType="separate"/>
            </w:r>
            <w:r w:rsidR="00694C16">
              <w:rPr>
                <w:b/>
                <w:bCs/>
                <w:lang w:eastAsia="zh-CN"/>
              </w:rPr>
              <w:pict>
                <v:shape id="_x0000_i1030" type="#_x0000_t75" style="width:114.05pt;height:84.1pt">
                  <v:imagedata r:id="rId55" r:href="rId56"/>
                </v:shape>
              </w:pict>
            </w:r>
            <w:r w:rsidR="00694C16">
              <w:rPr>
                <w:b/>
                <w:bCs/>
                <w:lang w:eastAsia="zh-CN"/>
              </w:rPr>
              <w:fldChar w:fldCharType="end"/>
            </w:r>
            <w:r w:rsidR="00B075ED">
              <w:rPr>
                <w:b/>
                <w:bCs/>
                <w:lang w:eastAsia="zh-CN"/>
              </w:rPr>
              <w:fldChar w:fldCharType="end"/>
            </w:r>
            <w:r>
              <w:rPr>
                <w:b/>
                <w:bCs/>
                <w:lang w:eastAsia="zh-CN"/>
              </w:rPr>
              <w:fldChar w:fldCharType="end"/>
            </w:r>
            <w:r>
              <w:rPr>
                <w:b/>
                <w:bCs/>
                <w:lang w:eastAsia="zh-CN"/>
              </w:rPr>
              <w:fldChar w:fldCharType="end"/>
            </w:r>
            <w:r w:rsidRPr="00015F66">
              <w:rPr>
                <w:b/>
                <w:bCs/>
                <w:lang w:val="en-US" w:eastAsia="zh-CN"/>
              </w:rPr>
              <w:fldChar w:fldCharType="end"/>
            </w:r>
          </w:p>
          <w:p w:rsidR="00B010CC" w:rsidRPr="00F25884" w:rsidRDefault="00B010CC" w:rsidP="00B010CC">
            <w:pPr>
              <w:jc w:val="center"/>
              <w:rPr>
                <w:b/>
                <w:bCs/>
                <w:lang w:val="en-US" w:eastAsia="zh-CN"/>
              </w:rPr>
            </w:pPr>
            <w:r w:rsidRPr="0053764A">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015F66">
              <w:rPr>
                <w:b/>
                <w:lang w:val="en-US" w:eastAsia="zh-CN"/>
              </w:rPr>
              <w:t>PSCCH size</w:t>
            </w:r>
          </w:p>
        </w:tc>
        <w:tc>
          <w:tcPr>
            <w:tcW w:w="3515" w:type="dxa"/>
            <w:shd w:val="clear" w:color="auto" w:fill="auto"/>
            <w:vAlign w:val="center"/>
          </w:tcPr>
          <w:p w:rsidR="00B010CC" w:rsidRPr="00F25884" w:rsidRDefault="00B010CC" w:rsidP="00B010CC">
            <w:pPr>
              <w:jc w:val="center"/>
              <w:rPr>
                <w:b/>
                <w:lang w:val="en-US" w:eastAsia="zh-CN"/>
              </w:rPr>
            </w:pPr>
            <w:r>
              <w:rPr>
                <w:b/>
                <w:lang w:val="en-US" w:eastAsia="zh-CN"/>
              </w:rPr>
              <w:t>10RB*3 Symbols</w:t>
            </w:r>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AE1722">
              <w:rPr>
                <w:b/>
                <w:lang w:val="en-US" w:eastAsia="zh-CN"/>
              </w:rPr>
              <w:t>PSD offset of X dB</w:t>
            </w:r>
            <w:r>
              <w:rPr>
                <w:b/>
                <w:lang w:val="en-US" w:eastAsia="zh-CN"/>
              </w:rPr>
              <w:t xml:space="preserve"> between PSCCH and PSSCH</w:t>
            </w:r>
          </w:p>
        </w:tc>
        <w:tc>
          <w:tcPr>
            <w:tcW w:w="3515" w:type="dxa"/>
            <w:shd w:val="clear" w:color="auto" w:fill="auto"/>
            <w:vAlign w:val="center"/>
          </w:tcPr>
          <w:p w:rsidR="00B010CC" w:rsidRDefault="00B010CC" w:rsidP="00B010CC">
            <w:pPr>
              <w:rPr>
                <w:b/>
                <w:lang w:val="en-US" w:eastAsia="zh-CN"/>
              </w:rPr>
            </w:pPr>
            <w:r>
              <w:rPr>
                <w:b/>
                <w:lang w:val="en-US" w:eastAsia="zh-CN"/>
              </w:rPr>
              <w:t>0dB</w:t>
            </w:r>
          </w:p>
          <w:p w:rsidR="00B010CC" w:rsidRPr="000741EC" w:rsidRDefault="00B010CC" w:rsidP="00B010CC">
            <w:pPr>
              <w:rPr>
                <w:rFonts w:eastAsia="Courier New"/>
                <w:b/>
                <w:lang w:val="en-US" w:eastAsia="zh-CN"/>
              </w:rPr>
            </w:pPr>
          </w:p>
        </w:tc>
      </w:tr>
    </w:tbl>
    <w:p w:rsidR="007B101B" w:rsidRPr="00F1328C" w:rsidRDefault="007B101B" w:rsidP="007B101B">
      <w:pPr>
        <w:rPr>
          <w:i/>
          <w:color w:val="0066FF"/>
          <w:lang w:eastAsia="ko-KR"/>
        </w:rPr>
      </w:pPr>
    </w:p>
    <w:p w:rsidR="00B010CC" w:rsidRDefault="00B010CC" w:rsidP="00B010CC">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RAN4 assumed as follow</w:t>
      </w:r>
    </w:p>
    <w:p w:rsidR="00B010CC" w:rsidRPr="008E7E49" w:rsidRDefault="00B010CC" w:rsidP="00B010CC">
      <w:pPr>
        <w:pStyle w:val="af3"/>
        <w:widowControl w:val="0"/>
        <w:numPr>
          <w:ilvl w:val="0"/>
          <w:numId w:val="36"/>
        </w:numPr>
        <w:overflowPunct/>
        <w:spacing w:after="120"/>
        <w:contextualSpacing w:val="0"/>
        <w:jc w:val="both"/>
        <w:textAlignment w:val="auto"/>
        <w:rPr>
          <w:rFonts w:eastAsia="Courier New"/>
          <w:lang w:eastAsia="zh-CN"/>
        </w:rPr>
      </w:pPr>
      <w:r>
        <w:rPr>
          <w:rFonts w:eastAsia="Courier New"/>
          <w:lang w:eastAsia="zh-CN"/>
        </w:rPr>
        <w:t xml:space="preserve">The baseline </w:t>
      </w:r>
      <w:r w:rsidRPr="008E7E49">
        <w:rPr>
          <w:rFonts w:eastAsia="Courier New"/>
          <w:lang w:eastAsia="zh-CN"/>
        </w:rPr>
        <w:t xml:space="preserve">MPR </w:t>
      </w:r>
      <w:r>
        <w:rPr>
          <w:rFonts w:eastAsia="Courier New"/>
          <w:lang w:eastAsia="zh-CN"/>
        </w:rPr>
        <w:t xml:space="preserve">simulation assumptions </w:t>
      </w:r>
      <w:r w:rsidRPr="008E7E49">
        <w:rPr>
          <w:rFonts w:eastAsia="Courier New"/>
          <w:lang w:eastAsia="zh-CN"/>
        </w:rPr>
        <w:t xml:space="preserve">for </w:t>
      </w:r>
      <w:r>
        <w:rPr>
          <w:rFonts w:eastAsia="Courier New"/>
          <w:lang w:eastAsia="zh-CN"/>
        </w:rPr>
        <w:t>multiple PSFCH transmission</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1 RB per user</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Both Non-contiguous PSFCH RB allocation and contiguous PSFCH allocation are allowed</w:t>
      </w:r>
    </w:p>
    <w:p w:rsidR="00B010CC" w:rsidRPr="008E7E49" w:rsidRDefault="00B010CC" w:rsidP="00B010CC">
      <w:pPr>
        <w:pStyle w:val="af3"/>
        <w:numPr>
          <w:ilvl w:val="2"/>
          <w:numId w:val="36"/>
        </w:numPr>
        <w:spacing w:after="60"/>
        <w:contextualSpacing w:val="0"/>
        <w:textAlignment w:val="auto"/>
        <w:rPr>
          <w:bCs/>
          <w:lang w:val="en-US" w:eastAsia="ko-KR"/>
        </w:rPr>
      </w:pPr>
      <w:r w:rsidRPr="008E7E49">
        <w:rPr>
          <w:bCs/>
          <w:lang w:val="en-US" w:eastAsia="ko-KR"/>
        </w:rPr>
        <w:t>MPR will be derived by non-contiguous PSFCH RB allocation</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Total power of all users equals 23dBm</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All users have the same power per RB</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Simu</w:t>
      </w:r>
      <w:r>
        <w:rPr>
          <w:bCs/>
          <w:lang w:val="en-US" w:eastAsia="ko-KR"/>
        </w:rPr>
        <w:t>lation parameters as per Table 8</w:t>
      </w:r>
      <w:r w:rsidRPr="008E7E49">
        <w:rPr>
          <w:bCs/>
          <w:lang w:val="en-US" w:eastAsia="ko-KR"/>
        </w:rPr>
        <w:t>.1</w:t>
      </w:r>
      <w:r>
        <w:rPr>
          <w:bCs/>
          <w:lang w:val="en-US" w:eastAsia="ko-KR"/>
        </w:rPr>
        <w:t>.2-1 and Table 8.1.2-</w:t>
      </w:r>
      <w:r w:rsidRPr="008E7E49">
        <w:rPr>
          <w:bCs/>
          <w:lang w:val="en-US" w:eastAsia="ko-KR"/>
        </w:rPr>
        <w:t>2</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Feedback sequences are per Section 5.2 TS 38.211</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 xml:space="preserve">The MPR will be specified as a formula or table based on number of allocated RBs. </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zh-CN"/>
        </w:rPr>
        <w:t>PSFCH generation shall be based on existing RAN1 agreements</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zh-CN"/>
        </w:rPr>
        <w:lastRenderedPageBreak/>
        <w:t>Assumption of N in RAN4 is only for MPR simulation purpose, the final number is up to RAN1 decision</w:t>
      </w:r>
    </w:p>
    <w:p w:rsidR="00B010CC" w:rsidRDefault="00B010CC" w:rsidP="00B010CC">
      <w:pPr>
        <w:rPr>
          <w:color w:val="FF0000"/>
          <w:lang w:val="en-US" w:eastAsia="ko-KR"/>
        </w:rPr>
      </w:pPr>
    </w:p>
    <w:p w:rsidR="00B010CC" w:rsidRPr="00B42D74" w:rsidRDefault="00B010CC" w:rsidP="00B010CC">
      <w:pPr>
        <w:rPr>
          <w:lang w:val="en-US" w:eastAsia="ko-KR"/>
        </w:rPr>
      </w:pPr>
      <w:r w:rsidRPr="00B42D74">
        <w:rPr>
          <w:rFonts w:hint="eastAsia"/>
          <w:lang w:val="en-US" w:eastAsia="ko-KR"/>
        </w:rPr>
        <w:t xml:space="preserve">Based on the simulation, RAN4 </w:t>
      </w:r>
      <w:r w:rsidRPr="00B42D74">
        <w:rPr>
          <w:lang w:val="en-US" w:eastAsia="ko-KR"/>
        </w:rPr>
        <w:t>specify MPR requirements as follow</w:t>
      </w:r>
    </w:p>
    <w:p w:rsidR="00B010CC" w:rsidRDefault="00B010CC" w:rsidP="00B010CC">
      <w:pPr>
        <w:rPr>
          <w:color w:val="FF0000"/>
          <w:lang w:val="en-US" w:eastAsia="ko-KR"/>
        </w:rPr>
      </w:pPr>
    </w:p>
    <w:p w:rsidR="00B010CC" w:rsidRPr="00E052F6" w:rsidRDefault="00B010CC" w:rsidP="00B010CC">
      <w:pPr>
        <w:ind w:leftChars="200" w:left="400"/>
        <w:rPr>
          <w:rFonts w:eastAsia="맑은 고딕"/>
        </w:rPr>
      </w:pPr>
      <w:r>
        <w:t>When UE is configured for NR</w:t>
      </w:r>
      <w:r w:rsidRPr="00E052F6">
        <w:t xml:space="preserve"> V2X sidelink transmissions non-concurrent with </w:t>
      </w:r>
      <w:r>
        <w:t>NR</w:t>
      </w:r>
      <w:r w:rsidRPr="00E052F6">
        <w:t xml:space="preserve"> uplink transmissions for </w:t>
      </w:r>
      <w:r>
        <w:t>NR</w:t>
      </w:r>
      <w:r w:rsidRPr="00E052F6">
        <w:t xml:space="preserve"> V2X operating bands specified in Table </w:t>
      </w:r>
      <w:r>
        <w:t>8.1</w:t>
      </w:r>
      <w:r w:rsidRPr="00E052F6">
        <w:t xml:space="preserve">-1, this subclause specifies the allowed Maximum Power Reduction (MPR) power for </w:t>
      </w:r>
      <w:r>
        <w:t xml:space="preserve">NR </w:t>
      </w:r>
      <w:r w:rsidRPr="00E052F6">
        <w:t>V2X physical channels and signals due to PSCCH and PSSCH simultaneous transmission.</w:t>
      </w:r>
    </w:p>
    <w:p w:rsidR="007B101B" w:rsidRDefault="007B101B" w:rsidP="007B101B"/>
    <w:p w:rsidR="00B010CC" w:rsidRPr="00E052F6" w:rsidRDefault="00B010CC" w:rsidP="00B010CC">
      <w:pPr>
        <w:pStyle w:val="4"/>
        <w:ind w:leftChars="200" w:left="1818"/>
      </w:pPr>
      <w:bookmarkStart w:id="162" w:name="OLE_LINK63"/>
      <w:bookmarkStart w:id="163" w:name="OLE_LINK62"/>
      <w:bookmarkStart w:id="164" w:name="_Toc36034799"/>
      <w:bookmarkStart w:id="165" w:name="_Toc39486001"/>
      <w:r w:rsidRPr="00E052F6">
        <w:rPr>
          <w:lang w:eastAsia="zh-CN"/>
        </w:rPr>
        <w:t>8.1.2.1</w:t>
      </w:r>
      <w:r w:rsidRPr="00E052F6">
        <w:rPr>
          <w:lang w:eastAsia="zh-CN"/>
        </w:rPr>
        <w:tab/>
      </w:r>
      <w:r w:rsidRPr="00E052F6">
        <w:t>MPR for Power class 3</w:t>
      </w:r>
      <w:r w:rsidRPr="00E052F6">
        <w:rPr>
          <w:lang w:eastAsia="zh-CN"/>
        </w:rPr>
        <w:t xml:space="preserve"> V2X UE</w:t>
      </w:r>
      <w:bookmarkEnd w:id="162"/>
      <w:bookmarkEnd w:id="163"/>
      <w:bookmarkEnd w:id="164"/>
      <w:bookmarkEnd w:id="165"/>
    </w:p>
    <w:p w:rsidR="00B010CC" w:rsidRPr="00E052F6" w:rsidRDefault="00B010CC" w:rsidP="00B010CC">
      <w:pPr>
        <w:ind w:leftChars="200" w:left="400"/>
        <w:rPr>
          <w:lang w:val="en-US"/>
        </w:rPr>
      </w:pPr>
      <w:r w:rsidRPr="00E052F6">
        <w:t xml:space="preserve">For contiguous allocation of PSCCH and PSSCH simultaneous transmission, the allowed MPR for the maximum output power for NR V2X physical channels </w:t>
      </w:r>
      <w:r w:rsidRPr="00E052F6">
        <w:rPr>
          <w:lang w:val="en-US"/>
        </w:rPr>
        <w:t>PSCCH and PSSCH shall be specified</w:t>
      </w:r>
      <w:r>
        <w:rPr>
          <w:lang w:val="en-US"/>
        </w:rPr>
        <w:t xml:space="preserve"> as inner/outer RB allocations</w:t>
      </w:r>
      <w:r>
        <w:rPr>
          <w:rFonts w:ascii="바탕체" w:eastAsia="바탕체" w:hAnsi="바탕체" w:cs="바탕체" w:hint="eastAsia"/>
          <w:lang w:val="en-US" w:eastAsia="ko-KR"/>
        </w:rPr>
        <w:t xml:space="preserve"> </w:t>
      </w:r>
      <w:r w:rsidRPr="00E052F6">
        <w:rPr>
          <w:lang w:val="en-US"/>
        </w:rPr>
        <w:t xml:space="preserve">in </w:t>
      </w:r>
      <w:r w:rsidRPr="00E052F6">
        <w:t>Table 8.1.2</w:t>
      </w:r>
      <w:r w:rsidRPr="00E052F6">
        <w:rPr>
          <w:rFonts w:eastAsia="맑은 고딕" w:hint="eastAsia"/>
        </w:rPr>
        <w:t>.1</w:t>
      </w:r>
      <w:r w:rsidRPr="00E052F6">
        <w:t>-1</w:t>
      </w:r>
      <w:r w:rsidRPr="00E052F6">
        <w:rPr>
          <w:lang w:eastAsia="zh-CN"/>
        </w:rPr>
        <w:t xml:space="preserve"> for power class 3</w:t>
      </w:r>
      <w:r w:rsidRPr="00E052F6">
        <w:t>.</w:t>
      </w:r>
    </w:p>
    <w:p w:rsidR="00B010CC" w:rsidRDefault="00B010CC" w:rsidP="00B010CC">
      <w:pPr>
        <w:pStyle w:val="TH"/>
        <w:ind w:leftChars="200" w:left="400"/>
      </w:pPr>
      <w:r w:rsidRPr="00E052F6">
        <w:t xml:space="preserve">Table </w:t>
      </w:r>
      <w:r w:rsidRPr="00E052F6">
        <w:rPr>
          <w:rFonts w:eastAsia="SimSun" w:hint="eastAsia"/>
          <w:lang w:eastAsia="zh-CN"/>
        </w:rPr>
        <w:t>8.1.2.1-1</w:t>
      </w:r>
      <w:r w:rsidRPr="00E052F6">
        <w:t xml:space="preserve">: Maximum Power Reduction (MPR) for </w:t>
      </w:r>
      <w:r w:rsidRPr="00E052F6">
        <w:rPr>
          <w:lang w:eastAsia="zh-CN"/>
        </w:rPr>
        <w:t xml:space="preserve">power class 3 </w:t>
      </w:r>
      <w:r w:rsidRPr="00E052F6">
        <w:rPr>
          <w:rFonts w:eastAsia="SimSun" w:hint="eastAsia"/>
          <w:lang w:eastAsia="zh-CN"/>
        </w:rPr>
        <w:t>V2</w:t>
      </w:r>
      <w:r w:rsidRPr="00E052F6">
        <w:rPr>
          <w:rFonts w:eastAsia="맑은 고딕" w:hint="eastAsia"/>
        </w:rPr>
        <w:t>X</w:t>
      </w:r>
      <w:r w:rsidRPr="00E052F6">
        <w:rPr>
          <w:rFonts w:eastAsia="SimSun"/>
          <w:lang w:eastAsia="zh-CN"/>
        </w:rPr>
        <w:t xml:space="preserve"> </w:t>
      </w:r>
      <w:r w:rsidRPr="00E052F6">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7D7F56"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Channel bandwidth/</w:t>
            </w:r>
            <w:r w:rsidRPr="007D7F56">
              <w:rPr>
                <w:rFonts w:ascii="Arial" w:eastAsia="맑은 고딕" w:hAnsi="Arial" w:cs="Arial"/>
                <w:b/>
                <w:bCs/>
                <w:color w:val="000000"/>
                <w:sz w:val="18"/>
                <w:szCs w:val="18"/>
                <w:lang w:val="en-US" w:eastAsia="ko-KR"/>
              </w:rPr>
              <w:t>MPR (dB)</w:t>
            </w:r>
          </w:p>
        </w:tc>
      </w:tr>
      <w:tr w:rsidR="00B010CC" w:rsidRPr="007D7F56"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7D7F56" w:rsidRDefault="00B010CC" w:rsidP="00CF4F7A">
            <w:pPr>
              <w:spacing w:after="0"/>
              <w:rPr>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Inner RB allocations</w:t>
            </w:r>
          </w:p>
        </w:tc>
      </w:tr>
      <w:tr w:rsidR="00B010CC" w:rsidRPr="007D7F56"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00694C16">
              <w:rPr>
                <w:rFonts w:ascii="Arial" w:eastAsia="맑은 고딕" w:hAnsi="Arial" w:cs="Arial"/>
                <w:color w:val="000000"/>
                <w:sz w:val="18"/>
                <w:szCs w:val="18"/>
                <w:lang w:val="en-US" w:eastAsia="ko-KR"/>
              </w:rPr>
              <w:t>4.5</w:t>
            </w:r>
            <w:r>
              <w:rPr>
                <w:rFonts w:ascii="Arial" w:eastAsia="맑은 고딕" w:hAnsi="Arial" w:cs="Arial"/>
                <w:color w:val="000000"/>
                <w:sz w:val="18"/>
                <w:szCs w:val="18"/>
                <w:lang w:val="en-US" w:eastAsia="ko-KR"/>
              </w:rPr>
              <w:t>]</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F07CAC" w:rsidRDefault="00B010CC" w:rsidP="00CF4F7A">
            <w:pPr>
              <w:spacing w:after="0"/>
              <w:jc w:val="center"/>
              <w:rPr>
                <w:rFonts w:ascii="Arial" w:eastAsia="맑은 고딕" w:hAnsi="Arial"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F07CAC">
              <w:rPr>
                <w:rFonts w:ascii="Arial" w:eastAsia="맑은 고딕" w:hAnsi="Arial" w:cs="Arial"/>
                <w:color w:val="000000"/>
                <w:sz w:val="18"/>
                <w:szCs w:val="18"/>
                <w:lang w:val="en-US" w:eastAsia="ko-KR"/>
              </w:rPr>
              <w:t>2.0</w:t>
            </w:r>
            <w:r>
              <w:rPr>
                <w:rFonts w:ascii="Arial" w:eastAsia="맑은 고딕" w:hAnsi="Arial" w:cs="Arial"/>
                <w:color w:val="000000"/>
                <w:sz w:val="18"/>
                <w:szCs w:val="18"/>
                <w:lang w:val="en-US" w:eastAsia="ko-KR"/>
              </w:rPr>
              <w:t>]</w:t>
            </w:r>
          </w:p>
        </w:tc>
      </w:tr>
      <w:tr w:rsidR="00694C16" w:rsidRPr="007D7F56"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돋움" w:eastAsia="돋움" w:hAnsi="돋움" w:cs="Arial" w:hint="eastAsia"/>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F07CAC" w:rsidRDefault="00694C16" w:rsidP="00694C16">
            <w:pPr>
              <w:spacing w:after="0"/>
              <w:jc w:val="center"/>
              <w:rPr>
                <w:rFonts w:ascii="돋움" w:eastAsia="돋움" w:hAnsi="돋움" w:cs="Arial" w:hint="eastAsia"/>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F07CAC">
              <w:rPr>
                <w:rFonts w:ascii="Arial" w:eastAsia="맑은 고딕" w:hAnsi="Arial" w:cs="Arial"/>
                <w:color w:val="000000"/>
                <w:sz w:val="18"/>
                <w:szCs w:val="18"/>
                <w:lang w:val="en-US" w:eastAsia="ko-KR"/>
              </w:rPr>
              <w:t>2.0</w:t>
            </w:r>
            <w:r>
              <w:rPr>
                <w:rFonts w:ascii="Arial" w:eastAsia="맑은 고딕" w:hAnsi="Arial" w:cs="Arial"/>
                <w:color w:val="000000"/>
                <w:sz w:val="18"/>
                <w:szCs w:val="18"/>
                <w:lang w:val="en-US" w:eastAsia="ko-KR"/>
              </w:rPr>
              <w:t>]</w:t>
            </w:r>
          </w:p>
        </w:tc>
      </w:tr>
      <w:tr w:rsidR="00694C16" w:rsidRPr="007D7F56"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7D7F56" w:rsidRDefault="00694C16" w:rsidP="00694C16">
            <w:pPr>
              <w:spacing w:after="0"/>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F07CAC" w:rsidRDefault="00694C16" w:rsidP="00694C16">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w:t>
            </w:r>
            <w:r w:rsidRPr="007D7F56">
              <w:rPr>
                <w:rFonts w:ascii="Arial" w:eastAsia="맑은 고딕" w:hAnsi="Arial" w:cs="Arial"/>
                <w:color w:val="000000"/>
                <w:sz w:val="18"/>
                <w:szCs w:val="18"/>
                <w:lang w:val="en-US" w:eastAsia="ko-KR"/>
              </w:rPr>
              <w:t>4.5</w:t>
            </w:r>
            <w:r>
              <w:rPr>
                <w:rFonts w:ascii="Arial" w:eastAsia="맑은 고딕" w:hAnsi="Arial" w:cs="Arial"/>
                <w:color w:val="000000"/>
                <w:sz w:val="18"/>
                <w:szCs w:val="18"/>
                <w:lang w:val="en-US" w:eastAsia="ko-KR"/>
              </w:rPr>
              <w:t>]</w:t>
            </w:r>
          </w:p>
        </w:tc>
      </w:tr>
      <w:tr w:rsidR="00694C16" w:rsidRPr="007D7F56"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7D7F56" w:rsidRDefault="00694C16" w:rsidP="00694C16">
            <w:pPr>
              <w:spacing w:after="0"/>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[7.0]</w:t>
            </w:r>
          </w:p>
        </w:tc>
      </w:tr>
    </w:tbl>
    <w:p w:rsidR="00B010CC" w:rsidRDefault="00B010CC" w:rsidP="00B010CC">
      <w:pPr>
        <w:ind w:leftChars="200" w:left="400"/>
        <w:rPr>
          <w:lang w:eastAsia="ko-KR"/>
        </w:rPr>
      </w:pPr>
    </w:p>
    <w:p w:rsidR="00B010CC" w:rsidRDefault="00B010CC" w:rsidP="00B010CC">
      <w:pPr>
        <w:ind w:leftChars="200" w:left="400"/>
        <w:rPr>
          <w:lang w:eastAsia="ko-KR"/>
        </w:rPr>
      </w:pPr>
      <w:r w:rsidRPr="001C0CC4">
        <w:t>Where the following parameters are defined to specify valid RB allocation ranges for Outer and Inner RB allocations:</w:t>
      </w:r>
    </w:p>
    <w:p w:rsidR="00B010CC" w:rsidRDefault="00B010CC" w:rsidP="00B010CC">
      <w:pPr>
        <w:ind w:leftChars="200" w:left="400"/>
      </w:pPr>
      <w:r w:rsidRPr="001C0CC4">
        <w:t>N</w:t>
      </w:r>
      <w:r w:rsidRPr="001C0CC4">
        <w:rPr>
          <w:vertAlign w:val="subscript"/>
        </w:rPr>
        <w:t xml:space="preserve">RB </w:t>
      </w:r>
      <w:r w:rsidRPr="001C0CC4">
        <w:t>is the maximum number of RBs for a given Channel bandwidth and sub-carrier spacing defined in Table 5.3.2-1</w:t>
      </w:r>
      <w:r>
        <w:t xml:space="preserve"> in TS38.101-1</w:t>
      </w:r>
      <w:r w:rsidRPr="001C0CC4">
        <w:t xml:space="preserve">. </w:t>
      </w:r>
    </w:p>
    <w:p w:rsidR="00B010CC" w:rsidRDefault="00B010CC" w:rsidP="00B010C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rsidR="00B010CC" w:rsidRPr="001C0CC4" w:rsidRDefault="00B010CC" w:rsidP="00B010CC">
      <w:pPr>
        <w:ind w:leftChars="200" w:left="400"/>
      </w:pPr>
      <w:r w:rsidRPr="001C0CC4">
        <w:t>where max() indicates the largest value of all arguments and floor(x) is the greatest integer less than or equal to x.</w:t>
      </w:r>
    </w:p>
    <w:p w:rsidR="00B010CC" w:rsidRPr="001C0CC4" w:rsidRDefault="00B010CC" w:rsidP="00B010C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rsidR="00B010CC" w:rsidRPr="001C0CC4" w:rsidRDefault="00B010CC" w:rsidP="00B010CC">
      <w:pPr>
        <w:ind w:leftChars="200" w:left="400"/>
      </w:pPr>
      <w:r w:rsidRPr="001C0CC4">
        <w:t>The RB allocation is an Inner RB allocation if the following conditions are met</w:t>
      </w:r>
    </w:p>
    <w:p w:rsidR="00B010CC" w:rsidRPr="001C0CC4" w:rsidRDefault="00B010CC" w:rsidP="00B010C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rsidR="00B010CC" w:rsidRPr="001C0CC4" w:rsidRDefault="00B010CC" w:rsidP="00B010C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rsidR="00B010CC" w:rsidRPr="001C0CC4" w:rsidRDefault="00B010CC" w:rsidP="00B010CC">
      <w:pPr>
        <w:ind w:leftChars="200" w:left="400"/>
      </w:pPr>
      <w:r w:rsidRPr="001C0CC4">
        <w:t>where ceil(x) is the smallest integer greater than or equal to x.</w:t>
      </w:r>
    </w:p>
    <w:p w:rsidR="00694C16" w:rsidRDefault="00694C16" w:rsidP="00694C16">
      <w:pPr>
        <w:ind w:leftChars="200" w:left="400"/>
        <w:rPr>
          <w:lang w:eastAsia="ko-KR"/>
        </w:rPr>
      </w:pPr>
      <w:r w:rsidRPr="008C70F0">
        <w:rPr>
          <w:lang w:eastAsia="ko-KR"/>
        </w:rPr>
        <w:t>The RB allocation is an Outer RB allocation for all other allocations which are not an Inner RB allocation.</w:t>
      </w:r>
    </w:p>
    <w:p w:rsidR="00694C16" w:rsidRDefault="00694C16" w:rsidP="00694C16">
      <w:pPr>
        <w:ind w:leftChars="200" w:left="400"/>
        <w:rPr>
          <w:lang w:eastAsia="ko-KR"/>
        </w:rPr>
      </w:pPr>
    </w:p>
    <w:p w:rsidR="00694C16" w:rsidRDefault="00694C16" w:rsidP="00694C16">
      <w:pPr>
        <w:ind w:leftChars="200" w:left="400"/>
        <w:rPr>
          <w:lang w:eastAsia="ko-KR"/>
        </w:rPr>
      </w:pPr>
      <w:r>
        <w:rPr>
          <w:rFonts w:hint="eastAsia"/>
          <w:lang w:eastAsia="ko-KR"/>
        </w:rPr>
        <w:t xml:space="preserve">For </w:t>
      </w:r>
      <w:r>
        <w:rPr>
          <w:lang w:eastAsia="ko-KR"/>
        </w:rPr>
        <w:t xml:space="preserve">single V2X UE’s </w:t>
      </w:r>
      <w:r>
        <w:rPr>
          <w:rFonts w:hint="eastAsia"/>
          <w:lang w:eastAsia="ko-KR"/>
        </w:rPr>
        <w:t>PSFCH</w:t>
      </w:r>
      <w:r>
        <w:rPr>
          <w:lang w:eastAsia="ko-KR"/>
        </w:rPr>
        <w:t xml:space="preserve"> transmission for PC3 NR V2X UE, the required MPR</w:t>
      </w:r>
      <w:r>
        <w:rPr>
          <w:rFonts w:hint="eastAsia"/>
          <w:lang w:eastAsia="ko-KR"/>
        </w:rPr>
        <w:t xml:space="preserve"> </w:t>
      </w:r>
      <w:r>
        <w:rPr>
          <w:lang w:eastAsia="ko-KR"/>
        </w:rPr>
        <w:t>is defined as follow</w:t>
      </w:r>
    </w:p>
    <w:p w:rsidR="00694C16" w:rsidRPr="00200047" w:rsidRDefault="00694C16" w:rsidP="00694C16">
      <w:pPr>
        <w:ind w:leftChars="200" w:left="400"/>
        <w:jc w:val="center"/>
        <w:rPr>
          <w:lang w:eastAsia="ko-KR"/>
        </w:rPr>
      </w:pPr>
      <w:r w:rsidRPr="00E052F6">
        <w:rPr>
          <w:rFonts w:hint="eastAsia"/>
        </w:rPr>
        <w:t>MPR</w:t>
      </w:r>
      <w:r>
        <w:t>_</w:t>
      </w:r>
      <w:r w:rsidRPr="00B10DE4">
        <w:rPr>
          <w:vertAlign w:val="subscript"/>
        </w:rPr>
        <w:t>PSFCH</w:t>
      </w:r>
      <w:r w:rsidRPr="00E052F6">
        <w:rPr>
          <w:rFonts w:hint="eastAsia"/>
        </w:rPr>
        <w:t xml:space="preserve"> = </w:t>
      </w:r>
      <w:r>
        <w:t xml:space="preserve"> [3.5] dB</w:t>
      </w:r>
    </w:p>
    <w:p w:rsidR="00B010CC" w:rsidRPr="00F41895" w:rsidRDefault="00694C16" w:rsidP="00694C16">
      <w:pPr>
        <w:ind w:leftChars="200" w:left="400"/>
        <w:jc w:val="center"/>
        <w:rPr>
          <w:lang w:eastAsia="ko-KR"/>
        </w:rPr>
      </w:pPr>
      <w:r w:rsidRPr="00E052F6">
        <w:rPr>
          <w:rFonts w:hint="eastAsia"/>
        </w:rPr>
        <w:t>For</w:t>
      </w:r>
      <w:r>
        <w:t xml:space="preserve"> contiguous and non-contiguous allocation for </w:t>
      </w:r>
      <w:r w:rsidRPr="00B10DE4">
        <w:rPr>
          <w:rFonts w:eastAsia="Verdana"/>
          <w:lang w:val="en-US" w:eastAsia="ko-KR"/>
        </w:rPr>
        <w:t>simultaneous</w:t>
      </w:r>
      <w:r w:rsidRPr="00B10DE4">
        <w:rPr>
          <w:rFonts w:eastAsia="Verdana" w:hint="eastAsia"/>
          <w:lang w:val="en-US" w:eastAsia="ko-KR"/>
        </w:rPr>
        <w:t xml:space="preserve"> PSFCH transmission </w:t>
      </w:r>
      <w:r w:rsidRPr="00B10DE4">
        <w:rPr>
          <w:rFonts w:eastAsia="Verdana"/>
          <w:lang w:val="en-US" w:eastAsia="ko-KR"/>
        </w:rPr>
        <w:t xml:space="preserve">for </w:t>
      </w:r>
      <w:r>
        <w:rPr>
          <w:rFonts w:eastAsia="Verdana"/>
          <w:lang w:val="en-US" w:eastAsia="ko-KR"/>
        </w:rPr>
        <w:t xml:space="preserve">PC3 </w:t>
      </w:r>
      <w:r w:rsidRPr="00B10DE4">
        <w:rPr>
          <w:rFonts w:eastAsia="Verdana"/>
          <w:lang w:val="en-US" w:eastAsia="ko-KR"/>
        </w:rPr>
        <w:t xml:space="preserve">NR V2X </w:t>
      </w:r>
      <w:r>
        <w:rPr>
          <w:rFonts w:eastAsia="Verdana"/>
          <w:lang w:val="en-US" w:eastAsia="ko-KR"/>
        </w:rPr>
        <w:t>UE, the required MPR</w:t>
      </w:r>
      <w:r w:rsidRPr="00B10DE4">
        <w:rPr>
          <w:rFonts w:eastAsia="Verdana"/>
          <w:lang w:val="en-US" w:eastAsia="ko-KR"/>
        </w:rPr>
        <w:t xml:space="preserve"> </w:t>
      </w:r>
      <w:r>
        <w:rPr>
          <w:rFonts w:eastAsia="Verdana"/>
          <w:lang w:val="en-US" w:eastAsia="ko-KR"/>
        </w:rPr>
        <w:t>are specified as follow</w:t>
      </w:r>
    </w:p>
    <w:p w:rsidR="00B010CC" w:rsidRPr="00E052F6" w:rsidRDefault="00B010CC" w:rsidP="00B010CC">
      <w:pPr>
        <w:ind w:leftChars="200" w:left="400"/>
        <w:jc w:val="center"/>
      </w:pPr>
      <w:r w:rsidRPr="00E052F6">
        <w:rPr>
          <w:rFonts w:hint="eastAsia"/>
        </w:rPr>
        <w:lastRenderedPageBreak/>
        <w:t>MPR</w:t>
      </w:r>
      <w:r>
        <w:t>_</w:t>
      </w:r>
      <w:r w:rsidRPr="00B10DE4">
        <w:rPr>
          <w:vertAlign w:val="subscript"/>
        </w:rPr>
        <w:t>PSFCH</w:t>
      </w:r>
      <w:r w:rsidRPr="00E052F6">
        <w:rPr>
          <w:rFonts w:hint="eastAsia"/>
        </w:rPr>
        <w:t xml:space="preserve"> = CEIL {M</w:t>
      </w:r>
      <w:r w:rsidRPr="00E052F6">
        <w:rPr>
          <w:rFonts w:hint="eastAsia"/>
          <w:vertAlign w:val="subscript"/>
        </w:rPr>
        <w:t>A</w:t>
      </w:r>
      <w:r>
        <w:rPr>
          <w:vertAlign w:val="subscript"/>
        </w:rPr>
        <w:t>_PSFCH</w:t>
      </w:r>
      <w:r w:rsidRPr="00E052F6">
        <w:rPr>
          <w:rFonts w:hint="eastAsia"/>
        </w:rPr>
        <w:t>, 0.5}</w:t>
      </w:r>
    </w:p>
    <w:p w:rsidR="00B010CC" w:rsidRPr="00E052F6" w:rsidRDefault="00B010CC" w:rsidP="00B010CC">
      <w:pPr>
        <w:ind w:leftChars="200" w:left="400"/>
      </w:pPr>
      <w:r w:rsidRPr="00E052F6">
        <w:rPr>
          <w:rFonts w:hint="eastAsia"/>
        </w:rPr>
        <w:t>Where M</w:t>
      </w:r>
      <w:r w:rsidRPr="00E052F6">
        <w:rPr>
          <w:rFonts w:hint="eastAsia"/>
          <w:vertAlign w:val="subscript"/>
        </w:rPr>
        <w:t>A</w:t>
      </w:r>
      <w:r w:rsidRPr="00E052F6">
        <w:rPr>
          <w:rFonts w:hint="eastAsia"/>
        </w:rPr>
        <w:t xml:space="preserve"> is defined as follows</w:t>
      </w:r>
    </w:p>
    <w:p w:rsidR="00B010CC" w:rsidRPr="00E052F6" w:rsidRDefault="00B010CC" w:rsidP="00B010CC">
      <w:pPr>
        <w:ind w:left="2550" w:firstLine="425"/>
        <w:rPr>
          <w:lang w:val="en-US" w:eastAsia="zh-CN"/>
        </w:rPr>
      </w:pPr>
      <w:r w:rsidRPr="00E052F6">
        <w:rPr>
          <w:rFonts w:hint="eastAsia"/>
          <w:lang w:val="en-US"/>
        </w:rPr>
        <w:t>M</w:t>
      </w:r>
      <w:r w:rsidRPr="00E052F6">
        <w:rPr>
          <w:rFonts w:hint="eastAsia"/>
          <w:vertAlign w:val="subscript"/>
          <w:lang w:val="en-US"/>
        </w:rPr>
        <w:t>A</w:t>
      </w:r>
      <w:r>
        <w:rPr>
          <w:vertAlign w:val="subscript"/>
          <w:lang w:val="en-US"/>
        </w:rPr>
        <w:t>_PSFCH</w:t>
      </w:r>
      <w:r w:rsidRPr="00E052F6">
        <w:rPr>
          <w:rFonts w:hint="eastAsia"/>
          <w:lang w:val="en-US"/>
        </w:rPr>
        <w:t xml:space="preserve"> </w:t>
      </w:r>
      <w:r w:rsidR="000B24E0">
        <w:rPr>
          <w:lang w:val="en-US"/>
        </w:rPr>
        <w:t xml:space="preserve"> </w:t>
      </w:r>
      <w:r w:rsidRPr="00E052F6">
        <w:rPr>
          <w:rFonts w:hint="eastAsia"/>
          <w:lang w:val="en-US"/>
        </w:rPr>
        <w:t>=</w:t>
      </w:r>
      <w:r w:rsidRPr="00E052F6">
        <w:rPr>
          <w:lang w:val="en-US"/>
        </w:rPr>
        <w:tab/>
      </w:r>
      <w:r w:rsidR="000B24E0">
        <w:rPr>
          <w:rFonts w:hint="eastAsia"/>
          <w:lang w:val="en-US" w:eastAsia="ko-KR"/>
        </w:rPr>
        <w:t>7.5</w:t>
      </w:r>
      <w:r w:rsidRPr="00E052F6">
        <w:rPr>
          <w:rFonts w:hint="eastAsia"/>
          <w:lang w:val="en-US"/>
        </w:rPr>
        <w:tab/>
      </w:r>
      <w:r w:rsidRPr="00E052F6">
        <w:rPr>
          <w:lang w:val="en-US"/>
        </w:rPr>
        <w:tab/>
      </w:r>
      <w:r w:rsidRPr="00E052F6">
        <w:rPr>
          <w:rFonts w:hint="eastAsia"/>
          <w:lang w:val="en-US"/>
        </w:rPr>
        <w:t>; 0</w:t>
      </w:r>
      <w:r w:rsidRPr="00E052F6">
        <w:rPr>
          <w:lang w:val="en-US"/>
        </w:rPr>
        <w:t>.00</w:t>
      </w:r>
      <w:r w:rsidR="000B24E0">
        <w:rPr>
          <w:lang w:val="en-US"/>
        </w:rPr>
        <w:t xml:space="preserve"> </w:t>
      </w:r>
      <w:r w:rsidRPr="00E052F6">
        <w:rPr>
          <w:rFonts w:hint="eastAsia"/>
          <w:lang w:val="en-US"/>
        </w:rPr>
        <w:t xml:space="preserve">&lt; </w:t>
      </w:r>
      <w:r w:rsidR="000B24E0">
        <w:rPr>
          <w:lang w:val="en-US"/>
        </w:rPr>
        <w:t xml:space="preserve"> N</w:t>
      </w:r>
      <w:r w:rsidR="000B24E0" w:rsidRPr="00200047">
        <w:rPr>
          <w:vertAlign w:val="subscript"/>
          <w:lang w:val="en-US"/>
        </w:rPr>
        <w:t>Gap</w:t>
      </w:r>
      <w:r w:rsidR="000B24E0">
        <w:rPr>
          <w:lang w:val="en-US"/>
        </w:rPr>
        <w:t>/N</w:t>
      </w:r>
      <w:r w:rsidR="000B24E0" w:rsidRPr="00200047">
        <w:rPr>
          <w:vertAlign w:val="subscript"/>
          <w:lang w:val="en-US"/>
        </w:rPr>
        <w:t>RB</w:t>
      </w:r>
      <w:r w:rsidRPr="00E052F6">
        <w:rPr>
          <w:rFonts w:hint="eastAsia"/>
          <w:lang w:val="en-US"/>
        </w:rPr>
        <w:t xml:space="preserve"> </w:t>
      </w:r>
      <w:r w:rsidR="000B24E0">
        <w:rPr>
          <w:lang w:val="en-US"/>
        </w:rPr>
        <w:t xml:space="preserve"> ≤ 0.55</w:t>
      </w:r>
    </w:p>
    <w:p w:rsidR="00B010CC" w:rsidRPr="00E052F6" w:rsidRDefault="000B24E0" w:rsidP="000B24E0">
      <w:pPr>
        <w:ind w:left="3541" w:firstLine="284"/>
        <w:rPr>
          <w:lang w:val="en-US"/>
        </w:rPr>
      </w:pPr>
      <w:r>
        <w:rPr>
          <w:lang w:val="en-US" w:eastAsia="zh-CN"/>
        </w:rPr>
        <w:t>= 12.0</w:t>
      </w:r>
      <w:r w:rsidR="00B010CC" w:rsidRPr="00E052F6">
        <w:rPr>
          <w:rFonts w:hint="eastAsia"/>
          <w:lang w:val="en-US"/>
        </w:rPr>
        <w:tab/>
      </w:r>
      <w:r>
        <w:rPr>
          <w:rFonts w:hint="eastAsia"/>
          <w:lang w:val="en-US"/>
        </w:rPr>
        <w:t>; 0.55</w:t>
      </w:r>
      <w:r>
        <w:rPr>
          <w:lang w:val="en-US"/>
        </w:rPr>
        <w:t xml:space="preserve"> </w:t>
      </w:r>
      <w:r w:rsidR="00B010CC" w:rsidRPr="00E052F6">
        <w:rPr>
          <w:rFonts w:hint="eastAsia"/>
          <w:lang w:val="en-US"/>
        </w:rPr>
        <w:t xml:space="preserve">&lt; </w:t>
      </w:r>
      <w:r>
        <w:rPr>
          <w:lang w:val="en-US"/>
        </w:rPr>
        <w:t>N</w:t>
      </w:r>
      <w:r w:rsidRPr="00200047">
        <w:rPr>
          <w:vertAlign w:val="subscript"/>
          <w:lang w:val="en-US"/>
        </w:rPr>
        <w:t>Gap</w:t>
      </w:r>
      <w:r>
        <w:rPr>
          <w:lang w:val="en-US"/>
        </w:rPr>
        <w:t>/N</w:t>
      </w:r>
      <w:r w:rsidRPr="00200047">
        <w:rPr>
          <w:vertAlign w:val="subscript"/>
          <w:lang w:val="en-US"/>
        </w:rPr>
        <w:t>RB</w:t>
      </w:r>
      <w:r w:rsidR="00B010CC" w:rsidRPr="00E052F6">
        <w:rPr>
          <w:rFonts w:hint="eastAsia"/>
          <w:lang w:val="en-US"/>
        </w:rPr>
        <w:t xml:space="preserve"> </w:t>
      </w:r>
      <w:r w:rsidR="00B010CC" w:rsidRPr="00E052F6">
        <w:rPr>
          <w:lang w:val="en-US"/>
        </w:rPr>
        <w:t>≤</w:t>
      </w:r>
      <w:r>
        <w:rPr>
          <w:lang w:val="en-US"/>
        </w:rPr>
        <w:t xml:space="preserve"> </w:t>
      </w:r>
      <w:r>
        <w:rPr>
          <w:rFonts w:hint="eastAsia"/>
          <w:lang w:val="en-US"/>
        </w:rPr>
        <w:t>1.0</w:t>
      </w:r>
    </w:p>
    <w:p w:rsidR="00B010CC" w:rsidRPr="00E052F6" w:rsidRDefault="00B010CC" w:rsidP="00B010CC">
      <w:pPr>
        <w:ind w:leftChars="200" w:left="400"/>
      </w:pPr>
      <w:r w:rsidRPr="00E052F6">
        <w:t>Where</w:t>
      </w:r>
    </w:p>
    <w:p w:rsidR="00B010CC" w:rsidRPr="00E052F6" w:rsidRDefault="00B010CC" w:rsidP="00B010CC">
      <w:pPr>
        <w:ind w:leftChars="200" w:left="400"/>
      </w:pPr>
      <w:r w:rsidRPr="00E052F6">
        <w:tab/>
      </w:r>
      <w:r w:rsidR="000B24E0" w:rsidRPr="008C70F0">
        <w:t>N</w:t>
      </w:r>
      <w:r w:rsidR="000B24E0" w:rsidRPr="008C70F0">
        <w:rPr>
          <w:vertAlign w:val="subscript"/>
        </w:rPr>
        <w:t>Gap</w:t>
      </w:r>
      <w:r w:rsidR="000B24E0" w:rsidRPr="008C70F0">
        <w:t xml:space="preserve"> is the gap RB amount between RB</w:t>
      </w:r>
      <w:r w:rsidR="000B24E0" w:rsidRPr="008C70F0">
        <w:rPr>
          <w:vertAlign w:val="subscript"/>
        </w:rPr>
        <w:t xml:space="preserve">start </w:t>
      </w:r>
      <w:r w:rsidR="000B24E0" w:rsidRPr="008C70F0">
        <w:t>and RB</w:t>
      </w:r>
      <w:r w:rsidR="000B24E0" w:rsidRPr="008C70F0">
        <w:rPr>
          <w:vertAlign w:val="subscript"/>
        </w:rPr>
        <w:t xml:space="preserve">end </w:t>
      </w:r>
      <w:r w:rsidR="000B24E0" w:rsidRPr="008C70F0">
        <w:t xml:space="preserve">for contiguous and non-contiguous allocation </w:t>
      </w:r>
      <w:r w:rsidR="000B24E0" w:rsidRPr="008C70F0">
        <w:rPr>
          <w:rFonts w:eastAsia="Verdana"/>
          <w:lang w:eastAsia="ko-KR"/>
        </w:rPr>
        <w:t>simultaneous PSFCH transmission. (</w:t>
      </w:r>
      <w:r w:rsidR="000B24E0" w:rsidRPr="008C70F0">
        <w:t>N</w:t>
      </w:r>
      <w:r w:rsidR="000B24E0" w:rsidRPr="008C70F0">
        <w:rPr>
          <w:vertAlign w:val="subscript"/>
        </w:rPr>
        <w:t>Gap</w:t>
      </w:r>
      <w:r w:rsidR="000B24E0" w:rsidRPr="008C70F0">
        <w:t xml:space="preserve"> = RB</w:t>
      </w:r>
      <w:r w:rsidR="000B24E0" w:rsidRPr="008C70F0">
        <w:rPr>
          <w:vertAlign w:val="subscript"/>
        </w:rPr>
        <w:t xml:space="preserve">end </w:t>
      </w:r>
      <w:r w:rsidR="000B24E0" w:rsidRPr="008C70F0">
        <w:t>- RB</w:t>
      </w:r>
      <w:r w:rsidR="000B24E0" w:rsidRPr="008C70F0">
        <w:rPr>
          <w:vertAlign w:val="subscript"/>
        </w:rPr>
        <w:t>start</w:t>
      </w:r>
      <w:r w:rsidR="000B24E0" w:rsidRPr="008C70F0">
        <w:rPr>
          <w:rFonts w:eastAsia="Verdana"/>
          <w:lang w:eastAsia="ko-KR"/>
        </w:rPr>
        <w:t>)</w:t>
      </w:r>
    </w:p>
    <w:p w:rsidR="00B010CC" w:rsidRPr="00E052F6" w:rsidRDefault="00B010CC" w:rsidP="00B010CC">
      <w:pPr>
        <w:ind w:leftChars="200" w:left="400" w:firstLine="284"/>
        <w:rPr>
          <w:rFonts w:eastAsia="맑은 고딕"/>
          <w:lang w:val="en-US"/>
        </w:rPr>
      </w:pPr>
      <w:r w:rsidRPr="00E052F6">
        <w:t>CEIL{M</w:t>
      </w:r>
      <w:r w:rsidRPr="00E052F6">
        <w:rPr>
          <w:vertAlign w:val="subscript"/>
        </w:rPr>
        <w:t>A,</w:t>
      </w:r>
      <w:r w:rsidRPr="00E052F6">
        <w:t xml:space="preserve"> 0.5}</w:t>
      </w:r>
      <w:r w:rsidRPr="00E052F6">
        <w:rPr>
          <w:lang w:val="en-US"/>
        </w:rPr>
        <w:t xml:space="preserve"> means rounding upwards to closest 0.5dB</w:t>
      </w:r>
      <w:r w:rsidRPr="00E052F6">
        <w:rPr>
          <w:rFonts w:hint="eastAsia"/>
          <w:lang w:val="en-US" w:eastAsia="zh-CN"/>
        </w:rPr>
        <w:t>.</w:t>
      </w:r>
    </w:p>
    <w:p w:rsidR="00B010CC" w:rsidRPr="00E052F6" w:rsidRDefault="00B010CC" w:rsidP="00B010CC">
      <w:pPr>
        <w:ind w:leftChars="200" w:left="400"/>
        <w:rPr>
          <w:rFonts w:eastAsia="맑은 고딕"/>
          <w:lang w:val="en-US"/>
        </w:rPr>
      </w:pPr>
      <w:r w:rsidRPr="00E052F6">
        <w:t xml:space="preserve">The allowed MPR for the maximum output power for V2X physical channels </w:t>
      </w:r>
      <w:r w:rsidR="000B24E0">
        <w:rPr>
          <w:lang w:val="en-US"/>
        </w:rPr>
        <w:t>on S-SSB transmission are specified as follow</w:t>
      </w:r>
    </w:p>
    <w:p w:rsidR="000B24E0" w:rsidRPr="0081570B" w:rsidRDefault="000B24E0" w:rsidP="000B24E0">
      <w:pPr>
        <w:pStyle w:val="TH"/>
        <w:ind w:leftChars="200" w:left="400"/>
        <w:jc w:val="both"/>
      </w:pPr>
      <w:r w:rsidRPr="00E052F6">
        <w:t xml:space="preserve">Table </w:t>
      </w:r>
      <w:r w:rsidRPr="00E052F6">
        <w:rPr>
          <w:rFonts w:eastAsia="SimSun" w:hint="eastAsia"/>
          <w:lang w:eastAsia="zh-CN"/>
        </w:rPr>
        <w:t>8.1.2.1-</w:t>
      </w:r>
      <w:r>
        <w:rPr>
          <w:rFonts w:eastAsia="SimSun" w:hint="eastAsia"/>
          <w:lang w:eastAsia="zh-CN"/>
        </w:rPr>
        <w:t>2</w:t>
      </w:r>
      <w:r w:rsidRPr="00E052F6">
        <w:t>: Maximum Power Reduction (MPR) for</w:t>
      </w:r>
      <w:r>
        <w:t xml:space="preserve"> S-SSB transmission for</w:t>
      </w:r>
      <w:r w:rsidRPr="00E052F6">
        <w:t xml:space="preserve"> </w:t>
      </w:r>
      <w:r w:rsidRPr="00E052F6">
        <w:rPr>
          <w:lang w:eastAsia="zh-CN"/>
        </w:rPr>
        <w:t xml:space="preserve">power class 3 </w:t>
      </w:r>
      <w:r w:rsidRPr="00E052F6">
        <w:rPr>
          <w:rFonts w:eastAsia="SimSun" w:hint="eastAsia"/>
          <w:lang w:eastAsia="zh-CN"/>
        </w:rPr>
        <w:t>V2</w:t>
      </w:r>
      <w:r w:rsidRPr="00E052F6">
        <w:rPr>
          <w:rFonts w:eastAsia="맑은 고딕" w:hint="eastAsia"/>
        </w:rPr>
        <w:t>X</w:t>
      </w:r>
    </w:p>
    <w:tbl>
      <w:tblPr>
        <w:tblStyle w:val="af6"/>
        <w:tblW w:w="8324" w:type="dxa"/>
        <w:jc w:val="center"/>
        <w:tblLook w:val="04A0" w:firstRow="1" w:lastRow="0" w:firstColumn="1" w:lastColumn="0" w:noHBand="0" w:noVBand="1"/>
      </w:tblPr>
      <w:tblGrid>
        <w:gridCol w:w="1386"/>
        <w:gridCol w:w="1459"/>
        <w:gridCol w:w="953"/>
        <w:gridCol w:w="1507"/>
        <w:gridCol w:w="1488"/>
        <w:gridCol w:w="1531"/>
      </w:tblGrid>
      <w:tr w:rsidR="000B24E0" w:rsidRPr="00B42D74" w:rsidTr="00351ED6">
        <w:trPr>
          <w:trHeight w:val="280"/>
          <w:jc w:val="center"/>
        </w:trPr>
        <w:tc>
          <w:tcPr>
            <w:tcW w:w="3798" w:type="dxa"/>
            <w:gridSpan w:val="3"/>
            <w:vAlign w:val="center"/>
          </w:tcPr>
          <w:p w:rsidR="000B24E0" w:rsidRPr="00B42D74" w:rsidRDefault="000B24E0" w:rsidP="00351ED6">
            <w:pPr>
              <w:spacing w:after="0"/>
              <w:rPr>
                <w:rFonts w:eastAsiaTheme="minorEastAsia"/>
                <w:b/>
                <w:bCs/>
                <w:lang w:val="en-US" w:eastAsia="ko-KR"/>
              </w:rPr>
            </w:pPr>
          </w:p>
        </w:tc>
        <w:tc>
          <w:tcPr>
            <w:tcW w:w="4526" w:type="dxa"/>
            <w:gridSpan w:val="3"/>
            <w:vAlign w:val="center"/>
          </w:tcPr>
          <w:p w:rsidR="000B24E0" w:rsidRPr="00B42D74" w:rsidRDefault="000B24E0" w:rsidP="00351ED6">
            <w:pPr>
              <w:spacing w:after="0"/>
              <w:rPr>
                <w:rFonts w:eastAsiaTheme="minorEastAsia"/>
                <w:b/>
                <w:bCs/>
                <w:lang w:val="en-US" w:eastAsia="ko-KR"/>
              </w:rPr>
            </w:pPr>
            <w:r w:rsidRPr="00B42D74">
              <w:rPr>
                <w:rFonts w:eastAsiaTheme="minorEastAsia"/>
                <w:b/>
                <w:bCs/>
                <w:lang w:val="en-US" w:eastAsia="ko-KR"/>
              </w:rPr>
              <w:t>MPR (dB)</w:t>
            </w:r>
          </w:p>
        </w:tc>
      </w:tr>
      <w:tr w:rsidR="000B24E0" w:rsidRPr="00B42D74" w:rsidTr="00351ED6">
        <w:trPr>
          <w:trHeight w:val="460"/>
          <w:jc w:val="center"/>
        </w:trPr>
        <w:tc>
          <w:tcPr>
            <w:tcW w:w="1386" w:type="dxa"/>
            <w:vAlign w:val="center"/>
          </w:tcPr>
          <w:p w:rsidR="000B24E0" w:rsidRPr="00B42D74" w:rsidRDefault="000B24E0" w:rsidP="00351ED6">
            <w:pPr>
              <w:spacing w:after="0"/>
              <w:rPr>
                <w:rFonts w:eastAsiaTheme="minorEastAsia"/>
                <w:lang w:eastAsia="ko-KR"/>
              </w:rPr>
            </w:pPr>
            <w:r w:rsidRPr="00B42D74">
              <w:rPr>
                <w:rFonts w:eastAsiaTheme="minorEastAsia"/>
                <w:b/>
                <w:bCs/>
                <w:lang w:val="en-US" w:eastAsia="ko-KR"/>
              </w:rPr>
              <w:t>Carrier Frequency (MHz)</w:t>
            </w:r>
          </w:p>
        </w:tc>
        <w:tc>
          <w:tcPr>
            <w:tcW w:w="1459" w:type="dxa"/>
            <w:vAlign w:val="center"/>
          </w:tcPr>
          <w:p w:rsidR="000B24E0" w:rsidRPr="00B42D74" w:rsidRDefault="000B24E0" w:rsidP="00351ED6">
            <w:pPr>
              <w:spacing w:after="0"/>
              <w:rPr>
                <w:rFonts w:eastAsiaTheme="minorEastAsia"/>
                <w:lang w:eastAsia="ko-KR"/>
              </w:rPr>
            </w:pPr>
            <w:r w:rsidRPr="00B42D74">
              <w:rPr>
                <w:rFonts w:eastAsiaTheme="minorEastAsia"/>
                <w:b/>
                <w:bCs/>
                <w:lang w:val="en-US" w:eastAsia="ko-KR"/>
              </w:rPr>
              <w:t>Channel BW (MHz)</w:t>
            </w:r>
          </w:p>
        </w:tc>
        <w:tc>
          <w:tcPr>
            <w:tcW w:w="953" w:type="dxa"/>
            <w:vAlign w:val="center"/>
          </w:tcPr>
          <w:p w:rsidR="000B24E0" w:rsidRPr="00B42D74" w:rsidRDefault="000B24E0" w:rsidP="00351ED6">
            <w:pPr>
              <w:spacing w:after="0"/>
              <w:rPr>
                <w:rFonts w:eastAsiaTheme="minorEastAsia"/>
                <w:b/>
                <w:bCs/>
                <w:lang w:val="en-US" w:eastAsia="ko-KR"/>
              </w:rPr>
            </w:pPr>
            <w:r w:rsidRPr="00B42D74">
              <w:rPr>
                <w:rFonts w:eastAsiaTheme="minorEastAsia"/>
                <w:b/>
                <w:bCs/>
                <w:lang w:val="en-US" w:eastAsia="ko-KR"/>
              </w:rPr>
              <w:t>SCS (kHz)</w:t>
            </w:r>
          </w:p>
        </w:tc>
        <w:tc>
          <w:tcPr>
            <w:tcW w:w="1507" w:type="dxa"/>
            <w:vAlign w:val="center"/>
          </w:tcPr>
          <w:p w:rsidR="000B24E0" w:rsidRPr="00B42D74" w:rsidRDefault="000B24E0" w:rsidP="00351ED6">
            <w:pPr>
              <w:spacing w:after="0"/>
              <w:rPr>
                <w:rFonts w:eastAsiaTheme="minorEastAsia"/>
                <w:b/>
                <w:bCs/>
                <w:lang w:val="en-US" w:eastAsia="ko-KR"/>
              </w:rPr>
            </w:pPr>
            <w:r w:rsidRPr="00B42D74">
              <w:rPr>
                <w:rFonts w:eastAsiaTheme="minorEastAsia"/>
                <w:b/>
                <w:bCs/>
                <w:lang w:val="en-US" w:eastAsia="ko-KR"/>
              </w:rPr>
              <w:t>Outer RB Allocations</w:t>
            </w:r>
            <w:r w:rsidRPr="00B42D74">
              <w:rPr>
                <w:rFonts w:eastAsiaTheme="minorEastAsia"/>
                <w:b/>
                <w:bCs/>
                <w:vertAlign w:val="superscript"/>
                <w:lang w:val="en-US" w:eastAsia="ko-KR"/>
              </w:rPr>
              <w:t>2</w:t>
            </w:r>
          </w:p>
        </w:tc>
        <w:tc>
          <w:tcPr>
            <w:tcW w:w="1488" w:type="dxa"/>
            <w:vAlign w:val="center"/>
          </w:tcPr>
          <w:p w:rsidR="000B24E0" w:rsidRPr="00B42D74" w:rsidRDefault="000B24E0" w:rsidP="00351ED6">
            <w:pPr>
              <w:spacing w:after="0"/>
              <w:rPr>
                <w:rFonts w:eastAsiaTheme="minorEastAsia"/>
                <w:b/>
                <w:bCs/>
                <w:lang w:val="en-US" w:eastAsia="ko-KR"/>
              </w:rPr>
            </w:pPr>
            <w:r w:rsidRPr="00B42D74">
              <w:rPr>
                <w:rFonts w:eastAsiaTheme="minorEastAsia"/>
                <w:b/>
                <w:bCs/>
                <w:lang w:val="en-US" w:eastAsia="ko-KR"/>
              </w:rPr>
              <w:t>Inner RB Allocations</w:t>
            </w:r>
            <w:r w:rsidRPr="00B42D74">
              <w:rPr>
                <w:rFonts w:eastAsiaTheme="minorEastAsia"/>
                <w:b/>
                <w:bCs/>
                <w:vertAlign w:val="superscript"/>
                <w:lang w:val="en-US" w:eastAsia="ko-KR"/>
              </w:rPr>
              <w:t>2</w:t>
            </w:r>
          </w:p>
        </w:tc>
        <w:tc>
          <w:tcPr>
            <w:tcW w:w="1531" w:type="dxa"/>
            <w:vAlign w:val="center"/>
          </w:tcPr>
          <w:p w:rsidR="000B24E0" w:rsidRPr="00B42D74" w:rsidRDefault="000B24E0" w:rsidP="00351ED6">
            <w:pPr>
              <w:spacing w:after="0"/>
              <w:rPr>
                <w:rFonts w:eastAsiaTheme="minorEastAsia"/>
                <w:b/>
                <w:bCs/>
                <w:lang w:val="en-US" w:eastAsia="ko-KR"/>
              </w:rPr>
            </w:pPr>
            <w:r w:rsidRPr="00B42D74">
              <w:rPr>
                <w:rFonts w:eastAsiaTheme="minorEastAsia"/>
                <w:b/>
                <w:bCs/>
                <w:lang w:val="en-US" w:eastAsia="ko-KR"/>
              </w:rPr>
              <w:t>Channel Center RB Allocation</w:t>
            </w:r>
            <w:r w:rsidRPr="00B42D74">
              <w:rPr>
                <w:rFonts w:eastAsiaTheme="minorEastAsia"/>
                <w:b/>
                <w:bCs/>
                <w:vertAlign w:val="superscript"/>
                <w:lang w:val="en-US" w:eastAsia="ko-KR"/>
              </w:rPr>
              <w:t>1</w:t>
            </w:r>
          </w:p>
        </w:tc>
      </w:tr>
      <w:tr w:rsidR="000B24E0" w:rsidRPr="00B42D74" w:rsidTr="00351ED6">
        <w:trPr>
          <w:trHeight w:val="280"/>
          <w:jc w:val="center"/>
        </w:trPr>
        <w:tc>
          <w:tcPr>
            <w:tcW w:w="1386"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hint="eastAsia"/>
                <w:lang w:eastAsia="ko-KR"/>
              </w:rPr>
              <w:t>TBD</w:t>
            </w:r>
          </w:p>
        </w:tc>
        <w:tc>
          <w:tcPr>
            <w:tcW w:w="1459"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lang w:eastAsia="ko-KR"/>
              </w:rPr>
              <w:t>10</w:t>
            </w:r>
          </w:p>
        </w:tc>
        <w:tc>
          <w:tcPr>
            <w:tcW w:w="953"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15, 30</w:t>
            </w:r>
          </w:p>
        </w:tc>
        <w:tc>
          <w:tcPr>
            <w:tcW w:w="1507"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488"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531"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r>
      <w:tr w:rsidR="000B24E0" w:rsidRPr="00B42D74" w:rsidTr="00351ED6">
        <w:trPr>
          <w:trHeight w:val="280"/>
          <w:jc w:val="center"/>
        </w:trPr>
        <w:tc>
          <w:tcPr>
            <w:tcW w:w="1386" w:type="dxa"/>
            <w:vMerge/>
          </w:tcPr>
          <w:p w:rsidR="000B24E0" w:rsidRPr="00B42D74" w:rsidRDefault="000B24E0" w:rsidP="00351ED6">
            <w:pPr>
              <w:spacing w:after="0"/>
              <w:rPr>
                <w:rFonts w:eastAsiaTheme="minorEastAsia"/>
                <w:lang w:eastAsia="ko-KR"/>
              </w:rPr>
            </w:pPr>
          </w:p>
        </w:tc>
        <w:tc>
          <w:tcPr>
            <w:tcW w:w="1459" w:type="dxa"/>
            <w:vMerge/>
          </w:tcPr>
          <w:p w:rsidR="000B24E0" w:rsidRPr="00B42D74" w:rsidRDefault="000B24E0" w:rsidP="00351ED6">
            <w:pPr>
              <w:spacing w:after="0"/>
              <w:rPr>
                <w:rFonts w:eastAsiaTheme="minorEastAsia"/>
                <w:lang w:eastAsia="ko-KR"/>
              </w:rPr>
            </w:pPr>
          </w:p>
        </w:tc>
        <w:tc>
          <w:tcPr>
            <w:tcW w:w="953"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60</w:t>
            </w:r>
          </w:p>
        </w:tc>
        <w:tc>
          <w:tcPr>
            <w:tcW w:w="1507"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488"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531"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r>
      <w:tr w:rsidR="000B24E0" w:rsidRPr="00B42D74" w:rsidTr="00351ED6">
        <w:trPr>
          <w:trHeight w:val="280"/>
          <w:jc w:val="center"/>
        </w:trPr>
        <w:tc>
          <w:tcPr>
            <w:tcW w:w="1386"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hint="eastAsia"/>
                <w:lang w:eastAsia="ko-KR"/>
              </w:rPr>
              <w:t>TBD</w:t>
            </w:r>
          </w:p>
        </w:tc>
        <w:tc>
          <w:tcPr>
            <w:tcW w:w="1459"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20</w:t>
            </w:r>
          </w:p>
        </w:tc>
        <w:tc>
          <w:tcPr>
            <w:tcW w:w="953"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15, 30, 60</w:t>
            </w:r>
          </w:p>
        </w:tc>
        <w:tc>
          <w:tcPr>
            <w:tcW w:w="1507"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488"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531"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r>
      <w:tr w:rsidR="000B24E0" w:rsidRPr="00B42D74" w:rsidTr="00351ED6">
        <w:trPr>
          <w:trHeight w:val="289"/>
          <w:jc w:val="center"/>
        </w:trPr>
        <w:tc>
          <w:tcPr>
            <w:tcW w:w="1386" w:type="dxa"/>
            <w:vMerge/>
          </w:tcPr>
          <w:p w:rsidR="000B24E0" w:rsidRPr="00B42D74" w:rsidRDefault="000B24E0" w:rsidP="00351ED6">
            <w:pPr>
              <w:spacing w:after="0"/>
              <w:rPr>
                <w:rFonts w:eastAsiaTheme="minorEastAsia"/>
                <w:lang w:eastAsia="ko-KR"/>
              </w:rPr>
            </w:pPr>
          </w:p>
        </w:tc>
        <w:tc>
          <w:tcPr>
            <w:tcW w:w="1459"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lang w:eastAsia="ko-KR"/>
              </w:rPr>
              <w:t>30</w:t>
            </w:r>
          </w:p>
        </w:tc>
        <w:tc>
          <w:tcPr>
            <w:tcW w:w="953"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15, 30</w:t>
            </w:r>
          </w:p>
        </w:tc>
        <w:tc>
          <w:tcPr>
            <w:tcW w:w="1507"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488"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531"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r>
      <w:tr w:rsidR="000B24E0" w:rsidRPr="00B42D74" w:rsidTr="00351ED6">
        <w:trPr>
          <w:trHeight w:val="289"/>
          <w:jc w:val="center"/>
        </w:trPr>
        <w:tc>
          <w:tcPr>
            <w:tcW w:w="1386" w:type="dxa"/>
            <w:vMerge/>
          </w:tcPr>
          <w:p w:rsidR="000B24E0" w:rsidRPr="00B42D74" w:rsidRDefault="000B24E0" w:rsidP="00351ED6">
            <w:pPr>
              <w:spacing w:after="0"/>
              <w:rPr>
                <w:rFonts w:eastAsiaTheme="minorEastAsia"/>
                <w:lang w:eastAsia="ko-KR"/>
              </w:rPr>
            </w:pPr>
          </w:p>
        </w:tc>
        <w:tc>
          <w:tcPr>
            <w:tcW w:w="1459" w:type="dxa"/>
            <w:vMerge/>
          </w:tcPr>
          <w:p w:rsidR="000B24E0" w:rsidRPr="00B42D74" w:rsidRDefault="000B24E0" w:rsidP="00351ED6">
            <w:pPr>
              <w:spacing w:after="0"/>
              <w:rPr>
                <w:rFonts w:eastAsiaTheme="minorEastAsia"/>
                <w:lang w:eastAsia="ko-KR"/>
              </w:rPr>
            </w:pPr>
          </w:p>
        </w:tc>
        <w:tc>
          <w:tcPr>
            <w:tcW w:w="953"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60</w:t>
            </w:r>
          </w:p>
        </w:tc>
        <w:tc>
          <w:tcPr>
            <w:tcW w:w="1507" w:type="dxa"/>
            <w:vMerge/>
            <w:vAlign w:val="center"/>
          </w:tcPr>
          <w:p w:rsidR="000B24E0" w:rsidRPr="00B42D74" w:rsidRDefault="000B24E0" w:rsidP="00351ED6">
            <w:pPr>
              <w:spacing w:after="0"/>
              <w:rPr>
                <w:rFonts w:eastAsiaTheme="minorEastAsia"/>
                <w:lang w:eastAsia="ko-KR"/>
              </w:rPr>
            </w:pPr>
          </w:p>
        </w:tc>
        <w:tc>
          <w:tcPr>
            <w:tcW w:w="1488" w:type="dxa"/>
            <w:vMerge/>
            <w:vAlign w:val="center"/>
          </w:tcPr>
          <w:p w:rsidR="000B24E0" w:rsidRPr="00B42D74" w:rsidRDefault="000B24E0" w:rsidP="00351ED6">
            <w:pPr>
              <w:spacing w:after="0"/>
              <w:rPr>
                <w:rFonts w:eastAsiaTheme="minorEastAsia"/>
                <w:lang w:eastAsia="ko-KR"/>
              </w:rPr>
            </w:pPr>
          </w:p>
        </w:tc>
        <w:tc>
          <w:tcPr>
            <w:tcW w:w="1531"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r>
      <w:tr w:rsidR="000B24E0" w:rsidRPr="00B42D74" w:rsidTr="00351ED6">
        <w:trPr>
          <w:trHeight w:val="280"/>
          <w:jc w:val="center"/>
        </w:trPr>
        <w:tc>
          <w:tcPr>
            <w:tcW w:w="1386" w:type="dxa"/>
            <w:vMerge/>
          </w:tcPr>
          <w:p w:rsidR="000B24E0" w:rsidRPr="00B42D74" w:rsidRDefault="000B24E0" w:rsidP="00351ED6">
            <w:pPr>
              <w:spacing w:after="0"/>
              <w:rPr>
                <w:rFonts w:eastAsiaTheme="minorEastAsia"/>
                <w:lang w:eastAsia="ko-KR"/>
              </w:rPr>
            </w:pPr>
          </w:p>
        </w:tc>
        <w:tc>
          <w:tcPr>
            <w:tcW w:w="1459"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lang w:eastAsia="ko-KR"/>
              </w:rPr>
              <w:t>40</w:t>
            </w:r>
          </w:p>
        </w:tc>
        <w:tc>
          <w:tcPr>
            <w:tcW w:w="953"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15, 30</w:t>
            </w:r>
          </w:p>
        </w:tc>
        <w:tc>
          <w:tcPr>
            <w:tcW w:w="1507"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488"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c>
          <w:tcPr>
            <w:tcW w:w="1531" w:type="dxa"/>
            <w:vMerge w:val="restart"/>
            <w:vAlign w:val="center"/>
          </w:tcPr>
          <w:p w:rsidR="000B24E0" w:rsidRPr="00B42D74" w:rsidRDefault="000B24E0" w:rsidP="00351ED6">
            <w:pPr>
              <w:spacing w:after="0"/>
              <w:rPr>
                <w:rFonts w:eastAsiaTheme="minorEastAsia"/>
                <w:lang w:eastAsia="ko-KR"/>
              </w:rPr>
            </w:pPr>
            <w:r w:rsidRPr="00B42D74">
              <w:rPr>
                <w:rFonts w:eastAsiaTheme="minorEastAsia"/>
                <w:lang w:eastAsia="ko-KR"/>
              </w:rPr>
              <w:t>≤ TBD</w:t>
            </w:r>
          </w:p>
        </w:tc>
      </w:tr>
      <w:tr w:rsidR="000B24E0" w:rsidRPr="00B42D74" w:rsidTr="00351ED6">
        <w:trPr>
          <w:trHeight w:val="289"/>
          <w:jc w:val="center"/>
        </w:trPr>
        <w:tc>
          <w:tcPr>
            <w:tcW w:w="1386" w:type="dxa"/>
            <w:vMerge/>
          </w:tcPr>
          <w:p w:rsidR="000B24E0" w:rsidRPr="00B42D74" w:rsidRDefault="000B24E0" w:rsidP="00351ED6">
            <w:pPr>
              <w:spacing w:after="0"/>
              <w:rPr>
                <w:rFonts w:eastAsiaTheme="minorEastAsia"/>
                <w:lang w:eastAsia="ko-KR"/>
              </w:rPr>
            </w:pPr>
          </w:p>
        </w:tc>
        <w:tc>
          <w:tcPr>
            <w:tcW w:w="1459" w:type="dxa"/>
            <w:vMerge/>
          </w:tcPr>
          <w:p w:rsidR="000B24E0" w:rsidRPr="00B42D74" w:rsidRDefault="000B24E0" w:rsidP="00351ED6">
            <w:pPr>
              <w:spacing w:after="0"/>
              <w:rPr>
                <w:rFonts w:eastAsiaTheme="minorEastAsia"/>
                <w:lang w:eastAsia="ko-KR"/>
              </w:rPr>
            </w:pPr>
          </w:p>
        </w:tc>
        <w:tc>
          <w:tcPr>
            <w:tcW w:w="953" w:type="dxa"/>
            <w:vAlign w:val="center"/>
          </w:tcPr>
          <w:p w:rsidR="000B24E0" w:rsidRPr="00B42D74" w:rsidRDefault="000B24E0" w:rsidP="00351ED6">
            <w:pPr>
              <w:spacing w:after="0"/>
              <w:rPr>
                <w:rFonts w:eastAsiaTheme="minorEastAsia"/>
                <w:lang w:eastAsia="ko-KR"/>
              </w:rPr>
            </w:pPr>
            <w:r w:rsidRPr="00B42D74">
              <w:rPr>
                <w:rFonts w:eastAsiaTheme="minorEastAsia"/>
                <w:lang w:eastAsia="ko-KR"/>
              </w:rPr>
              <w:t>60</w:t>
            </w:r>
          </w:p>
        </w:tc>
        <w:tc>
          <w:tcPr>
            <w:tcW w:w="1507" w:type="dxa"/>
            <w:vMerge/>
            <w:vAlign w:val="center"/>
          </w:tcPr>
          <w:p w:rsidR="000B24E0" w:rsidRPr="00B42D74" w:rsidRDefault="000B24E0" w:rsidP="00351ED6">
            <w:pPr>
              <w:spacing w:after="0"/>
              <w:rPr>
                <w:rFonts w:eastAsiaTheme="minorEastAsia"/>
                <w:lang w:eastAsia="ko-KR"/>
              </w:rPr>
            </w:pPr>
          </w:p>
        </w:tc>
        <w:tc>
          <w:tcPr>
            <w:tcW w:w="1488" w:type="dxa"/>
            <w:vMerge/>
            <w:vAlign w:val="center"/>
          </w:tcPr>
          <w:p w:rsidR="000B24E0" w:rsidRPr="00B42D74" w:rsidRDefault="000B24E0" w:rsidP="00351ED6">
            <w:pPr>
              <w:spacing w:after="0"/>
              <w:rPr>
                <w:rFonts w:eastAsiaTheme="minorEastAsia"/>
                <w:lang w:eastAsia="ko-KR"/>
              </w:rPr>
            </w:pPr>
          </w:p>
        </w:tc>
        <w:tc>
          <w:tcPr>
            <w:tcW w:w="1531" w:type="dxa"/>
            <w:vMerge/>
            <w:vAlign w:val="center"/>
          </w:tcPr>
          <w:p w:rsidR="000B24E0" w:rsidRPr="00B42D74" w:rsidRDefault="000B24E0" w:rsidP="00351ED6">
            <w:pPr>
              <w:spacing w:after="0"/>
              <w:rPr>
                <w:rFonts w:eastAsiaTheme="minorEastAsia"/>
                <w:lang w:eastAsia="ko-KR"/>
              </w:rPr>
            </w:pPr>
          </w:p>
        </w:tc>
      </w:tr>
      <w:tr w:rsidR="00B42D74" w:rsidRPr="00B42D74" w:rsidTr="00351ED6">
        <w:trPr>
          <w:trHeight w:val="740"/>
          <w:jc w:val="center"/>
        </w:trPr>
        <w:tc>
          <w:tcPr>
            <w:tcW w:w="8324" w:type="dxa"/>
            <w:gridSpan w:val="6"/>
          </w:tcPr>
          <w:p w:rsidR="000B24E0" w:rsidRPr="00B42D74" w:rsidRDefault="000B24E0" w:rsidP="00351ED6">
            <w:pPr>
              <w:spacing w:after="0"/>
              <w:rPr>
                <w:rFonts w:eastAsiaTheme="minorEastAsia"/>
                <w:lang w:eastAsia="ko-KR"/>
              </w:rPr>
            </w:pPr>
            <w:r w:rsidRPr="00B42D74">
              <w:rPr>
                <w:rFonts w:eastAsiaTheme="minorEastAsia"/>
                <w:lang w:eastAsia="ko-KR"/>
              </w:rPr>
              <w:t>NOTE 1: Channel center RB placement designates the signal to be placed at the center of the band, it can take advantage of the lowest possible MPR.</w:t>
            </w:r>
          </w:p>
          <w:p w:rsidR="000B24E0" w:rsidRPr="00B42D74" w:rsidRDefault="000B24E0" w:rsidP="00351ED6">
            <w:pPr>
              <w:spacing w:after="0"/>
              <w:rPr>
                <w:rFonts w:eastAsiaTheme="minorEastAsia"/>
                <w:lang w:eastAsia="ko-KR"/>
              </w:rPr>
            </w:pPr>
            <w:r w:rsidRPr="00B42D74">
              <w:rPr>
                <w:rFonts w:eastAsiaTheme="minorEastAsia"/>
                <w:lang w:eastAsia="ko-KR"/>
              </w:rPr>
              <w:t>NOTE 2: Inner and Outer RB allocations are defined in section 6.2.2</w:t>
            </w:r>
            <w:r w:rsidR="00722ECC">
              <w:rPr>
                <w:rFonts w:eastAsiaTheme="minorEastAsia"/>
                <w:lang w:eastAsia="ko-KR"/>
              </w:rPr>
              <w:t xml:space="preserve"> in TS38.101-1</w:t>
            </w:r>
            <w:bookmarkStart w:id="166" w:name="_GoBack"/>
            <w:bookmarkEnd w:id="166"/>
            <w:r w:rsidRPr="00B42D74">
              <w:rPr>
                <w:rFonts w:eastAsiaTheme="minorEastAsia"/>
                <w:lang w:eastAsia="ko-KR"/>
              </w:rPr>
              <w:t>.</w:t>
            </w:r>
          </w:p>
        </w:tc>
      </w:tr>
    </w:tbl>
    <w:p w:rsidR="00B010CC" w:rsidRPr="008360F3" w:rsidRDefault="00B010CC" w:rsidP="00B010CC">
      <w:pPr>
        <w:ind w:leftChars="200" w:left="400"/>
      </w:pPr>
    </w:p>
    <w:p w:rsidR="00B010CC" w:rsidRPr="00781EB6" w:rsidRDefault="00B010CC" w:rsidP="007B101B"/>
    <w:p w:rsidR="007B101B" w:rsidRPr="00A1424B" w:rsidRDefault="007B101B" w:rsidP="007B101B">
      <w:pPr>
        <w:pStyle w:val="3"/>
        <w:overflowPunct w:val="0"/>
        <w:textAlignment w:val="baseline"/>
        <w:rPr>
          <w:szCs w:val="28"/>
          <w:lang w:eastAsia="x-none"/>
        </w:rPr>
      </w:pPr>
      <w:bookmarkStart w:id="167" w:name="_Toc463997759"/>
      <w:bookmarkStart w:id="168" w:name="_Toc36034800"/>
      <w:bookmarkStart w:id="169" w:name="_Toc39486002"/>
      <w:r w:rsidRPr="00BB6C1E">
        <w:rPr>
          <w:szCs w:val="28"/>
          <w:lang w:eastAsia="x-none"/>
        </w:rPr>
        <w:t>8.1.3</w:t>
      </w:r>
      <w:r w:rsidRPr="00BB6C1E">
        <w:rPr>
          <w:szCs w:val="28"/>
          <w:lang w:eastAsia="x-none"/>
        </w:rPr>
        <w:tab/>
        <w:t>UE maximum output power with additional requirements</w:t>
      </w:r>
      <w:bookmarkEnd w:id="167"/>
      <w:bookmarkEnd w:id="168"/>
      <w:bookmarkEnd w:id="169"/>
    </w:p>
    <w:p w:rsidR="007B101B" w:rsidRPr="00795ABE" w:rsidRDefault="007B101B" w:rsidP="007B101B">
      <w:pPr>
        <w:rPr>
          <w:i/>
          <w:color w:val="0066FF"/>
          <w:lang w:eastAsia="ko-KR"/>
        </w:rPr>
      </w:pPr>
    </w:p>
    <w:p w:rsidR="00CF4F7A" w:rsidRPr="00D83375" w:rsidRDefault="00CF4F7A" w:rsidP="00CF4F7A">
      <w:pPr>
        <w:spacing w:after="240"/>
        <w:rPr>
          <w:rFonts w:eastAsia="바탕"/>
          <w:lang w:val="en-US" w:eastAsia="ko-KR"/>
        </w:rPr>
      </w:pPr>
      <w:r>
        <w:rPr>
          <w:rFonts w:eastAsia="바탕"/>
          <w:lang w:eastAsia="ko-KR"/>
        </w:rPr>
        <w:t xml:space="preserve">To comply the </w:t>
      </w:r>
      <w:r>
        <w:rPr>
          <w:lang w:eastAsia="zh-CN" w:bidi="bn-IN"/>
        </w:rPr>
        <w:t>EN 302 571</w:t>
      </w:r>
      <w:r>
        <w:rPr>
          <w:rFonts w:eastAsia="바탕"/>
          <w:lang w:val="en-US" w:eastAsia="ko-KR"/>
        </w:rPr>
        <w:t xml:space="preserve"> standard  emission mask, RAN4 need to derive A-MPR requirements considering with the additional A-SEM and A-SE requirements in </w:t>
      </w:r>
      <w:r>
        <w:rPr>
          <w:lang w:eastAsia="zh-CN" w:bidi="bn-IN"/>
        </w:rPr>
        <w:t>EN 302 571</w:t>
      </w:r>
      <w:r>
        <w:rPr>
          <w:rFonts w:eastAsia="바탕"/>
          <w:lang w:val="en-US" w:eastAsia="ko-KR"/>
        </w:rPr>
        <w:t xml:space="preserve"> standard as shown in Table 8.1.3-1 and Table 8.1.3-2. </w:t>
      </w:r>
    </w:p>
    <w:p w:rsidR="00CF4F7A" w:rsidRDefault="00CF4F7A" w:rsidP="00CF4F7A">
      <w:pPr>
        <w:spacing w:after="240"/>
        <w:rPr>
          <w:rFonts w:eastAsia="바탕"/>
          <w:lang w:val="en-US" w:eastAsia="ko-KR"/>
        </w:rPr>
      </w:pPr>
      <w:r>
        <w:rPr>
          <w:rFonts w:eastAsia="바탕"/>
          <w:lang w:val="en-US" w:eastAsia="ko-KR"/>
        </w:rPr>
        <w:t>NR V2X UE shall satisfy the additional SEM and additional SE requirements</w:t>
      </w:r>
      <w:r w:rsidRPr="00D83375">
        <w:rPr>
          <w:rFonts w:eastAsia="바탕" w:hint="eastAsia"/>
          <w:lang w:val="en-US" w:eastAsia="ko-KR"/>
        </w:rPr>
        <w:t xml:space="preserve"> </w:t>
      </w:r>
      <w:r>
        <w:rPr>
          <w:rFonts w:eastAsia="바탕"/>
          <w:lang w:val="en-US" w:eastAsia="ko-KR"/>
        </w:rPr>
        <w:t xml:space="preserve">when NS_33 </w:t>
      </w:r>
      <w:r w:rsidRPr="001D386E">
        <w:t xml:space="preserve">is configured from pre-configured radio parameters or the cell and the indication from upper layers has indicated </w:t>
      </w:r>
      <w:r>
        <w:rPr>
          <w:rFonts w:eastAsia="바탕"/>
          <w:lang w:val="en-US" w:eastAsia="ko-KR"/>
        </w:rPr>
        <w:t>was informed.</w:t>
      </w:r>
    </w:p>
    <w:p w:rsidR="00CF4F7A" w:rsidRPr="001D386E" w:rsidRDefault="00CF4F7A" w:rsidP="00CF4F7A">
      <w:pPr>
        <w:pStyle w:val="TH"/>
      </w:pPr>
      <w:r>
        <w:t>Table 8.1.3-1</w:t>
      </w:r>
      <w:r w:rsidRPr="00414DAE">
        <w:t>:</w:t>
      </w:r>
      <w:r>
        <w:t xml:space="preserve"> Additional</w:t>
      </w:r>
      <w:r w:rsidRPr="001D386E">
        <w:t xml:space="preserve"> </w:t>
      </w:r>
      <w:r>
        <w:t xml:space="preserve">SEM </w:t>
      </w:r>
      <w:r w:rsidRPr="001D386E">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1D386E" w:rsidTr="00CF4F7A">
        <w:trPr>
          <w:cantSplit/>
          <w:trHeight w:val="276"/>
          <w:jc w:val="center"/>
        </w:trPr>
        <w:tc>
          <w:tcPr>
            <w:tcW w:w="7203" w:type="dxa"/>
            <w:gridSpan w:val="3"/>
            <w:vAlign w:val="center"/>
          </w:tcPr>
          <w:p w:rsidR="00CF4F7A" w:rsidRPr="001D386E" w:rsidRDefault="00CF4F7A" w:rsidP="00CF4F7A">
            <w:pPr>
              <w:pStyle w:val="TAH"/>
              <w:rPr>
                <w:rFonts w:cs="Arial"/>
              </w:rPr>
            </w:pPr>
            <w:r w:rsidRPr="001D386E">
              <w:rPr>
                <w:rFonts w:cs="Arial"/>
              </w:rPr>
              <w:t>Spectrum emission limit (dBm EIRP)/ Channel bandwidth</w:t>
            </w:r>
          </w:p>
        </w:tc>
      </w:tr>
      <w:tr w:rsidR="00CF4F7A" w:rsidRPr="001D386E" w:rsidTr="00CF4F7A">
        <w:trPr>
          <w:cantSplit/>
          <w:trHeight w:val="368"/>
          <w:jc w:val="center"/>
        </w:trPr>
        <w:tc>
          <w:tcPr>
            <w:tcW w:w="1555" w:type="dxa"/>
            <w:vAlign w:val="center"/>
          </w:tcPr>
          <w:p w:rsidR="00CF4F7A" w:rsidRPr="001D386E" w:rsidRDefault="00CF4F7A" w:rsidP="00CF4F7A">
            <w:pPr>
              <w:pStyle w:val="TAH"/>
              <w:rPr>
                <w:rFonts w:cs="Arial"/>
              </w:rPr>
            </w:pPr>
            <w:r w:rsidRPr="001D386E">
              <w:rPr>
                <w:rFonts w:cs="Arial"/>
              </w:rPr>
              <w:t>Δf</w:t>
            </w:r>
            <w:r w:rsidRPr="001D386E">
              <w:rPr>
                <w:rFonts w:cs="Arial"/>
                <w:vertAlign w:val="subscript"/>
              </w:rPr>
              <w:t>OOB</w:t>
            </w:r>
          </w:p>
          <w:p w:rsidR="00CF4F7A" w:rsidRPr="001D386E" w:rsidRDefault="00CF4F7A" w:rsidP="00CF4F7A">
            <w:pPr>
              <w:pStyle w:val="TAH"/>
              <w:rPr>
                <w:rFonts w:cs="Arial"/>
              </w:rPr>
            </w:pPr>
            <w:r w:rsidRPr="001D386E">
              <w:rPr>
                <w:rFonts w:cs="Arial"/>
              </w:rPr>
              <w:t>(MHz)</w:t>
            </w:r>
          </w:p>
        </w:tc>
        <w:tc>
          <w:tcPr>
            <w:tcW w:w="3832" w:type="dxa"/>
            <w:vAlign w:val="center"/>
          </w:tcPr>
          <w:p w:rsidR="00CF4F7A" w:rsidRPr="001D386E" w:rsidRDefault="00CF4F7A" w:rsidP="00CF4F7A">
            <w:pPr>
              <w:pStyle w:val="TAH"/>
              <w:rPr>
                <w:rFonts w:cs="Arial"/>
              </w:rPr>
            </w:pPr>
            <w:r w:rsidRPr="001D386E">
              <w:rPr>
                <w:rFonts w:cs="Arial"/>
              </w:rPr>
              <w:t>10 MHz</w:t>
            </w:r>
          </w:p>
        </w:tc>
        <w:tc>
          <w:tcPr>
            <w:tcW w:w="1816" w:type="dxa"/>
            <w:vAlign w:val="center"/>
          </w:tcPr>
          <w:p w:rsidR="00CF4F7A" w:rsidRPr="001D386E" w:rsidRDefault="00CF4F7A" w:rsidP="00CF4F7A">
            <w:pPr>
              <w:pStyle w:val="TAH"/>
              <w:rPr>
                <w:rFonts w:cs="Arial"/>
              </w:rPr>
            </w:pPr>
            <w:r w:rsidRPr="001D386E">
              <w:rPr>
                <w:rFonts w:cs="Arial"/>
              </w:rPr>
              <w:t>Measurement bandwidth</w:t>
            </w:r>
          </w:p>
        </w:tc>
      </w:tr>
      <w:tr w:rsidR="00CF4F7A" w:rsidRPr="001D386E" w:rsidTr="00CF4F7A">
        <w:trPr>
          <w:cantSplit/>
          <w:trHeight w:val="462"/>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0-0.5</w:t>
            </w:r>
          </w:p>
        </w:tc>
        <w:tc>
          <w:tcPr>
            <w:tcW w:w="3832" w:type="dxa"/>
            <w:vAlign w:val="center"/>
          </w:tcPr>
          <w:p w:rsidR="00CF4F7A" w:rsidRPr="001D386E" w:rsidRDefault="00CF4F7A" w:rsidP="00CF4F7A">
            <w:pPr>
              <w:pStyle w:val="TAC"/>
              <w:rPr>
                <w:rFonts w:cs="Arial"/>
                <w:b/>
              </w:rPr>
            </w:pPr>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r w:rsidR="00CF4F7A" w:rsidRPr="001D386E" w:rsidTr="00CF4F7A">
        <w:trPr>
          <w:cantSplit/>
          <w:trHeight w:val="380"/>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0.5-5</w:t>
            </w:r>
          </w:p>
        </w:tc>
        <w:tc>
          <w:tcPr>
            <w:tcW w:w="3832" w:type="dxa"/>
            <w:vAlign w:val="center"/>
          </w:tcPr>
          <w:p w:rsidR="00CF4F7A" w:rsidRPr="001D386E" w:rsidRDefault="00CF4F7A" w:rsidP="00CF4F7A">
            <w:pPr>
              <w:pStyle w:val="TAC"/>
              <w:rPr>
                <w:rFonts w:cs="Arial"/>
              </w:rPr>
            </w:pPr>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r w:rsidR="00CF4F7A" w:rsidRPr="001D386E" w:rsidTr="00CF4F7A">
        <w:trPr>
          <w:cantSplit/>
          <w:trHeight w:val="361"/>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5-10</w:t>
            </w:r>
          </w:p>
        </w:tc>
        <w:tc>
          <w:tcPr>
            <w:tcW w:w="3832" w:type="dxa"/>
            <w:vAlign w:val="center"/>
          </w:tcPr>
          <w:p w:rsidR="00CF4F7A" w:rsidRPr="001D386E" w:rsidRDefault="00CF4F7A" w:rsidP="00CF4F7A">
            <w:pPr>
              <w:pStyle w:val="TAC"/>
              <w:rPr>
                <w:rFonts w:cs="Arial"/>
              </w:rPr>
            </w:pPr>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bl>
    <w:p w:rsidR="007B101B" w:rsidRDefault="007B101B" w:rsidP="007B101B"/>
    <w:p w:rsidR="00CF4F7A" w:rsidRPr="001D386E" w:rsidRDefault="00CF4F7A" w:rsidP="00CF4F7A">
      <w:pPr>
        <w:pStyle w:val="NO"/>
      </w:pPr>
      <w:r w:rsidRPr="001D386E">
        <w:lastRenderedPageBreak/>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1D386E" w:rsidRDefault="00CF4F7A" w:rsidP="00CF4F7A">
      <w:pPr>
        <w:pStyle w:val="NO"/>
      </w:pPr>
      <w:r w:rsidRPr="001D386E">
        <w:t>NOTE 2:</w:t>
      </w:r>
      <w:r w:rsidRPr="001D386E">
        <w:rPr>
          <w:rFonts w:eastAsia="맑은 고딕" w:hint="eastAsia"/>
        </w:rPr>
        <w:tab/>
      </w:r>
      <w:r w:rsidRPr="001D386E">
        <w:t>Additional SEM for V2X overrides any other requirements in frequency range 5855-5950MHz.</w:t>
      </w:r>
    </w:p>
    <w:p w:rsidR="00CF4F7A" w:rsidRPr="001D386E" w:rsidRDefault="00CF4F7A" w:rsidP="00CF4F7A">
      <w:pPr>
        <w:pStyle w:val="NO"/>
      </w:pPr>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G in TS38.101-1</w:t>
      </w:r>
      <w:r w:rsidRPr="001D386E">
        <w:t>.</w:t>
      </w:r>
    </w:p>
    <w:p w:rsidR="00CF4F7A" w:rsidRDefault="00CF4F7A" w:rsidP="007B101B"/>
    <w:p w:rsidR="00CF4F7A" w:rsidRPr="009E1935" w:rsidRDefault="00CF4F7A" w:rsidP="00CF4F7A">
      <w:pPr>
        <w:pStyle w:val="TH"/>
        <w:rPr>
          <w:rFonts w:eastAsia="SimSun"/>
          <w:lang w:eastAsia="zh-CN"/>
        </w:rPr>
      </w:pPr>
      <w:r>
        <w:t>Table 8.1.3-2</w:t>
      </w:r>
      <w:r w:rsidRPr="00414DAE">
        <w:t>:</w:t>
      </w:r>
      <w:r>
        <w:t xml:space="preserve"> Additional</w:t>
      </w:r>
      <w:r w:rsidRPr="001D386E">
        <w:t xml:space="preserve"> </w:t>
      </w:r>
      <w:r>
        <w:t>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1D386E" w:rsidTr="00CF4F7A">
        <w:trPr>
          <w:trHeight w:val="224"/>
          <w:jc w:val="center"/>
        </w:trPr>
        <w:tc>
          <w:tcPr>
            <w:tcW w:w="960" w:type="dxa"/>
            <w:vMerge w:val="restart"/>
            <w:shd w:val="clear" w:color="auto" w:fill="auto"/>
          </w:tcPr>
          <w:p w:rsidR="00CF4F7A" w:rsidRPr="001D386E" w:rsidRDefault="00CF4F7A" w:rsidP="00CF4F7A">
            <w:pPr>
              <w:keepNext/>
              <w:keepLines/>
              <w:spacing w:after="0"/>
              <w:jc w:val="center"/>
              <w:rPr>
                <w:rFonts w:ascii="Arial" w:hAnsi="Arial" w:cs="Arial"/>
                <w:sz w:val="16"/>
                <w:szCs w:val="16"/>
              </w:rPr>
            </w:pPr>
            <w:r>
              <w:rPr>
                <w:rFonts w:ascii="Arial" w:hAnsi="Arial" w:cs="Arial"/>
                <w:sz w:val="16"/>
                <w:szCs w:val="16"/>
              </w:rPr>
              <w:t>n</w:t>
            </w:r>
            <w:r w:rsidRPr="001D386E">
              <w:rPr>
                <w:rFonts w:ascii="Arial" w:hAnsi="Arial" w:cs="Arial" w:hint="eastAsia"/>
                <w:sz w:val="16"/>
                <w:szCs w:val="16"/>
              </w:rPr>
              <w:t>47</w:t>
            </w:r>
          </w:p>
        </w:tc>
        <w:tc>
          <w:tcPr>
            <w:tcW w:w="3166" w:type="dxa"/>
            <w:shd w:val="clear" w:color="auto" w:fill="auto"/>
            <w:vAlign w:val="center"/>
          </w:tcPr>
          <w:p w:rsidR="00CF4F7A" w:rsidRPr="001D386E" w:rsidRDefault="00CF4F7A" w:rsidP="00CF4F7A">
            <w:pPr>
              <w:keepNext/>
              <w:keepLines/>
              <w:spacing w:after="0"/>
              <w:rPr>
                <w:rFonts w:ascii="Arial" w:hAnsi="Arial" w:cs="Arial"/>
                <w:sz w:val="16"/>
                <w:szCs w:val="16"/>
                <w:lang w:eastAsia="zh-CN"/>
              </w:rPr>
            </w:pPr>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p>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lang w:eastAsia="zh-CN"/>
              </w:rPr>
              <w:t>NR band n77, n78 , n79</w:t>
            </w:r>
          </w:p>
        </w:tc>
        <w:tc>
          <w:tcPr>
            <w:tcW w:w="772" w:type="dxa"/>
            <w:shd w:val="clear" w:color="auto" w:fill="auto"/>
            <w:vAlign w:val="center"/>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p>
        </w:tc>
        <w:tc>
          <w:tcPr>
            <w:tcW w:w="362"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w:t>
            </w:r>
          </w:p>
        </w:tc>
        <w:tc>
          <w:tcPr>
            <w:tcW w:w="772" w:type="dxa"/>
            <w:shd w:val="clear" w:color="auto" w:fill="auto"/>
            <w:vAlign w:val="center"/>
          </w:tcPr>
          <w:p w:rsidR="00CF4F7A" w:rsidRPr="001D386E" w:rsidRDefault="00CF4F7A" w:rsidP="00CF4F7A">
            <w:pPr>
              <w:keepNext/>
              <w:keepLines/>
              <w:spacing w:after="0"/>
              <w:rPr>
                <w:rFonts w:ascii="Arial" w:hAnsi="Arial" w:cs="Arial"/>
                <w:sz w:val="16"/>
                <w:szCs w:val="16"/>
              </w:rPr>
            </w:pPr>
            <w:r w:rsidRPr="001D386E">
              <w:rPr>
                <w:rFonts w:ascii="Arial" w:hAnsi="Arial" w:cs="Arial"/>
                <w:sz w:val="16"/>
                <w:szCs w:val="16"/>
              </w:rPr>
              <w:t>F</w:t>
            </w:r>
            <w:r w:rsidRPr="001D386E">
              <w:rPr>
                <w:rFonts w:ascii="Arial" w:hAnsi="Arial" w:cs="Arial"/>
                <w:sz w:val="12"/>
                <w:szCs w:val="12"/>
              </w:rPr>
              <w:t>DL_high</w:t>
            </w:r>
          </w:p>
        </w:tc>
        <w:tc>
          <w:tcPr>
            <w:tcW w:w="1134"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-50</w:t>
            </w:r>
          </w:p>
        </w:tc>
        <w:tc>
          <w:tcPr>
            <w:tcW w:w="851"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p>
        </w:tc>
      </w:tr>
      <w:tr w:rsidR="00CF4F7A" w:rsidRPr="001D386E" w:rsidTr="00CF4F7A">
        <w:trPr>
          <w:trHeight w:val="224"/>
          <w:jc w:val="center"/>
        </w:trPr>
        <w:tc>
          <w:tcPr>
            <w:tcW w:w="960" w:type="dxa"/>
            <w:vMerge/>
            <w:shd w:val="clear" w:color="auto" w:fill="auto"/>
          </w:tcPr>
          <w:p w:rsidR="00CF4F7A" w:rsidRPr="001D386E"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rFonts w:ascii="Arial" w:hAnsi="Arial" w:cs="Arial"/>
                <w:sz w:val="16"/>
                <w:szCs w:val="16"/>
              </w:rPr>
            </w:pPr>
            <w:r w:rsidRPr="001D386E">
              <w:rPr>
                <w:rFonts w:ascii="Arial" w:hAnsi="Arial" w:cs="Arial"/>
                <w:sz w:val="16"/>
                <w:szCs w:val="16"/>
              </w:rPr>
              <w:t>Frequency range</w:t>
            </w:r>
          </w:p>
        </w:tc>
        <w:tc>
          <w:tcPr>
            <w:tcW w:w="772" w:type="dxa"/>
            <w:shd w:val="clear" w:color="auto" w:fill="auto"/>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hint="eastAsia"/>
                <w:sz w:val="16"/>
                <w:szCs w:val="16"/>
              </w:rPr>
              <w:t>5925</w:t>
            </w:r>
          </w:p>
        </w:tc>
        <w:tc>
          <w:tcPr>
            <w:tcW w:w="362" w:type="dxa"/>
            <w:shd w:val="clear" w:color="auto" w:fill="auto"/>
            <w:vAlign w:val="bottom"/>
          </w:tcPr>
          <w:p w:rsidR="00CF4F7A" w:rsidRPr="001D386E" w:rsidRDefault="00CF4F7A" w:rsidP="00CF4F7A">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5950</w:t>
            </w:r>
          </w:p>
        </w:tc>
        <w:tc>
          <w:tcPr>
            <w:tcW w:w="1134" w:type="dxa"/>
            <w:shd w:val="clear" w:color="auto" w:fill="auto"/>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-30</w:t>
            </w:r>
            <w:r w:rsidRPr="001D386E">
              <w:rPr>
                <w:rFonts w:ascii="Arial" w:hAnsi="Arial" w:cs="Arial"/>
                <w:sz w:val="16"/>
                <w:szCs w:val="16"/>
              </w:rPr>
              <w:t xml:space="preserve"> EIRP</w:t>
            </w:r>
          </w:p>
        </w:tc>
        <w:tc>
          <w:tcPr>
            <w:tcW w:w="851" w:type="dxa"/>
            <w:shd w:val="clear" w:color="auto" w:fill="auto"/>
            <w:noWrap/>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1</w:t>
            </w:r>
          </w:p>
        </w:tc>
        <w:tc>
          <w:tcPr>
            <w:tcW w:w="929" w:type="dxa"/>
            <w:shd w:val="clear" w:color="auto" w:fill="auto"/>
            <w:noWrap/>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eastAsia="맑은 고딕" w:hAnsi="Arial" w:cs="Arial" w:hint="eastAsia"/>
                <w:sz w:val="16"/>
                <w:szCs w:val="16"/>
              </w:rPr>
              <w:t>, 40</w:t>
            </w:r>
            <w:r w:rsidRPr="001D386E">
              <w:rPr>
                <w:rFonts w:ascii="Arial" w:eastAsia="맑은 고딕" w:hAnsi="Arial" w:cs="Arial"/>
                <w:sz w:val="16"/>
                <w:szCs w:val="16"/>
              </w:rPr>
              <w:t>, 43</w:t>
            </w:r>
          </w:p>
        </w:tc>
      </w:tr>
      <w:tr w:rsidR="00CF4F7A" w:rsidRPr="001D386E" w:rsidTr="00CF4F7A">
        <w:trPr>
          <w:trHeight w:val="224"/>
          <w:jc w:val="center"/>
        </w:trPr>
        <w:tc>
          <w:tcPr>
            <w:tcW w:w="960" w:type="dxa"/>
            <w:vMerge/>
            <w:shd w:val="clear" w:color="auto" w:fill="auto"/>
          </w:tcPr>
          <w:p w:rsidR="00CF4F7A" w:rsidRPr="001D386E"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Frequency range</w:t>
            </w:r>
          </w:p>
        </w:tc>
        <w:tc>
          <w:tcPr>
            <w:tcW w:w="772" w:type="dxa"/>
            <w:shd w:val="clear" w:color="auto" w:fill="auto"/>
            <w:vAlign w:val="center"/>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hint="eastAsia"/>
                <w:sz w:val="16"/>
                <w:szCs w:val="16"/>
              </w:rPr>
              <w:t>58</w:t>
            </w:r>
            <w:r w:rsidRPr="001D386E">
              <w:rPr>
                <w:rFonts w:ascii="Arial" w:hAnsi="Arial" w:cs="Arial"/>
                <w:sz w:val="16"/>
                <w:szCs w:val="16"/>
              </w:rPr>
              <w:t>15</w:t>
            </w:r>
          </w:p>
        </w:tc>
        <w:tc>
          <w:tcPr>
            <w:tcW w:w="362" w:type="dxa"/>
            <w:shd w:val="clear" w:color="auto" w:fill="auto"/>
            <w:vAlign w:val="bottom"/>
          </w:tcPr>
          <w:p w:rsidR="00CF4F7A" w:rsidRPr="001D386E" w:rsidRDefault="00CF4F7A" w:rsidP="00CF4F7A">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vAlign w:val="center"/>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5855</w:t>
            </w:r>
          </w:p>
        </w:tc>
        <w:tc>
          <w:tcPr>
            <w:tcW w:w="1134"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-30 EIRP</w:t>
            </w:r>
          </w:p>
        </w:tc>
        <w:tc>
          <w:tcPr>
            <w:tcW w:w="851"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hAnsi="Arial" w:cs="Arial"/>
                <w:sz w:val="16"/>
                <w:szCs w:val="16"/>
              </w:rPr>
              <w:t>, 43</w:t>
            </w:r>
          </w:p>
        </w:tc>
      </w:tr>
      <w:tr w:rsidR="00CF4F7A" w:rsidRPr="001D386E" w:rsidTr="00CF4F7A">
        <w:trPr>
          <w:trHeight w:val="224"/>
          <w:jc w:val="center"/>
        </w:trPr>
        <w:tc>
          <w:tcPr>
            <w:tcW w:w="8946" w:type="dxa"/>
            <w:gridSpan w:val="8"/>
            <w:shd w:val="clear" w:color="auto" w:fill="auto"/>
          </w:tcPr>
          <w:p w:rsidR="00CF4F7A" w:rsidRPr="001D386E" w:rsidRDefault="00CF4F7A" w:rsidP="00CF4F7A">
            <w:pPr>
              <w:pStyle w:val="TAN"/>
              <w:rPr>
                <w:rFonts w:cs="Arial"/>
              </w:rPr>
            </w:pPr>
            <w:r w:rsidRPr="001D386E">
              <w:rPr>
                <w:rFonts w:cs="Arial"/>
              </w:rPr>
              <w:t>NOTE 38:</w:t>
            </w:r>
            <w:r w:rsidRPr="001D386E">
              <w:rPr>
                <w:rFonts w:cs="Arial"/>
              </w:rPr>
              <w:tab/>
              <w:t>Applicable when NS_33 or NS_34 is configured by the pre-configured radio parameters.</w:t>
            </w:r>
          </w:p>
          <w:p w:rsidR="00CF4F7A" w:rsidRPr="001D386E" w:rsidRDefault="00CF4F7A" w:rsidP="00CF4F7A">
            <w:pPr>
              <w:pStyle w:val="TAN"/>
            </w:pPr>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p>
          <w:p w:rsidR="00CF4F7A" w:rsidRPr="001D386E" w:rsidRDefault="00CF4F7A" w:rsidP="00CF4F7A">
            <w:pPr>
              <w:pStyle w:val="TAN"/>
            </w:pPr>
            <w:r w:rsidRPr="001D386E">
              <w:t>NOTE 43: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p>
          <w:p w:rsidR="00CF4F7A" w:rsidRPr="009E1935" w:rsidRDefault="00CF4F7A" w:rsidP="00CF4F7A">
            <w:pPr>
              <w:keepNext/>
              <w:keepLines/>
              <w:spacing w:after="0"/>
              <w:jc w:val="center"/>
              <w:rPr>
                <w:rFonts w:ascii="Arial" w:hAnsi="Arial" w:cs="Arial"/>
                <w:sz w:val="16"/>
                <w:szCs w:val="16"/>
                <w:lang w:eastAsia="ko-KR"/>
              </w:rPr>
            </w:pPr>
          </w:p>
        </w:tc>
      </w:tr>
    </w:tbl>
    <w:p w:rsidR="00CF4F7A" w:rsidRDefault="00CF4F7A" w:rsidP="00CF4F7A">
      <w:pPr>
        <w:rPr>
          <w:lang w:eastAsia="zh-CN"/>
        </w:rPr>
      </w:pPr>
    </w:p>
    <w:p w:rsidR="00CF4F7A" w:rsidRDefault="00CF4F7A" w:rsidP="00CF4F7A">
      <w:pPr>
        <w:rPr>
          <w:lang w:eastAsia="ko-KR"/>
        </w:rPr>
      </w:pPr>
      <w:r>
        <w:rPr>
          <w:lang w:eastAsia="ko-KR"/>
        </w:rPr>
        <w:t>A</w:t>
      </w:r>
      <w:r>
        <w:rPr>
          <w:rFonts w:hint="eastAsia"/>
          <w:lang w:eastAsia="ko-KR"/>
        </w:rPr>
        <w:t>lso,</w:t>
      </w:r>
      <w:r>
        <w:rPr>
          <w:lang w:eastAsia="ko-KR"/>
        </w:rPr>
        <w:t xml:space="preserve"> FCC had regulatory requirements for 40MHz in ITS spectrum as shown in Table 8.1.3-3</w:t>
      </w:r>
    </w:p>
    <w:p w:rsidR="00CF4F7A" w:rsidRPr="009E1935" w:rsidRDefault="00CF4F7A" w:rsidP="00CF4F7A">
      <w:pPr>
        <w:pStyle w:val="TH"/>
        <w:rPr>
          <w:rFonts w:eastAsia="SimSun"/>
          <w:lang w:eastAsia="zh-CN"/>
        </w:rPr>
      </w:pPr>
      <w:r>
        <w:t>Table 8.1.3-3</w:t>
      </w:r>
      <w:r w:rsidRPr="00414DAE">
        <w:t>:</w:t>
      </w:r>
      <w:r>
        <w:t xml:space="preserve"> Additional</w:t>
      </w:r>
      <w:r w:rsidRPr="001D386E">
        <w:t xml:space="preserve"> </w:t>
      </w:r>
      <w:r>
        <w:t xml:space="preserve">SEM requirements for 40MHz </w:t>
      </w:r>
      <w:r w:rsidRPr="001D386E">
        <w:t>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Measurement Bandwidth</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bl>
    <w:p w:rsidR="00CF4F7A" w:rsidRDefault="00CF4F7A" w:rsidP="007B101B"/>
    <w:p w:rsidR="00CF4F7A" w:rsidRDefault="00CF4F7A" w:rsidP="00CF4F7A">
      <w:pPr>
        <w:rPr>
          <w:lang w:eastAsia="ko-KR"/>
        </w:rPr>
      </w:pPr>
      <w:r>
        <w:rPr>
          <w:rFonts w:hint="eastAsia"/>
          <w:lang w:eastAsia="ko-KR"/>
        </w:rPr>
        <w:t xml:space="preserve">To comply the </w:t>
      </w:r>
      <w:r>
        <w:rPr>
          <w:lang w:eastAsia="ko-KR"/>
        </w:rPr>
        <w:t>regional</w:t>
      </w:r>
      <w:r>
        <w:rPr>
          <w:rFonts w:hint="eastAsia"/>
          <w:lang w:eastAsia="ko-KR"/>
        </w:rPr>
        <w:t xml:space="preserve"> </w:t>
      </w:r>
      <w:r>
        <w:rPr>
          <w:lang w:eastAsia="ko-KR"/>
        </w:rPr>
        <w:t xml:space="preserve">regulatory requirements, RAN4 specifiy the A-MPR requirements according to different network signalling by pre-configured </w:t>
      </w:r>
      <w:r w:rsidRPr="00F37FED">
        <w:t>radio parameters or the cell and the indication from</w:t>
      </w:r>
      <w:r>
        <w:t xml:space="preserve"> upper layers has indicated to NR V2X</w:t>
      </w:r>
      <w:r w:rsidRPr="00F37FED">
        <w:t xml:space="preserve"> UE</w:t>
      </w:r>
      <w:r>
        <w:t>.</w:t>
      </w:r>
    </w:p>
    <w:p w:rsidR="00CF4F7A" w:rsidRDefault="00CF4F7A" w:rsidP="00CF4F7A">
      <w:pPr>
        <w:rPr>
          <w:lang w:eastAsia="zh-CN"/>
        </w:rPr>
      </w:pPr>
      <w:r>
        <w:t>T</w:t>
      </w:r>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p>
    <w:p w:rsidR="00CF4F7A" w:rsidRDefault="00CF4F7A" w:rsidP="00CF4F7A">
      <w:pPr>
        <w:spacing w:after="0"/>
        <w:rPr>
          <w:lang w:eastAsia="zh-CN"/>
        </w:rPr>
      </w:pPr>
    </w:p>
    <w:p w:rsidR="00CF4F7A" w:rsidRPr="00310175" w:rsidRDefault="00CF4F7A" w:rsidP="00CF4F7A">
      <w:pPr>
        <w:pStyle w:val="TH"/>
        <w:rPr>
          <w:rFonts w:eastAsia="SimSun"/>
          <w:lang w:eastAsia="zh-CN"/>
        </w:rPr>
      </w:pPr>
      <w:r w:rsidRPr="0032110F">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32110F" w:rsidTr="00CF4F7A">
        <w:trPr>
          <w:trHeight w:val="248"/>
          <w:jc w:val="center"/>
        </w:trPr>
        <w:tc>
          <w:tcPr>
            <w:tcW w:w="1100" w:type="dxa"/>
          </w:tcPr>
          <w:p w:rsidR="00CF4F7A" w:rsidRPr="009F6143" w:rsidRDefault="00CF4F7A" w:rsidP="00CF4F7A">
            <w:pPr>
              <w:pStyle w:val="TAH"/>
              <w:rPr>
                <w:rFonts w:eastAsia="Times New Roman" w:cs="Arial"/>
              </w:rPr>
            </w:pPr>
            <w:r w:rsidRPr="009F6143">
              <w:rPr>
                <w:rFonts w:eastAsia="Times New Roman" w:cs="Arial"/>
              </w:rPr>
              <w:t>Network Signalling value</w:t>
            </w:r>
          </w:p>
        </w:tc>
        <w:tc>
          <w:tcPr>
            <w:tcW w:w="1730" w:type="dxa"/>
            <w:shd w:val="clear" w:color="auto" w:fill="auto"/>
          </w:tcPr>
          <w:p w:rsidR="00CF4F7A" w:rsidRPr="009F6143" w:rsidRDefault="00CF4F7A" w:rsidP="00CF4F7A">
            <w:pPr>
              <w:pStyle w:val="TAH"/>
              <w:rPr>
                <w:rFonts w:eastAsia="Times New Roman" w:cs="Arial"/>
              </w:rPr>
            </w:pPr>
            <w:r w:rsidRPr="009F6143">
              <w:rPr>
                <w:rFonts w:eastAsia="Times New Roman" w:cs="Arial"/>
              </w:rPr>
              <w:t>Requirements (subclause)</w:t>
            </w:r>
          </w:p>
        </w:tc>
        <w:tc>
          <w:tcPr>
            <w:tcW w:w="855" w:type="dxa"/>
            <w:shd w:val="clear" w:color="auto" w:fill="auto"/>
          </w:tcPr>
          <w:p w:rsidR="00CF4F7A" w:rsidRPr="009F6143" w:rsidRDefault="00CF4F7A" w:rsidP="00CF4F7A">
            <w:pPr>
              <w:pStyle w:val="TAH"/>
              <w:rPr>
                <w:rFonts w:eastAsia="Times New Roman" w:cs="Arial"/>
              </w:rPr>
            </w:pPr>
            <w:r>
              <w:rPr>
                <w:rFonts w:eastAsia="Times New Roman" w:cs="Arial"/>
              </w:rPr>
              <w:t>NR</w:t>
            </w:r>
            <w:r w:rsidRPr="009F6143">
              <w:rPr>
                <w:rFonts w:eastAsia="Times New Roman" w:cs="Arial"/>
              </w:rPr>
              <w:t xml:space="preserve"> Band</w:t>
            </w:r>
          </w:p>
        </w:tc>
        <w:tc>
          <w:tcPr>
            <w:tcW w:w="1807" w:type="dxa"/>
            <w:shd w:val="clear" w:color="auto" w:fill="auto"/>
          </w:tcPr>
          <w:p w:rsidR="00CF4F7A" w:rsidRPr="009F6143" w:rsidRDefault="00CF4F7A" w:rsidP="00CF4F7A">
            <w:pPr>
              <w:pStyle w:val="TAH"/>
              <w:rPr>
                <w:rFonts w:eastAsia="Times New Roman" w:cs="Arial"/>
              </w:rPr>
            </w:pPr>
            <w:r w:rsidRPr="009F6143">
              <w:rPr>
                <w:rFonts w:eastAsia="Times New Roman" w:cs="Arial"/>
              </w:rPr>
              <w:t>Channel bandwidth (MHz)</w:t>
            </w:r>
          </w:p>
        </w:tc>
        <w:tc>
          <w:tcPr>
            <w:tcW w:w="1312" w:type="dxa"/>
            <w:shd w:val="clear" w:color="auto" w:fill="auto"/>
          </w:tcPr>
          <w:p w:rsidR="00CF4F7A" w:rsidRPr="009F6143" w:rsidRDefault="00CF4F7A" w:rsidP="00CF4F7A">
            <w:pPr>
              <w:pStyle w:val="TAH"/>
              <w:rPr>
                <w:rFonts w:eastAsia="Times New Roman" w:cs="Arial"/>
              </w:rPr>
            </w:pPr>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p>
        </w:tc>
        <w:tc>
          <w:tcPr>
            <w:tcW w:w="1417" w:type="dxa"/>
          </w:tcPr>
          <w:p w:rsidR="00CF4F7A" w:rsidRPr="009F6143" w:rsidRDefault="00CF4F7A" w:rsidP="00CF4F7A">
            <w:pPr>
              <w:pStyle w:val="TAH"/>
              <w:rPr>
                <w:rFonts w:eastAsia="Times New Roman" w:cs="Arial"/>
              </w:rPr>
            </w:pPr>
            <w:r w:rsidRPr="009F6143">
              <w:rPr>
                <w:rFonts w:eastAsia="Times New Roman" w:cs="Arial"/>
              </w:rPr>
              <w:t>A-MPR (dB)</w:t>
            </w:r>
          </w:p>
        </w:tc>
      </w:tr>
      <w:tr w:rsidR="00CF4F7A" w:rsidRPr="0032110F" w:rsidTr="00CF4F7A">
        <w:trPr>
          <w:trHeight w:val="603"/>
          <w:jc w:val="center"/>
        </w:trPr>
        <w:tc>
          <w:tcPr>
            <w:tcW w:w="1100" w:type="dxa"/>
            <w:vAlign w:val="center"/>
          </w:tcPr>
          <w:p w:rsidR="00CF4F7A" w:rsidRPr="00CF55AF" w:rsidRDefault="00CF4F7A" w:rsidP="00CF4F7A">
            <w:pPr>
              <w:pStyle w:val="TAC"/>
              <w:rPr>
                <w:rFonts w:cs="Arial"/>
                <w:lang w:eastAsia="zh-CN"/>
              </w:rPr>
            </w:pPr>
            <w:r w:rsidRPr="009F6143">
              <w:rPr>
                <w:rFonts w:eastAsia="Times New Roman" w:cs="Arial"/>
              </w:rPr>
              <w:t>NS_</w:t>
            </w:r>
            <w:r>
              <w:rPr>
                <w:rFonts w:cs="Arial" w:hint="eastAsia"/>
                <w:lang w:eastAsia="zh-CN"/>
              </w:rPr>
              <w:t>33</w:t>
            </w:r>
          </w:p>
        </w:tc>
        <w:tc>
          <w:tcPr>
            <w:tcW w:w="1730" w:type="dxa"/>
            <w:shd w:val="clear" w:color="auto" w:fill="auto"/>
            <w:vAlign w:val="center"/>
          </w:tcPr>
          <w:p w:rsidR="00CF4F7A" w:rsidRDefault="00CF4F7A" w:rsidP="00CF4F7A">
            <w:pPr>
              <w:pStyle w:val="TAC"/>
              <w:rPr>
                <w:rFonts w:cs="Arial"/>
                <w:lang w:eastAsia="zh-CN"/>
              </w:rPr>
            </w:pPr>
            <w:r>
              <w:rPr>
                <w:rFonts w:cs="Arial" w:hint="eastAsia"/>
                <w:lang w:eastAsia="zh-CN"/>
              </w:rPr>
              <w:t>Table 8.1.3-1</w:t>
            </w:r>
          </w:p>
          <w:p w:rsidR="00CF4F7A" w:rsidRDefault="00CF4F7A" w:rsidP="00CF4F7A">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p w:rsidR="00CF4F7A" w:rsidRDefault="00CF4F7A" w:rsidP="00CF4F7A">
            <w:pPr>
              <w:pStyle w:val="TAC"/>
              <w:rPr>
                <w:rFonts w:cs="Arial"/>
                <w:lang w:eastAsia="zh-CN"/>
              </w:rPr>
            </w:pPr>
            <w:r>
              <w:rPr>
                <w:rFonts w:cs="Arial" w:hint="eastAsia"/>
                <w:lang w:eastAsia="zh-CN"/>
              </w:rPr>
              <w:t xml:space="preserve">Table 8.1.3-2 </w:t>
            </w:r>
          </w:p>
          <w:p w:rsidR="00CF4F7A" w:rsidRPr="00CF55AF" w:rsidRDefault="00CF4F7A" w:rsidP="00CF4F7A">
            <w:pPr>
              <w:pStyle w:val="TAC"/>
              <w:rPr>
                <w:rFonts w:cs="Arial"/>
                <w:lang w:eastAsia="zh-CN"/>
              </w:rPr>
            </w:pPr>
            <w:r>
              <w:rPr>
                <w:rFonts w:cs="Arial" w:hint="eastAsia"/>
                <w:lang w:eastAsia="zh-CN"/>
              </w:rPr>
              <w:t>(A-SE)</w:t>
            </w:r>
          </w:p>
        </w:tc>
        <w:tc>
          <w:tcPr>
            <w:tcW w:w="855" w:type="dxa"/>
            <w:shd w:val="clear" w:color="auto" w:fill="auto"/>
            <w:vAlign w:val="center"/>
          </w:tcPr>
          <w:p w:rsidR="00CF4F7A" w:rsidRPr="00CF55AF" w:rsidRDefault="00CF4F7A" w:rsidP="00CF4F7A">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rsidR="00CF4F7A" w:rsidRPr="0036282A" w:rsidRDefault="00CF4F7A" w:rsidP="00CF4F7A">
            <w:pPr>
              <w:pStyle w:val="TAC"/>
              <w:rPr>
                <w:rFonts w:cs="Arial"/>
                <w:lang w:eastAsia="zh-CN"/>
              </w:rPr>
            </w:pPr>
            <w:r>
              <w:rPr>
                <w:rFonts w:cs="Arial" w:hint="eastAsia"/>
                <w:lang w:eastAsia="zh-CN"/>
              </w:rPr>
              <w:t>10</w:t>
            </w:r>
          </w:p>
        </w:tc>
        <w:tc>
          <w:tcPr>
            <w:tcW w:w="2729" w:type="dxa"/>
            <w:gridSpan w:val="2"/>
            <w:shd w:val="clear" w:color="auto" w:fill="auto"/>
            <w:vAlign w:val="center"/>
          </w:tcPr>
          <w:p w:rsidR="00CF4F7A" w:rsidRDefault="00CF4F7A" w:rsidP="00CF4F7A">
            <w:pPr>
              <w:pStyle w:val="TAC"/>
              <w:rPr>
                <w:rFonts w:cs="Arial"/>
                <w:lang w:eastAsia="zh-CN"/>
              </w:rPr>
            </w:pPr>
            <w:r>
              <w:rPr>
                <w:rFonts w:cs="Arial" w:hint="eastAsia"/>
                <w:lang w:eastAsia="zh-CN"/>
              </w:rPr>
              <w:t xml:space="preserve">Table </w:t>
            </w:r>
            <w:r>
              <w:rPr>
                <w:rFonts w:cs="Arial"/>
                <w:lang w:eastAsia="zh-CN"/>
              </w:rPr>
              <w:t>8.1.3-5</w:t>
            </w:r>
          </w:p>
          <w:p w:rsidR="00CF4F7A" w:rsidRDefault="00CF4F7A" w:rsidP="00CF4F7A">
            <w:pPr>
              <w:pStyle w:val="TAC"/>
              <w:rPr>
                <w:rFonts w:cs="Arial"/>
                <w:lang w:eastAsia="zh-CN"/>
              </w:rPr>
            </w:pPr>
            <w:r>
              <w:rPr>
                <w:rFonts w:cs="Arial" w:hint="eastAsia"/>
                <w:lang w:eastAsia="zh-CN"/>
              </w:rPr>
              <w:t xml:space="preserve">Table </w:t>
            </w:r>
            <w:r>
              <w:rPr>
                <w:rFonts w:cs="Arial"/>
                <w:lang w:eastAsia="zh-CN"/>
              </w:rPr>
              <w:t>8.1.3-6</w:t>
            </w:r>
          </w:p>
          <w:p w:rsidR="00CF4F7A" w:rsidRPr="0036282A" w:rsidRDefault="00CF4F7A" w:rsidP="00CF4F7A">
            <w:pPr>
              <w:pStyle w:val="TAC"/>
              <w:rPr>
                <w:rFonts w:cs="Arial"/>
                <w:lang w:eastAsia="zh-CN"/>
              </w:rPr>
            </w:pPr>
            <w:r>
              <w:rPr>
                <w:rFonts w:cs="Arial" w:hint="eastAsia"/>
                <w:lang w:eastAsia="zh-CN"/>
              </w:rPr>
              <w:t xml:space="preserve">Table </w:t>
            </w:r>
            <w:r>
              <w:rPr>
                <w:rFonts w:cs="Arial"/>
                <w:lang w:eastAsia="zh-CN"/>
              </w:rPr>
              <w:t>8.1.3-7</w:t>
            </w:r>
          </w:p>
        </w:tc>
      </w:tr>
      <w:tr w:rsidR="00CF4F7A" w:rsidRPr="0032110F" w:rsidTr="00CF4F7A">
        <w:trPr>
          <w:trHeight w:val="603"/>
          <w:jc w:val="center"/>
        </w:trPr>
        <w:tc>
          <w:tcPr>
            <w:tcW w:w="1100" w:type="dxa"/>
            <w:vAlign w:val="center"/>
          </w:tcPr>
          <w:p w:rsidR="00CF4F7A" w:rsidRPr="009F6143" w:rsidRDefault="00CF4F7A" w:rsidP="00CF4F7A">
            <w:pPr>
              <w:pStyle w:val="TAC"/>
              <w:rPr>
                <w:rFonts w:eastAsia="Times New Roman" w:cs="Arial"/>
              </w:rPr>
            </w:pPr>
            <w:r w:rsidRPr="009F6143">
              <w:rPr>
                <w:rFonts w:eastAsia="Times New Roman" w:cs="Arial"/>
              </w:rPr>
              <w:t>NS_</w:t>
            </w:r>
            <w:r>
              <w:rPr>
                <w:rFonts w:cs="Arial" w:hint="eastAsia"/>
                <w:lang w:eastAsia="zh-CN"/>
              </w:rPr>
              <w:t>48</w:t>
            </w:r>
          </w:p>
        </w:tc>
        <w:tc>
          <w:tcPr>
            <w:tcW w:w="1730" w:type="dxa"/>
            <w:shd w:val="clear" w:color="auto" w:fill="auto"/>
            <w:vAlign w:val="center"/>
          </w:tcPr>
          <w:p w:rsidR="00CF4F7A" w:rsidRDefault="00CF4F7A" w:rsidP="00CF4F7A">
            <w:pPr>
              <w:pStyle w:val="TAC"/>
              <w:rPr>
                <w:rFonts w:cs="Arial"/>
                <w:lang w:eastAsia="zh-CN"/>
              </w:rPr>
            </w:pPr>
            <w:r>
              <w:rPr>
                <w:rFonts w:cs="Arial" w:hint="eastAsia"/>
                <w:lang w:eastAsia="zh-CN"/>
              </w:rPr>
              <w:t>Table 8.1.3-3</w:t>
            </w:r>
          </w:p>
          <w:p w:rsidR="00CF4F7A" w:rsidRDefault="00CF4F7A" w:rsidP="00CF4F7A">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tc>
        <w:tc>
          <w:tcPr>
            <w:tcW w:w="855" w:type="dxa"/>
            <w:shd w:val="clear" w:color="auto" w:fill="auto"/>
            <w:vAlign w:val="center"/>
          </w:tcPr>
          <w:p w:rsidR="00CF4F7A" w:rsidRDefault="00CF4F7A" w:rsidP="00CF4F7A">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rsidR="00CF4F7A" w:rsidRDefault="00CF4F7A" w:rsidP="00CF4F7A">
            <w:pPr>
              <w:pStyle w:val="TAC"/>
              <w:rPr>
                <w:rFonts w:cs="Arial"/>
                <w:lang w:eastAsia="zh-CN"/>
              </w:rPr>
            </w:pPr>
            <w:r>
              <w:rPr>
                <w:rFonts w:cs="Arial" w:hint="eastAsia"/>
                <w:lang w:eastAsia="zh-CN"/>
              </w:rPr>
              <w:t>40</w:t>
            </w:r>
          </w:p>
        </w:tc>
        <w:tc>
          <w:tcPr>
            <w:tcW w:w="2729" w:type="dxa"/>
            <w:gridSpan w:val="2"/>
            <w:shd w:val="clear" w:color="auto" w:fill="auto"/>
            <w:vAlign w:val="center"/>
          </w:tcPr>
          <w:p w:rsidR="00CF4F7A" w:rsidRDefault="00CF4F7A" w:rsidP="00CF4F7A">
            <w:pPr>
              <w:pStyle w:val="TAC"/>
              <w:rPr>
                <w:rFonts w:cs="Arial"/>
                <w:lang w:eastAsia="zh-CN"/>
              </w:rPr>
            </w:pPr>
            <w:r>
              <w:rPr>
                <w:rFonts w:cs="Arial" w:hint="eastAsia"/>
                <w:lang w:eastAsia="zh-CN"/>
              </w:rPr>
              <w:t xml:space="preserve">Table </w:t>
            </w:r>
            <w:r>
              <w:rPr>
                <w:rFonts w:cs="Arial"/>
                <w:lang w:eastAsia="zh-CN"/>
              </w:rPr>
              <w:t>8.1.3-8</w:t>
            </w:r>
          </w:p>
        </w:tc>
      </w:tr>
    </w:tbl>
    <w:p w:rsidR="00CF4F7A" w:rsidRDefault="00CF4F7A" w:rsidP="00CF4F7A">
      <w:pPr>
        <w:rPr>
          <w:lang w:eastAsia="zh-CN"/>
        </w:rPr>
      </w:pPr>
    </w:p>
    <w:p w:rsidR="00CF4F7A" w:rsidRPr="00CF4F7A" w:rsidRDefault="00CF4F7A" w:rsidP="00CF4F7A">
      <w:pPr>
        <w:pStyle w:val="TH"/>
      </w:pPr>
      <w:r>
        <w:lastRenderedPageBreak/>
        <w:t xml:space="preserve">Table </w:t>
      </w:r>
      <w:r w:rsidRPr="00CF4F7A">
        <w:t>8.1.3-5</w:t>
      </w:r>
      <w:r w:rsidRPr="0032110F">
        <w:t xml:space="preserve">: </w:t>
      </w:r>
      <w:r w:rsidRPr="00CF4F7A">
        <w:rPr>
          <w:rFonts w:hint="eastAsia"/>
        </w:rPr>
        <w:t>A-</w:t>
      </w:r>
      <w:r w:rsidRPr="0032110F">
        <w:t xml:space="preserve">MPR for </w:t>
      </w:r>
      <w:r w:rsidRPr="00CF4F7A">
        <w:rPr>
          <w:rFonts w:hint="eastAsia"/>
        </w:rPr>
        <w:t>NS_</w:t>
      </w:r>
      <w:r w:rsidRPr="00CF4F7A">
        <w:t>33 (15kHz SCS)</w:t>
      </w:r>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CF4F7A" w:rsidRPr="0032110F" w:rsidTr="00CF4F7A">
        <w:trPr>
          <w:trHeight w:val="309"/>
          <w:jc w:val="center"/>
        </w:trPr>
        <w:tc>
          <w:tcPr>
            <w:tcW w:w="2127" w:type="dxa"/>
            <w:vMerge w:val="restart"/>
            <w:shd w:val="clear" w:color="auto" w:fill="auto"/>
            <w:vAlign w:val="center"/>
          </w:tcPr>
          <w:p w:rsidR="00CF4F7A" w:rsidRPr="005617F0" w:rsidRDefault="00CF4F7A" w:rsidP="00CF4F7A">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rsidR="00CF4F7A" w:rsidRPr="009F6143" w:rsidRDefault="00CF4F7A" w:rsidP="00CF4F7A">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p>
        </w:tc>
        <w:tc>
          <w:tcPr>
            <w:tcW w:w="1559" w:type="dxa"/>
            <w:vMerge w:val="restart"/>
            <w:vAlign w:val="center"/>
          </w:tcPr>
          <w:p w:rsidR="00CF4F7A" w:rsidRDefault="00CF4F7A" w:rsidP="00CF4F7A">
            <w:pPr>
              <w:pStyle w:val="TAH"/>
              <w:rPr>
                <w:rFonts w:cs="Arial"/>
              </w:rPr>
            </w:pPr>
            <w:r>
              <w:rPr>
                <w:rFonts w:cs="Arial"/>
              </w:rPr>
              <w:t>Start Resource</w:t>
            </w:r>
          </w:p>
          <w:p w:rsidR="00CF4F7A" w:rsidRPr="009F6143" w:rsidRDefault="00CF4F7A" w:rsidP="00CF4F7A">
            <w:pPr>
              <w:pStyle w:val="TAH"/>
              <w:rPr>
                <w:rFonts w:cs="Arial"/>
              </w:rPr>
            </w:pPr>
            <w:r>
              <w:rPr>
                <w:rFonts w:cs="Arial"/>
              </w:rPr>
              <w:t>Block</w:t>
            </w:r>
          </w:p>
        </w:tc>
        <w:tc>
          <w:tcPr>
            <w:tcW w:w="3446" w:type="dxa"/>
            <w:gridSpan w:val="3"/>
            <w:shd w:val="clear" w:color="auto" w:fill="auto"/>
            <w:vAlign w:val="center"/>
          </w:tcPr>
          <w:p w:rsidR="00CF4F7A" w:rsidRPr="009F6143" w:rsidRDefault="00CF4F7A" w:rsidP="00CF4F7A">
            <w:pPr>
              <w:pStyle w:val="TAH"/>
              <w:rPr>
                <w:rFonts w:cs="Arial"/>
              </w:rPr>
            </w:pPr>
            <w:r w:rsidRPr="009F6143">
              <w:rPr>
                <w:rFonts w:cs="Arial"/>
              </w:rPr>
              <w:t>A-MPR (dB)</w:t>
            </w:r>
          </w:p>
        </w:tc>
      </w:tr>
      <w:tr w:rsidR="00CF4F7A" w:rsidRPr="0032110F" w:rsidTr="00CF4F7A">
        <w:trPr>
          <w:trHeight w:val="96"/>
          <w:jc w:val="center"/>
        </w:trPr>
        <w:tc>
          <w:tcPr>
            <w:tcW w:w="2127" w:type="dxa"/>
            <w:vMerge/>
            <w:shd w:val="clear" w:color="auto" w:fill="auto"/>
            <w:vAlign w:val="center"/>
          </w:tcPr>
          <w:p w:rsidR="00CF4F7A" w:rsidRDefault="00CF4F7A" w:rsidP="00CF4F7A">
            <w:pPr>
              <w:pStyle w:val="TAH"/>
              <w:rPr>
                <w:rFonts w:cs="Arial"/>
                <w:lang w:eastAsia="zh-CN"/>
              </w:rPr>
            </w:pPr>
          </w:p>
        </w:tc>
        <w:tc>
          <w:tcPr>
            <w:tcW w:w="1418" w:type="dxa"/>
            <w:vMerge/>
            <w:shd w:val="clear" w:color="auto" w:fill="auto"/>
            <w:vAlign w:val="center"/>
          </w:tcPr>
          <w:p w:rsidR="00CF4F7A" w:rsidRPr="009F6143" w:rsidRDefault="00CF4F7A" w:rsidP="00CF4F7A">
            <w:pPr>
              <w:pStyle w:val="TAH"/>
              <w:rPr>
                <w:rFonts w:cs="Arial"/>
              </w:rPr>
            </w:pPr>
          </w:p>
        </w:tc>
        <w:tc>
          <w:tcPr>
            <w:tcW w:w="1559" w:type="dxa"/>
            <w:vMerge/>
            <w:vAlign w:val="center"/>
          </w:tcPr>
          <w:p w:rsidR="00CF4F7A" w:rsidRDefault="00CF4F7A" w:rsidP="00CF4F7A">
            <w:pPr>
              <w:pStyle w:val="TAH"/>
              <w:rPr>
                <w:rFonts w:cs="Arial"/>
              </w:rPr>
            </w:pPr>
          </w:p>
        </w:tc>
        <w:tc>
          <w:tcPr>
            <w:tcW w:w="1417"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QPSK/16QAM</w:t>
            </w:r>
          </w:p>
        </w:tc>
        <w:tc>
          <w:tcPr>
            <w:tcW w:w="993"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64QAM</w:t>
            </w:r>
          </w:p>
        </w:tc>
        <w:tc>
          <w:tcPr>
            <w:tcW w:w="1036"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256QAM</w:t>
            </w:r>
          </w:p>
        </w:tc>
      </w:tr>
      <w:tr w:rsidR="00CF4F7A" w:rsidTr="00CF4F7A">
        <w:trPr>
          <w:trHeight w:val="66"/>
          <w:jc w:val="center"/>
        </w:trPr>
        <w:tc>
          <w:tcPr>
            <w:tcW w:w="2127" w:type="dxa"/>
            <w:vMerge w:val="restart"/>
            <w:shd w:val="clear" w:color="auto" w:fill="auto"/>
            <w:vAlign w:val="center"/>
          </w:tcPr>
          <w:p w:rsidR="00CF4F7A" w:rsidRDefault="00CF4F7A" w:rsidP="00CF4F7A">
            <w:pPr>
              <w:pStyle w:val="TAC"/>
              <w:rPr>
                <w:rFonts w:cs="Arial"/>
                <w:lang w:eastAsia="zh-CN"/>
              </w:rPr>
            </w:pPr>
            <w:r>
              <w:rPr>
                <w:rFonts w:cs="Arial" w:hint="eastAsia"/>
                <w:lang w:eastAsia="zh-CN"/>
              </w:rPr>
              <w:t>5860</w:t>
            </w: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15</w:t>
            </w:r>
            <w:r>
              <w:rPr>
                <w:lang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20</w:t>
            </w:r>
            <w:r>
              <w:rPr>
                <w:rFonts w:cs="Arial"/>
                <w:lang w:eastAsia="ko-KR"/>
              </w:rPr>
              <w:t>]</w:t>
            </w:r>
          </w:p>
        </w:tc>
      </w:tr>
      <w:tr w:rsidR="00CF4F7A" w:rsidTr="00CF4F7A">
        <w:trPr>
          <w:trHeight w:val="6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noProof/>
                <w:lang w:val="en-US" w:eastAsia="ko-KR"/>
              </w:rPr>
              <w:t>[</w:t>
            </w:r>
            <w:r w:rsidRPr="006E37D0">
              <w:rPr>
                <w:noProof/>
                <w:lang w:val="en-US" w:eastAsia="ko-KR"/>
              </w:rPr>
              <w:t xml:space="preserve">15&gt; and </w:t>
            </w:r>
            <w:r w:rsidRPr="006E37D0">
              <w:rPr>
                <w:rFonts w:hint="eastAsia"/>
              </w:rPr>
              <w:t>≤</w:t>
            </w:r>
            <w:r w:rsidRPr="006E37D0">
              <w:rPr>
                <w:noProof/>
                <w:lang w:val="en-US" w:eastAsia="ko-KR"/>
              </w:rPr>
              <w:t>25</w:t>
            </w:r>
            <w:r>
              <w:rPr>
                <w:noProof/>
                <w:lang w:val="en-US"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rsidR="00CF4F7A" w:rsidRPr="00351994" w:rsidRDefault="00CF4F7A" w:rsidP="00CF4F7A">
            <w:pPr>
              <w:pStyle w:val="TAC"/>
              <w:rPr>
                <w:noProof/>
                <w:lang w:val="en-US" w:eastAsia="ko-KR"/>
              </w:rPr>
            </w:pPr>
            <w:r>
              <w:rPr>
                <w:noProof/>
                <w:lang w:val="en-US" w:eastAsia="ko-KR"/>
              </w:rPr>
              <w:t>[</w:t>
            </w:r>
            <w:r>
              <w:rPr>
                <w:rFonts w:hint="eastAsia"/>
                <w:noProof/>
                <w:lang w:val="en-US" w:eastAsia="ko-KR"/>
              </w:rPr>
              <w:t>18.5</w:t>
            </w:r>
            <w:r>
              <w:rPr>
                <w:noProof/>
                <w:lang w:val="en-US" w:eastAsia="ko-KR"/>
              </w:rPr>
              <w:t>]</w:t>
            </w:r>
          </w:p>
        </w:tc>
      </w:tr>
      <w:tr w:rsidR="00CF4F7A" w:rsidTr="00CF4F7A">
        <w:trPr>
          <w:trHeight w:val="6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noProof/>
                <w:lang w:val="en-US" w:eastAsia="ko-KR"/>
              </w:rPr>
              <w:t>[</w:t>
            </w:r>
            <w:r w:rsidRPr="006E37D0">
              <w:rPr>
                <w:noProof/>
                <w:lang w:val="en-US" w:eastAsia="ko-KR"/>
              </w:rPr>
              <w:t xml:space="preserve">25 &gt; and </w:t>
            </w:r>
            <w:r w:rsidRPr="006E37D0">
              <w:rPr>
                <w:rFonts w:hint="eastAsia"/>
              </w:rPr>
              <w:t>≤</w:t>
            </w:r>
            <w:r w:rsidRPr="006E37D0">
              <w:rPr>
                <w:noProof/>
                <w:lang w:val="en-US" w:eastAsia="ko-KR"/>
              </w:rPr>
              <w:t>40</w:t>
            </w:r>
            <w:r>
              <w:rPr>
                <w:noProof/>
                <w:lang w:val="en-US"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rsidR="00CF4F7A" w:rsidRPr="00351994" w:rsidRDefault="00CF4F7A" w:rsidP="00CF4F7A">
            <w:pPr>
              <w:pStyle w:val="TAC"/>
              <w:rPr>
                <w:noProof/>
                <w:lang w:val="en-US" w:eastAsia="ko-KR"/>
              </w:rPr>
            </w:pPr>
            <w:r>
              <w:rPr>
                <w:noProof/>
                <w:lang w:val="en-US" w:eastAsia="ko-KR"/>
              </w:rPr>
              <w:t>[</w:t>
            </w:r>
            <w:r>
              <w:rPr>
                <w:rFonts w:hint="eastAsia"/>
                <w:noProof/>
                <w:lang w:val="en-US" w:eastAsia="ko-KR"/>
              </w:rPr>
              <w:t>17</w:t>
            </w:r>
            <w:r>
              <w:rPr>
                <w:noProof/>
                <w:lang w:val="en-US" w:eastAsia="ko-KR"/>
              </w:rPr>
              <w:t>]</w:t>
            </w:r>
          </w:p>
        </w:tc>
      </w:tr>
      <w:tr w:rsidR="00CF4F7A" w:rsidTr="00CF4F7A">
        <w:trPr>
          <w:trHeight w:val="122"/>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noProof/>
                <w:lang w:val="en-US" w:eastAsia="ko-KR"/>
              </w:rPr>
              <w:t>[</w:t>
            </w:r>
            <w:r w:rsidRPr="006E37D0">
              <w:rPr>
                <w:noProof/>
                <w:lang w:val="en-US" w:eastAsia="ko-KR"/>
              </w:rPr>
              <w:t>&gt; 40</w:t>
            </w:r>
            <w:r>
              <w:rPr>
                <w:noProof/>
                <w:lang w:val="en-US"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3446" w:type="dxa"/>
            <w:gridSpan w:val="3"/>
            <w:shd w:val="clear" w:color="auto" w:fill="auto"/>
            <w:vAlign w:val="center"/>
          </w:tcPr>
          <w:p w:rsidR="00CF4F7A" w:rsidRPr="00351994" w:rsidRDefault="00CF4F7A" w:rsidP="00CF4F7A">
            <w:pPr>
              <w:pStyle w:val="TAC"/>
              <w:rPr>
                <w:noProof/>
                <w:lang w:val="en-US" w:eastAsia="ko-KR"/>
              </w:rPr>
            </w:pPr>
            <w:r>
              <w:rPr>
                <w:noProof/>
                <w:lang w:val="en-US" w:eastAsia="ko-KR"/>
              </w:rPr>
              <w:t>[</w:t>
            </w:r>
            <w:r>
              <w:rPr>
                <w:rFonts w:hint="eastAsia"/>
                <w:noProof/>
                <w:lang w:val="en-US" w:eastAsia="ko-KR"/>
              </w:rPr>
              <w:t>15.5</w:t>
            </w:r>
            <w:r>
              <w:rPr>
                <w:noProof/>
                <w:lang w:val="en-US" w:eastAsia="ko-KR"/>
              </w:rPr>
              <w:t>]</w:t>
            </w:r>
          </w:p>
        </w:tc>
      </w:tr>
      <w:tr w:rsidR="00CF4F7A" w:rsidTr="00CF4F7A">
        <w:trPr>
          <w:trHeight w:val="7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Pr>
                <w:noProof/>
                <w:lang w:val="en-US" w:eastAsia="ko-KR"/>
              </w:rPr>
              <w:t xml:space="preserve"> 40]</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10</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12</w:t>
            </w:r>
            <w:r>
              <w:rPr>
                <w:noProof/>
                <w:lang w:val="en-US" w:eastAsia="ko-KR"/>
              </w:rPr>
              <w:t>]</w:t>
            </w:r>
          </w:p>
        </w:tc>
      </w:tr>
      <w:tr w:rsidR="00CF4F7A" w:rsidTr="00CF4F7A">
        <w:trPr>
          <w:trHeight w:val="103"/>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sidRPr="006E37D0">
              <w:rPr>
                <w:noProof/>
                <w:lang w:val="en-US" w:eastAsia="ko-KR"/>
              </w:rPr>
              <w:t xml:space="preserve"> 30</w:t>
            </w:r>
            <w:r>
              <w:rPr>
                <w:noProof/>
                <w:lang w:val="en-US" w:eastAsia="ko-KR"/>
              </w:rPr>
              <w:t>]</w:t>
            </w:r>
            <w:r w:rsidRPr="006E37D0">
              <w:rPr>
                <w:noProof/>
                <w:lang w:val="en-US" w:eastAsia="ko-KR"/>
              </w:rPr>
              <w:t xml:space="preserve"> </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15</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9.5</w:t>
            </w:r>
            <w:r>
              <w:rPr>
                <w:noProof/>
                <w:lang w:val="en-US" w:eastAsia="ko-KR"/>
              </w:rPr>
              <w:t>]</w:t>
            </w:r>
          </w:p>
        </w:tc>
      </w:tr>
      <w:tr w:rsidR="00CF4F7A" w:rsidTr="00CF4F7A">
        <w:trPr>
          <w:trHeight w:val="8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sidRPr="006E37D0">
              <w:t xml:space="preserve"> </w:t>
            </w:r>
            <w:r w:rsidRPr="006E37D0">
              <w:rPr>
                <w:noProof/>
                <w:lang w:val="en-US" w:eastAsia="ko-KR"/>
              </w:rPr>
              <w:t>30</w:t>
            </w:r>
            <w:r>
              <w:rPr>
                <w:noProof/>
                <w:lang w:val="en-US" w:eastAsia="ko-KR"/>
              </w:rPr>
              <w:t>]</w:t>
            </w:r>
            <w:r w:rsidRPr="006E37D0">
              <w:rPr>
                <w:noProof/>
                <w:lang w:val="en-US" w:eastAsia="ko-KR"/>
              </w:rPr>
              <w:t xml:space="preserve"> </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20</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7.5</w:t>
            </w:r>
            <w:r>
              <w:rPr>
                <w:noProof/>
                <w:lang w:val="en-US" w:eastAsia="ko-KR"/>
              </w:rPr>
              <w:t>]</w:t>
            </w:r>
          </w:p>
        </w:tc>
      </w:tr>
      <w:tr w:rsidR="00CF4F7A" w:rsidTr="00CF4F7A">
        <w:trPr>
          <w:trHeight w:val="112"/>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sidRPr="006E37D0">
              <w:rPr>
                <w:noProof/>
                <w:lang w:val="en-US" w:eastAsia="ko-KR"/>
              </w:rPr>
              <w:t xml:space="preserve"> 25</w:t>
            </w:r>
            <w:r>
              <w:rPr>
                <w:noProof/>
                <w:lang w:val="en-US" w:eastAsia="ko-KR"/>
              </w:rPr>
              <w:t>]</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6</w:t>
            </w:r>
            <w:r>
              <w:rPr>
                <w:noProof/>
                <w:lang w:val="en-US" w:eastAsia="ko-KR"/>
              </w:rPr>
              <w:t>]</w:t>
            </w:r>
          </w:p>
        </w:tc>
      </w:tr>
      <w:tr w:rsidR="00CF4F7A" w:rsidTr="00CF4F7A">
        <w:trPr>
          <w:trHeight w:val="86"/>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6E37D0" w:rsidRDefault="00CF4F7A" w:rsidP="00CF4F7A">
            <w:pPr>
              <w:pStyle w:val="TAC"/>
              <w:rPr>
                <w:noProof/>
                <w:lang w:val="en-US" w:eastAsia="ko-KR"/>
              </w:rPr>
            </w:pPr>
            <w:r>
              <w:rPr>
                <w:rFonts w:hint="eastAsia"/>
                <w:lang w:eastAsia="ko-KR"/>
              </w:rPr>
              <w:t>[</w:t>
            </w:r>
            <w:r w:rsidRPr="006E37D0">
              <w:rPr>
                <w:rFonts w:hint="eastAsia"/>
              </w:rPr>
              <w:t>≤</w:t>
            </w:r>
            <w:r w:rsidRPr="006E37D0">
              <w:rPr>
                <w:noProof/>
                <w:lang w:val="en-US" w:eastAsia="ko-KR"/>
              </w:rPr>
              <w:t xml:space="preserve"> 20</w:t>
            </w:r>
            <w:r>
              <w:rPr>
                <w:noProof/>
                <w:lang w:val="en-US" w:eastAsia="ko-KR"/>
              </w:rPr>
              <w:t>]</w:t>
            </w:r>
          </w:p>
        </w:tc>
        <w:tc>
          <w:tcPr>
            <w:tcW w:w="1559" w:type="dxa"/>
            <w:vAlign w:val="center"/>
          </w:tcPr>
          <w:p w:rsidR="00CF4F7A" w:rsidRDefault="00CF4F7A" w:rsidP="00CF4F7A">
            <w:pPr>
              <w:pStyle w:val="TAC"/>
              <w:rPr>
                <w:rFonts w:cs="Arial"/>
                <w:lang w:eastAsia="ko-KR"/>
              </w:rPr>
            </w:pPr>
            <w:r>
              <w:rPr>
                <w:rFonts w:cs="Arial"/>
                <w:lang w:eastAsia="ko-KR"/>
              </w:rPr>
              <w:t xml:space="preserve">[&gt; </w:t>
            </w:r>
            <w:r>
              <w:rPr>
                <w:rFonts w:cs="Arial" w:hint="eastAsia"/>
                <w:lang w:eastAsia="ko-KR"/>
              </w:rPr>
              <w:t>30</w:t>
            </w:r>
            <w:r>
              <w:rPr>
                <w:rFonts w:cs="Arial"/>
                <w:lang w:eastAsia="ko-KR"/>
              </w:rPr>
              <w:t>]</w:t>
            </w:r>
          </w:p>
        </w:tc>
        <w:tc>
          <w:tcPr>
            <w:tcW w:w="3446" w:type="dxa"/>
            <w:gridSpan w:val="3"/>
            <w:shd w:val="clear" w:color="auto" w:fill="auto"/>
            <w:vAlign w:val="center"/>
          </w:tcPr>
          <w:p w:rsidR="00CF4F7A" w:rsidRDefault="00CF4F7A" w:rsidP="00CF4F7A">
            <w:pPr>
              <w:pStyle w:val="TAC"/>
              <w:rPr>
                <w:noProof/>
                <w:lang w:val="en-US" w:eastAsia="ko-KR"/>
              </w:rPr>
            </w:pPr>
            <w:r>
              <w:rPr>
                <w:noProof/>
                <w:lang w:val="en-US" w:eastAsia="ko-KR"/>
              </w:rPr>
              <w:t>[</w:t>
            </w:r>
            <w:r>
              <w:rPr>
                <w:rFonts w:hint="eastAsia"/>
                <w:noProof/>
                <w:lang w:val="en-US" w:eastAsia="ko-KR"/>
              </w:rPr>
              <w:t>5</w:t>
            </w:r>
            <w:r>
              <w:rPr>
                <w:noProof/>
                <w:lang w:val="en-US" w:eastAsia="ko-KR"/>
              </w:rPr>
              <w:t>]</w:t>
            </w:r>
          </w:p>
        </w:tc>
      </w:tr>
      <w:tr w:rsidR="00CF4F7A" w:rsidTr="00CF4F7A">
        <w:trPr>
          <w:trHeight w:val="47"/>
          <w:jc w:val="center"/>
        </w:trPr>
        <w:tc>
          <w:tcPr>
            <w:tcW w:w="2127" w:type="dxa"/>
            <w:vMerge w:val="restart"/>
            <w:shd w:val="clear" w:color="auto" w:fill="auto"/>
            <w:vAlign w:val="center"/>
          </w:tcPr>
          <w:p w:rsidR="00CF4F7A" w:rsidRDefault="00CF4F7A" w:rsidP="00CF4F7A">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 xml:space="preserve"> 50</w:t>
            </w:r>
            <w:r>
              <w:rPr>
                <w:lang w:eastAsia="ko-KR"/>
              </w:rPr>
              <w:t>]</w:t>
            </w:r>
          </w:p>
        </w:tc>
        <w:tc>
          <w:tcPr>
            <w:tcW w:w="1559" w:type="dxa"/>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0</w:t>
            </w:r>
            <w:r>
              <w:rPr>
                <w:rFonts w:cs="Arial"/>
                <w:lang w:eastAsia="ko-KR"/>
              </w:rPr>
              <w:t>]</w:t>
            </w:r>
          </w:p>
        </w:tc>
        <w:tc>
          <w:tcPr>
            <w:tcW w:w="2410" w:type="dxa"/>
            <w:gridSpan w:val="2"/>
            <w:shd w:val="clear" w:color="auto" w:fill="auto"/>
            <w:vAlign w:val="center"/>
          </w:tcPr>
          <w:p w:rsidR="00CF4F7A" w:rsidRPr="00351994" w:rsidRDefault="00CF4F7A" w:rsidP="00CF4F7A">
            <w:pPr>
              <w:pStyle w:val="TAC"/>
              <w:rPr>
                <w:rFonts w:cs="Arial"/>
                <w:lang w:eastAsia="ko-KR"/>
              </w:rPr>
            </w:pPr>
            <w:r>
              <w:rPr>
                <w:rFonts w:cs="Arial"/>
                <w:lang w:eastAsia="ko-KR"/>
              </w:rPr>
              <w:t>[</w:t>
            </w:r>
            <w:r>
              <w:rPr>
                <w:rFonts w:cs="Arial" w:hint="eastAsia"/>
                <w:lang w:eastAsia="ko-KR"/>
              </w:rPr>
              <w:t>3</w:t>
            </w:r>
            <w:r>
              <w:rPr>
                <w:rFonts w:cs="Arial"/>
                <w:lang w:eastAsia="ko-KR"/>
              </w:rPr>
              <w:t>]</w:t>
            </w:r>
          </w:p>
        </w:tc>
        <w:tc>
          <w:tcPr>
            <w:tcW w:w="1036" w:type="dxa"/>
            <w:shd w:val="clear" w:color="auto" w:fill="auto"/>
            <w:vAlign w:val="center"/>
          </w:tcPr>
          <w:p w:rsidR="00CF4F7A" w:rsidRPr="00D45C4A"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141"/>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 xml:space="preserve"> 40</w:t>
            </w:r>
            <w:r>
              <w:rPr>
                <w:lang w:eastAsia="ko-KR"/>
              </w:rPr>
              <w:t>]</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10</w:t>
            </w:r>
            <w:r>
              <w:rPr>
                <w:rFonts w:cs="Arial"/>
                <w:lang w:eastAsia="ko-KR"/>
              </w:rPr>
              <w:t>]</w:t>
            </w:r>
          </w:p>
        </w:tc>
        <w:tc>
          <w:tcPr>
            <w:tcW w:w="1417"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rsidR="00CF4F7A" w:rsidRPr="003F1946"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141"/>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 xml:space="preserve"> 20</w:t>
            </w:r>
            <w:r>
              <w:rPr>
                <w:lang w:eastAsia="ko-KR"/>
              </w:rPr>
              <w:t>]</w:t>
            </w:r>
          </w:p>
        </w:tc>
        <w:tc>
          <w:tcPr>
            <w:tcW w:w="1559" w:type="dxa"/>
            <w:vAlign w:val="center"/>
          </w:tcPr>
          <w:p w:rsidR="00CF4F7A" w:rsidRDefault="00CF4F7A" w:rsidP="00CF4F7A">
            <w:pPr>
              <w:pStyle w:val="TAC"/>
              <w:rPr>
                <w:rFonts w:cs="Arial"/>
                <w:lang w:eastAsia="ko-KR"/>
              </w:rPr>
            </w:pPr>
            <w:r>
              <w:rPr>
                <w:rFonts w:cs="Arial"/>
                <w:lang w:eastAsia="ko-KR"/>
              </w:rPr>
              <w:t xml:space="preserve">[15, </w:t>
            </w:r>
            <w:r>
              <w:rPr>
                <w:rFonts w:cs="Arial" w:hint="eastAsia"/>
                <w:lang w:eastAsia="ko-KR"/>
              </w:rPr>
              <w:t>20</w:t>
            </w:r>
            <w:r>
              <w:rPr>
                <w:rFonts w:cs="Arial"/>
                <w:lang w:eastAsia="ko-KR"/>
              </w:rPr>
              <w:t>, 40]</w:t>
            </w:r>
          </w:p>
        </w:tc>
        <w:tc>
          <w:tcPr>
            <w:tcW w:w="1417"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1</w:t>
            </w:r>
            <w:r>
              <w:rPr>
                <w:rFonts w:cs="Arial"/>
                <w:lang w:eastAsia="ko-KR"/>
              </w:rPr>
              <w:t>]</w:t>
            </w:r>
          </w:p>
        </w:tc>
        <w:tc>
          <w:tcPr>
            <w:tcW w:w="993"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w:t>
            </w:r>
            <w:r>
              <w:rPr>
                <w:rFonts w:cs="Arial"/>
                <w:lang w:eastAsia="ko-KR"/>
              </w:rPr>
              <w:t>]</w:t>
            </w:r>
          </w:p>
        </w:tc>
        <w:tc>
          <w:tcPr>
            <w:tcW w:w="1036" w:type="dxa"/>
            <w:shd w:val="clear" w:color="auto" w:fill="auto"/>
            <w:vAlign w:val="center"/>
          </w:tcPr>
          <w:p w:rsidR="00CF4F7A" w:rsidRPr="003F1946"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131"/>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ko-KR"/>
              </w:rPr>
            </w:pPr>
            <w:r>
              <w:rPr>
                <w:lang w:eastAsia="ko-KR"/>
              </w:rPr>
              <w:t>[</w:t>
            </w:r>
            <w:r w:rsidRPr="007C370A">
              <w:rPr>
                <w:lang w:eastAsia="ko-KR"/>
              </w:rPr>
              <w:t xml:space="preserve">20 &gt; </w:t>
            </w:r>
            <w:r>
              <w:rPr>
                <w:lang w:eastAsia="ko-KR"/>
              </w:rPr>
              <w:t>]</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20</w:t>
            </w:r>
            <w:r>
              <w:rPr>
                <w:rFonts w:cs="Arial"/>
                <w:lang w:eastAsia="ko-KR"/>
              </w:rPr>
              <w:t>]</w:t>
            </w:r>
          </w:p>
        </w:tc>
        <w:tc>
          <w:tcPr>
            <w:tcW w:w="1417"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rsidR="00CF4F7A" w:rsidRPr="003F1946"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94"/>
          <w:jc w:val="center"/>
        </w:trPr>
        <w:tc>
          <w:tcPr>
            <w:tcW w:w="2127"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ko-KR"/>
              </w:rPr>
            </w:pPr>
            <w:r>
              <w:rPr>
                <w:rFonts w:hint="eastAsia"/>
                <w:lang w:eastAsia="ko-KR"/>
              </w:rPr>
              <w:t>[</w:t>
            </w:r>
            <w:r w:rsidRPr="006E37D0">
              <w:rPr>
                <w:rFonts w:hint="eastAsia"/>
              </w:rPr>
              <w:t>≤</w:t>
            </w:r>
            <w:r w:rsidRPr="007C370A">
              <w:rPr>
                <w:lang w:eastAsia="ko-KR"/>
              </w:rPr>
              <w:t xml:space="preserve"> 25</w:t>
            </w:r>
            <w:r>
              <w:rPr>
                <w:lang w:eastAsia="ko-KR"/>
              </w:rPr>
              <w:t>]</w:t>
            </w:r>
          </w:p>
        </w:tc>
        <w:tc>
          <w:tcPr>
            <w:tcW w:w="1559" w:type="dxa"/>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 30]</w:t>
            </w:r>
          </w:p>
        </w:tc>
        <w:tc>
          <w:tcPr>
            <w:tcW w:w="1417"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993" w:type="dxa"/>
            <w:shd w:val="clear" w:color="auto" w:fill="auto"/>
            <w:vAlign w:val="center"/>
          </w:tcPr>
          <w:p w:rsidR="00CF4F7A"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036" w:type="dxa"/>
            <w:shd w:val="clear" w:color="auto" w:fill="auto"/>
            <w:vAlign w:val="center"/>
          </w:tcPr>
          <w:p w:rsidR="00CF4F7A" w:rsidRPr="003F1946"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94"/>
          <w:jc w:val="center"/>
        </w:trPr>
        <w:tc>
          <w:tcPr>
            <w:tcW w:w="8550" w:type="dxa"/>
            <w:gridSpan w:val="6"/>
            <w:shd w:val="clear" w:color="auto" w:fill="auto"/>
            <w:vAlign w:val="center"/>
          </w:tcPr>
          <w:p w:rsidR="00CF4F7A" w:rsidRDefault="00CF4F7A" w:rsidP="00CF4F7A">
            <w:pPr>
              <w:pStyle w:val="TAC"/>
              <w:jc w:val="both"/>
              <w:rPr>
                <w:rFonts w:cs="Arial"/>
                <w:lang w:eastAsia="ko-KR"/>
              </w:rPr>
            </w:pPr>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10,15,20,25,30,40,45,50</w:t>
            </w:r>
            <w:r>
              <w:rPr>
                <w:rFonts w:cs="Arial"/>
                <w:bCs/>
                <w:lang w:eastAsia="zh-CN"/>
              </w:rPr>
              <w:t>}.</w:t>
            </w:r>
          </w:p>
        </w:tc>
      </w:tr>
    </w:tbl>
    <w:p w:rsidR="00CF4F7A" w:rsidRDefault="00CF4F7A" w:rsidP="00CF4F7A">
      <w:pPr>
        <w:rPr>
          <w:lang w:eastAsia="zh-CN"/>
        </w:rPr>
      </w:pPr>
    </w:p>
    <w:p w:rsidR="00CF4F7A" w:rsidRPr="00CF4F7A" w:rsidRDefault="00CF4F7A" w:rsidP="00CF4F7A">
      <w:pPr>
        <w:pStyle w:val="TH"/>
      </w:pPr>
      <w:r>
        <w:t xml:space="preserve">Table </w:t>
      </w:r>
      <w:r w:rsidRPr="00CF4F7A">
        <w:t>8.1.3-6</w:t>
      </w:r>
      <w:r w:rsidRPr="0032110F">
        <w:t xml:space="preserve">: </w:t>
      </w:r>
      <w:r w:rsidRPr="00CF4F7A">
        <w:rPr>
          <w:rFonts w:hint="eastAsia"/>
        </w:rPr>
        <w:t>A-</w:t>
      </w:r>
      <w:r w:rsidRPr="0032110F">
        <w:t xml:space="preserve">MPR for </w:t>
      </w:r>
      <w:r w:rsidRPr="00CF4F7A">
        <w:rPr>
          <w:rFonts w:hint="eastAsia"/>
        </w:rPr>
        <w:t>NS_</w:t>
      </w:r>
      <w:r w:rsidRPr="00CF4F7A">
        <w:t>33 (30kHz SCS)</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CF4F7A" w:rsidRPr="0032110F" w:rsidTr="00CF4F7A">
        <w:trPr>
          <w:trHeight w:val="309"/>
          <w:jc w:val="center"/>
        </w:trPr>
        <w:tc>
          <w:tcPr>
            <w:tcW w:w="1555" w:type="dxa"/>
            <w:vMerge w:val="restart"/>
            <w:shd w:val="clear" w:color="auto" w:fill="auto"/>
            <w:vAlign w:val="center"/>
          </w:tcPr>
          <w:p w:rsidR="00CF4F7A" w:rsidRPr="005617F0" w:rsidRDefault="00CF4F7A" w:rsidP="00CF4F7A">
            <w:pPr>
              <w:pStyle w:val="TAH"/>
              <w:rPr>
                <w:rFonts w:cs="Arial"/>
                <w:lang w:eastAsia="zh-CN"/>
              </w:rPr>
            </w:pPr>
            <w:r>
              <w:rPr>
                <w:rFonts w:cs="Arial" w:hint="eastAsia"/>
                <w:lang w:eastAsia="zh-CN"/>
              </w:rPr>
              <w:t>Carrier frequency(MHz)</w:t>
            </w:r>
          </w:p>
        </w:tc>
        <w:tc>
          <w:tcPr>
            <w:tcW w:w="1418" w:type="dxa"/>
            <w:vMerge w:val="restart"/>
            <w:shd w:val="clear" w:color="auto" w:fill="auto"/>
            <w:vAlign w:val="center"/>
          </w:tcPr>
          <w:p w:rsidR="00CF4F7A" w:rsidRPr="009F6143" w:rsidRDefault="00CF4F7A" w:rsidP="00CF4F7A">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r w:rsidRPr="0068666D">
              <w:rPr>
                <w:rFonts w:cs="Arial"/>
                <w:vertAlign w:val="superscript"/>
                <w:lang w:eastAsia="ko-KR"/>
              </w:rPr>
              <w:t xml:space="preserve"> Note1</w:t>
            </w:r>
          </w:p>
        </w:tc>
        <w:tc>
          <w:tcPr>
            <w:tcW w:w="1559" w:type="dxa"/>
            <w:vMerge w:val="restart"/>
            <w:vAlign w:val="center"/>
          </w:tcPr>
          <w:p w:rsidR="00CF4F7A" w:rsidRDefault="00CF4F7A" w:rsidP="00CF4F7A">
            <w:pPr>
              <w:pStyle w:val="TAH"/>
              <w:rPr>
                <w:rFonts w:cs="Arial"/>
              </w:rPr>
            </w:pPr>
            <w:r>
              <w:rPr>
                <w:rFonts w:cs="Arial"/>
              </w:rPr>
              <w:t>Start Resource</w:t>
            </w:r>
          </w:p>
          <w:p w:rsidR="00CF4F7A" w:rsidRPr="009F6143" w:rsidRDefault="00CF4F7A" w:rsidP="00CF4F7A">
            <w:pPr>
              <w:pStyle w:val="TAH"/>
              <w:rPr>
                <w:rFonts w:cs="Arial"/>
              </w:rPr>
            </w:pPr>
            <w:r>
              <w:rPr>
                <w:rFonts w:cs="Arial"/>
              </w:rPr>
              <w:t>Block</w:t>
            </w:r>
          </w:p>
        </w:tc>
        <w:tc>
          <w:tcPr>
            <w:tcW w:w="3446" w:type="dxa"/>
            <w:gridSpan w:val="3"/>
            <w:shd w:val="clear" w:color="auto" w:fill="auto"/>
            <w:vAlign w:val="center"/>
          </w:tcPr>
          <w:p w:rsidR="00CF4F7A" w:rsidRPr="009F6143" w:rsidRDefault="00CF4F7A" w:rsidP="00CF4F7A">
            <w:pPr>
              <w:pStyle w:val="TAH"/>
              <w:rPr>
                <w:rFonts w:cs="Arial"/>
              </w:rPr>
            </w:pPr>
            <w:r w:rsidRPr="009F6143">
              <w:rPr>
                <w:rFonts w:cs="Arial"/>
              </w:rPr>
              <w:t>A-MPR (dB)</w:t>
            </w:r>
          </w:p>
        </w:tc>
      </w:tr>
      <w:tr w:rsidR="00CF4F7A" w:rsidRPr="0032110F" w:rsidTr="00CF4F7A">
        <w:trPr>
          <w:trHeight w:val="96"/>
          <w:jc w:val="center"/>
        </w:trPr>
        <w:tc>
          <w:tcPr>
            <w:tcW w:w="1555" w:type="dxa"/>
            <w:vMerge/>
            <w:shd w:val="clear" w:color="auto" w:fill="auto"/>
            <w:vAlign w:val="center"/>
          </w:tcPr>
          <w:p w:rsidR="00CF4F7A" w:rsidRDefault="00CF4F7A" w:rsidP="00CF4F7A">
            <w:pPr>
              <w:pStyle w:val="TAH"/>
              <w:rPr>
                <w:rFonts w:cs="Arial"/>
                <w:lang w:eastAsia="zh-CN"/>
              </w:rPr>
            </w:pPr>
          </w:p>
        </w:tc>
        <w:tc>
          <w:tcPr>
            <w:tcW w:w="1418" w:type="dxa"/>
            <w:vMerge/>
            <w:shd w:val="clear" w:color="auto" w:fill="auto"/>
            <w:vAlign w:val="center"/>
          </w:tcPr>
          <w:p w:rsidR="00CF4F7A" w:rsidRPr="009F6143" w:rsidRDefault="00CF4F7A" w:rsidP="00CF4F7A">
            <w:pPr>
              <w:pStyle w:val="TAH"/>
              <w:rPr>
                <w:rFonts w:cs="Arial"/>
              </w:rPr>
            </w:pPr>
          </w:p>
        </w:tc>
        <w:tc>
          <w:tcPr>
            <w:tcW w:w="1559" w:type="dxa"/>
            <w:vMerge/>
            <w:vAlign w:val="center"/>
          </w:tcPr>
          <w:p w:rsidR="00CF4F7A" w:rsidRDefault="00CF4F7A" w:rsidP="00CF4F7A">
            <w:pPr>
              <w:pStyle w:val="TAH"/>
              <w:rPr>
                <w:rFonts w:cs="Arial"/>
              </w:rPr>
            </w:pPr>
          </w:p>
        </w:tc>
        <w:tc>
          <w:tcPr>
            <w:tcW w:w="1417"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QPSK/16QAM</w:t>
            </w:r>
          </w:p>
        </w:tc>
        <w:tc>
          <w:tcPr>
            <w:tcW w:w="993"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64QAM</w:t>
            </w:r>
          </w:p>
        </w:tc>
        <w:tc>
          <w:tcPr>
            <w:tcW w:w="1036"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256QAM</w:t>
            </w:r>
          </w:p>
        </w:tc>
      </w:tr>
      <w:tr w:rsidR="00CF4F7A" w:rsidTr="00CF4F7A">
        <w:trPr>
          <w:trHeight w:val="424"/>
          <w:jc w:val="center"/>
        </w:trPr>
        <w:tc>
          <w:tcPr>
            <w:tcW w:w="1555" w:type="dxa"/>
            <w:vMerge w:val="restart"/>
            <w:shd w:val="clear" w:color="auto" w:fill="auto"/>
            <w:vAlign w:val="center"/>
          </w:tcPr>
          <w:p w:rsidR="00CF4F7A" w:rsidRDefault="00CF4F7A" w:rsidP="00CF4F7A">
            <w:pPr>
              <w:pStyle w:val="TAC"/>
              <w:rPr>
                <w:rFonts w:cs="Arial"/>
                <w:lang w:eastAsia="zh-CN"/>
              </w:rPr>
            </w:pPr>
            <w:r>
              <w:rPr>
                <w:rFonts w:cs="Arial" w:hint="eastAsia"/>
                <w:lang w:eastAsia="zh-CN"/>
              </w:rPr>
              <w:t>5860</w:t>
            </w:r>
          </w:p>
        </w:tc>
        <w:tc>
          <w:tcPr>
            <w:tcW w:w="1418" w:type="dxa"/>
            <w:shd w:val="clear" w:color="auto" w:fill="auto"/>
            <w:vAlign w:val="center"/>
          </w:tcPr>
          <w:p w:rsidR="00CF4F7A" w:rsidRPr="007C370A" w:rsidRDefault="00CF4F7A" w:rsidP="00CF4F7A">
            <w:pPr>
              <w:pStyle w:val="TAC"/>
              <w:rPr>
                <w:lang w:eastAsia="ko-KR"/>
              </w:rPr>
            </w:pPr>
            <w:r>
              <w:rPr>
                <w:lang w:eastAsia="ko-KR"/>
              </w:rPr>
              <w:t>[</w:t>
            </w:r>
            <w:r w:rsidRPr="007C370A">
              <w:rPr>
                <w:lang w:eastAsia="ko-KR"/>
              </w:rPr>
              <w:t>10,15</w:t>
            </w:r>
            <w:r>
              <w:rPr>
                <w:lang w:eastAsia="ko-KR"/>
              </w:rPr>
              <w:t>]</w:t>
            </w:r>
          </w:p>
        </w:tc>
        <w:tc>
          <w:tcPr>
            <w:tcW w:w="1559" w:type="dxa"/>
            <w:vAlign w:val="center"/>
          </w:tcPr>
          <w:p w:rsidR="00CF4F7A" w:rsidRDefault="00CF4F7A" w:rsidP="00CF4F7A">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446" w:type="dxa"/>
            <w:gridSpan w:val="3"/>
            <w:shd w:val="clear" w:color="auto" w:fill="auto"/>
            <w:vAlign w:val="center"/>
          </w:tcPr>
          <w:p w:rsidR="00CF4F7A" w:rsidRDefault="00CF4F7A" w:rsidP="00CF4F7A">
            <w:pPr>
              <w:pStyle w:val="TAC"/>
              <w:rPr>
                <w:rFonts w:cs="Arial"/>
                <w:lang w:eastAsia="zh-CN"/>
              </w:rPr>
            </w:pPr>
            <w:r>
              <w:rPr>
                <w:noProof/>
                <w:lang w:val="en-US"/>
              </w:rPr>
              <w:t>[19]</w:t>
            </w:r>
          </w:p>
        </w:tc>
      </w:tr>
      <w:tr w:rsidR="00CF4F7A" w:rsidTr="00CF4F7A">
        <w:trPr>
          <w:trHeight w:val="66"/>
          <w:jc w:val="center"/>
        </w:trPr>
        <w:tc>
          <w:tcPr>
            <w:tcW w:w="1555"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tcPr>
          <w:p w:rsidR="00CF4F7A" w:rsidRPr="006E37D0" w:rsidRDefault="00CF4F7A" w:rsidP="00CF4F7A">
            <w:pPr>
              <w:pStyle w:val="TAC"/>
              <w:rPr>
                <w:noProof/>
                <w:lang w:val="en-US"/>
              </w:rPr>
            </w:pPr>
            <w:r>
              <w:rPr>
                <w:noProof/>
                <w:lang w:val="en-US"/>
              </w:rPr>
              <w:t>[</w:t>
            </w:r>
            <w:r w:rsidRPr="006E37D0">
              <w:rPr>
                <w:noProof/>
                <w:lang w:val="en-US"/>
              </w:rPr>
              <w:t>20</w:t>
            </w:r>
            <w:r>
              <w:rPr>
                <w:noProof/>
                <w:lang w:val="en-US"/>
              </w:rPr>
              <w:t>]</w:t>
            </w:r>
          </w:p>
        </w:tc>
        <w:tc>
          <w:tcPr>
            <w:tcW w:w="1559" w:type="dxa"/>
          </w:tcPr>
          <w:p w:rsidR="00CF4F7A" w:rsidRPr="00D45C4A" w:rsidRDefault="00CF4F7A" w:rsidP="00CF4F7A">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446" w:type="dxa"/>
            <w:gridSpan w:val="3"/>
            <w:shd w:val="clear" w:color="auto" w:fill="auto"/>
          </w:tcPr>
          <w:p w:rsidR="00CF4F7A" w:rsidRPr="00B93B60" w:rsidRDefault="00CF4F7A" w:rsidP="00CF4F7A">
            <w:pPr>
              <w:pStyle w:val="TAC"/>
              <w:rPr>
                <w:noProof/>
                <w:lang w:val="en-US"/>
              </w:rPr>
            </w:pPr>
            <w:r>
              <w:rPr>
                <w:noProof/>
                <w:lang w:val="en-US"/>
              </w:rPr>
              <w:t>[17]</w:t>
            </w:r>
          </w:p>
        </w:tc>
      </w:tr>
      <w:tr w:rsidR="00CF4F7A" w:rsidTr="00CF4F7A">
        <w:trPr>
          <w:trHeight w:val="66"/>
          <w:jc w:val="center"/>
        </w:trPr>
        <w:tc>
          <w:tcPr>
            <w:tcW w:w="1555"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tcPr>
          <w:p w:rsidR="00CF4F7A" w:rsidRPr="006E37D0" w:rsidRDefault="00CF4F7A" w:rsidP="00CF4F7A">
            <w:pPr>
              <w:pStyle w:val="TAC"/>
              <w:rPr>
                <w:noProof/>
                <w:lang w:val="en-US"/>
              </w:rPr>
            </w:pPr>
            <w:r>
              <w:rPr>
                <w:noProof/>
                <w:lang w:val="en-US"/>
              </w:rPr>
              <w:t>[</w:t>
            </w:r>
            <w:r w:rsidRPr="006E37D0">
              <w:rPr>
                <w:noProof/>
                <w:lang w:val="en-US"/>
              </w:rPr>
              <w:t>10</w:t>
            </w:r>
            <w:r>
              <w:rPr>
                <w:noProof/>
                <w:lang w:val="en-US"/>
              </w:rPr>
              <w:t>]</w:t>
            </w:r>
          </w:p>
        </w:tc>
        <w:tc>
          <w:tcPr>
            <w:tcW w:w="1559" w:type="dxa"/>
          </w:tcPr>
          <w:p w:rsidR="00CF4F7A" w:rsidRPr="00D45C4A" w:rsidRDefault="00CF4F7A" w:rsidP="00CF4F7A">
            <w:pPr>
              <w:pStyle w:val="TAC"/>
              <w:rPr>
                <w:rFonts w:cs="Arial"/>
                <w:lang w:eastAsia="zh-CN"/>
              </w:rPr>
            </w:pPr>
            <w:r>
              <w:rPr>
                <w:rFonts w:cs="Arial"/>
                <w:lang w:eastAsia="zh-CN"/>
              </w:rPr>
              <w:t>[</w:t>
            </w:r>
            <w:r w:rsidRPr="00D45C4A">
              <w:rPr>
                <w:rFonts w:cs="Arial"/>
                <w:lang w:eastAsia="zh-CN"/>
              </w:rPr>
              <w:t>10</w:t>
            </w:r>
            <w:r>
              <w:rPr>
                <w:rFonts w:cs="Arial"/>
                <w:lang w:eastAsia="zh-CN"/>
              </w:rPr>
              <w:t>]</w:t>
            </w:r>
          </w:p>
        </w:tc>
        <w:tc>
          <w:tcPr>
            <w:tcW w:w="3446" w:type="dxa"/>
            <w:gridSpan w:val="3"/>
            <w:shd w:val="clear" w:color="auto" w:fill="auto"/>
          </w:tcPr>
          <w:p w:rsidR="00CF4F7A" w:rsidRPr="00B93B60" w:rsidRDefault="00CF4F7A" w:rsidP="00CF4F7A">
            <w:pPr>
              <w:pStyle w:val="TAC"/>
              <w:rPr>
                <w:noProof/>
                <w:lang w:val="en-US"/>
              </w:rPr>
            </w:pPr>
            <w:r>
              <w:rPr>
                <w:noProof/>
                <w:lang w:val="en-US"/>
              </w:rPr>
              <w:t>[9]</w:t>
            </w:r>
          </w:p>
        </w:tc>
      </w:tr>
      <w:tr w:rsidR="00CF4F7A" w:rsidTr="00CF4F7A">
        <w:trPr>
          <w:trHeight w:val="202"/>
          <w:jc w:val="center"/>
        </w:trPr>
        <w:tc>
          <w:tcPr>
            <w:tcW w:w="1555" w:type="dxa"/>
            <w:vMerge w:val="restart"/>
            <w:shd w:val="clear" w:color="auto" w:fill="auto"/>
            <w:vAlign w:val="center"/>
          </w:tcPr>
          <w:p w:rsidR="00CF4F7A" w:rsidRDefault="00CF4F7A" w:rsidP="00CF4F7A">
            <w:pPr>
              <w:pStyle w:val="TAC"/>
              <w:rPr>
                <w:rFonts w:cs="Arial"/>
                <w:lang w:eastAsia="zh-CN"/>
              </w:rPr>
            </w:pPr>
            <w:r>
              <w:rPr>
                <w:rFonts w:cs="Arial" w:hint="eastAsia"/>
                <w:lang w:eastAsia="zh-CN"/>
              </w:rPr>
              <w:t>5870</w:t>
            </w:r>
            <w:r>
              <w:rPr>
                <w:rFonts w:cs="Arial"/>
                <w:lang w:eastAsia="zh-CN"/>
              </w:rPr>
              <w:t xml:space="preserve">, 5910, 5920, </w:t>
            </w:r>
            <w:r>
              <w:rPr>
                <w:rFonts w:cs="Arial" w:hint="eastAsia"/>
                <w:lang w:eastAsia="zh-CN"/>
              </w:rPr>
              <w:t>5880, 5890, 5900</w:t>
            </w:r>
          </w:p>
        </w:tc>
        <w:tc>
          <w:tcPr>
            <w:tcW w:w="1418" w:type="dxa"/>
            <w:shd w:val="clear" w:color="auto" w:fill="auto"/>
            <w:vAlign w:val="center"/>
          </w:tcPr>
          <w:p w:rsidR="00CF4F7A" w:rsidRPr="007C370A" w:rsidRDefault="00CF4F7A" w:rsidP="00CF4F7A">
            <w:pPr>
              <w:pStyle w:val="TAC"/>
              <w:rPr>
                <w:lang w:eastAsia="zh-CN"/>
              </w:rPr>
            </w:pPr>
            <w:r>
              <w:rPr>
                <w:rFonts w:hint="eastAsia"/>
                <w:lang w:eastAsia="ko-KR"/>
              </w:rPr>
              <w:t>[</w:t>
            </w:r>
            <w:r w:rsidRPr="006E37D0">
              <w:rPr>
                <w:rFonts w:hint="eastAsia"/>
              </w:rPr>
              <w:t>≤</w:t>
            </w:r>
            <w:r w:rsidRPr="007C370A">
              <w:rPr>
                <w:lang w:eastAsia="ko-KR"/>
              </w:rPr>
              <w:t xml:space="preserve"> </w:t>
            </w:r>
            <w:r w:rsidRPr="006E37D0">
              <w:t>20</w:t>
            </w:r>
            <w:r>
              <w:t>]</w:t>
            </w:r>
          </w:p>
        </w:tc>
        <w:tc>
          <w:tcPr>
            <w:tcW w:w="1559" w:type="dxa"/>
            <w:vAlign w:val="center"/>
          </w:tcPr>
          <w:p w:rsidR="00CF4F7A" w:rsidRPr="00D45C4A" w:rsidRDefault="00CF4F7A" w:rsidP="00CF4F7A">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2410" w:type="dxa"/>
            <w:gridSpan w:val="2"/>
            <w:shd w:val="clear" w:color="auto" w:fill="auto"/>
            <w:vAlign w:val="center"/>
          </w:tcPr>
          <w:p w:rsidR="00CF4F7A" w:rsidRDefault="00CF4F7A" w:rsidP="00CF4F7A">
            <w:pPr>
              <w:pStyle w:val="TAC"/>
              <w:rPr>
                <w:rFonts w:cs="Arial"/>
                <w:lang w:eastAsia="zh-CN"/>
              </w:rPr>
            </w:pPr>
            <w:r>
              <w:rPr>
                <w:noProof/>
                <w:lang w:val="en-US"/>
              </w:rPr>
              <w:t>[2.5]</w:t>
            </w:r>
          </w:p>
        </w:tc>
        <w:tc>
          <w:tcPr>
            <w:tcW w:w="1036" w:type="dxa"/>
            <w:shd w:val="clear" w:color="auto" w:fill="auto"/>
            <w:vAlign w:val="center"/>
          </w:tcPr>
          <w:p w:rsidR="00CF4F7A" w:rsidRPr="00D45C4A" w:rsidRDefault="00CF4F7A" w:rsidP="00CF4F7A">
            <w:pPr>
              <w:pStyle w:val="TAC"/>
              <w:rPr>
                <w:rFonts w:cs="Arial"/>
                <w:lang w:eastAsia="ko-KR"/>
              </w:rPr>
            </w:pPr>
            <w:r>
              <w:rPr>
                <w:rFonts w:cs="Arial"/>
                <w:lang w:eastAsia="ko-KR"/>
              </w:rPr>
              <w:t>[</w:t>
            </w:r>
            <w:r>
              <w:rPr>
                <w:rFonts w:cs="Arial" w:hint="eastAsia"/>
                <w:lang w:eastAsia="ko-KR"/>
              </w:rPr>
              <w:t>4</w:t>
            </w:r>
            <w:r>
              <w:rPr>
                <w:rFonts w:cs="Arial"/>
                <w:lang w:eastAsia="ko-KR"/>
              </w:rPr>
              <w:t>]</w:t>
            </w:r>
          </w:p>
        </w:tc>
      </w:tr>
      <w:tr w:rsidR="00CF4F7A" w:rsidTr="00CF4F7A">
        <w:trPr>
          <w:trHeight w:val="109"/>
          <w:jc w:val="center"/>
        </w:trPr>
        <w:tc>
          <w:tcPr>
            <w:tcW w:w="1555" w:type="dxa"/>
            <w:vMerge/>
            <w:shd w:val="clear" w:color="auto" w:fill="auto"/>
            <w:vAlign w:val="center"/>
          </w:tcPr>
          <w:p w:rsidR="00CF4F7A" w:rsidRDefault="00CF4F7A" w:rsidP="00CF4F7A">
            <w:pPr>
              <w:pStyle w:val="TAC"/>
              <w:rPr>
                <w:rFonts w:cs="Arial"/>
                <w:lang w:eastAsia="zh-CN"/>
              </w:rPr>
            </w:pPr>
          </w:p>
        </w:tc>
        <w:tc>
          <w:tcPr>
            <w:tcW w:w="1418" w:type="dxa"/>
            <w:shd w:val="clear" w:color="auto" w:fill="auto"/>
            <w:vAlign w:val="center"/>
          </w:tcPr>
          <w:p w:rsidR="00CF4F7A" w:rsidRPr="007C370A" w:rsidRDefault="00CF4F7A" w:rsidP="00CF4F7A">
            <w:pPr>
              <w:pStyle w:val="TAC"/>
              <w:rPr>
                <w:lang w:eastAsia="zh-CN"/>
              </w:rPr>
            </w:pPr>
            <w:r>
              <w:rPr>
                <w:lang w:val="en-US"/>
              </w:rPr>
              <w:t>[</w:t>
            </w:r>
            <w:r w:rsidRPr="006E37D0">
              <w:rPr>
                <w:lang w:val="en-US"/>
              </w:rPr>
              <w:t>10</w:t>
            </w:r>
            <w:r>
              <w:rPr>
                <w:lang w:val="en-US"/>
              </w:rPr>
              <w:t>]</w:t>
            </w:r>
          </w:p>
        </w:tc>
        <w:tc>
          <w:tcPr>
            <w:tcW w:w="1559" w:type="dxa"/>
            <w:vAlign w:val="center"/>
          </w:tcPr>
          <w:p w:rsidR="00CF4F7A" w:rsidRDefault="00CF4F7A" w:rsidP="00CF4F7A">
            <w:pPr>
              <w:pStyle w:val="TAC"/>
              <w:rPr>
                <w:rFonts w:cs="Arial"/>
                <w:lang w:eastAsia="zh-CN"/>
              </w:rPr>
            </w:pPr>
            <w:r>
              <w:rPr>
                <w:rFonts w:cs="Arial"/>
                <w:lang w:eastAsia="zh-CN"/>
              </w:rPr>
              <w:t>[</w:t>
            </w:r>
            <w:r>
              <w:rPr>
                <w:rFonts w:cs="Arial" w:hint="eastAsia"/>
                <w:lang w:eastAsia="zh-CN"/>
              </w:rPr>
              <w:t>10</w:t>
            </w:r>
            <w:r>
              <w:rPr>
                <w:rFonts w:cs="Arial"/>
                <w:lang w:eastAsia="zh-CN"/>
              </w:rPr>
              <w:t>]</w:t>
            </w:r>
          </w:p>
        </w:tc>
        <w:tc>
          <w:tcPr>
            <w:tcW w:w="1417" w:type="dxa"/>
            <w:shd w:val="clear" w:color="auto" w:fill="auto"/>
            <w:vAlign w:val="center"/>
          </w:tcPr>
          <w:p w:rsidR="00CF4F7A" w:rsidRPr="00351994" w:rsidRDefault="00CF4F7A" w:rsidP="00CF4F7A">
            <w:pPr>
              <w:pStyle w:val="TAC"/>
              <w:rPr>
                <w:rFonts w:cs="Arial"/>
                <w:lang w:eastAsia="zh-CN"/>
              </w:rPr>
            </w:pPr>
            <w:r>
              <w:rPr>
                <w:rFonts w:cs="Arial"/>
                <w:lang w:eastAsia="zh-CN"/>
              </w:rPr>
              <w:t>[</w:t>
            </w:r>
            <w:r w:rsidRPr="00351994">
              <w:rPr>
                <w:rFonts w:cs="Arial" w:hint="eastAsia"/>
                <w:lang w:eastAsia="zh-CN"/>
              </w:rPr>
              <w:t>1</w:t>
            </w:r>
            <w:r>
              <w:rPr>
                <w:rFonts w:cs="Arial"/>
                <w:lang w:eastAsia="zh-CN"/>
              </w:rPr>
              <w:t>.5]</w:t>
            </w:r>
          </w:p>
        </w:tc>
        <w:tc>
          <w:tcPr>
            <w:tcW w:w="993" w:type="dxa"/>
            <w:shd w:val="clear" w:color="auto" w:fill="auto"/>
            <w:vAlign w:val="center"/>
          </w:tcPr>
          <w:p w:rsidR="00CF4F7A" w:rsidRPr="00351994" w:rsidRDefault="00CF4F7A" w:rsidP="00CF4F7A">
            <w:pPr>
              <w:pStyle w:val="TAC"/>
              <w:rPr>
                <w:rFonts w:cs="Arial"/>
                <w:lang w:eastAsia="zh-CN"/>
              </w:rPr>
            </w:pPr>
            <w:r>
              <w:rPr>
                <w:rFonts w:cs="Arial"/>
                <w:lang w:eastAsia="zh-CN"/>
              </w:rPr>
              <w:t>[</w:t>
            </w:r>
            <w:r w:rsidRPr="00351994">
              <w:rPr>
                <w:rFonts w:cs="Arial" w:hint="eastAsia"/>
                <w:lang w:eastAsia="zh-CN"/>
              </w:rPr>
              <w:t>2</w:t>
            </w:r>
            <w:r>
              <w:rPr>
                <w:rFonts w:cs="Arial"/>
                <w:lang w:eastAsia="zh-CN"/>
              </w:rPr>
              <w:t>]</w:t>
            </w:r>
          </w:p>
        </w:tc>
        <w:tc>
          <w:tcPr>
            <w:tcW w:w="1036" w:type="dxa"/>
            <w:shd w:val="clear" w:color="auto" w:fill="auto"/>
            <w:vAlign w:val="center"/>
          </w:tcPr>
          <w:p w:rsidR="00CF4F7A" w:rsidRPr="00351994" w:rsidRDefault="00CF4F7A" w:rsidP="00CF4F7A">
            <w:pPr>
              <w:pStyle w:val="TAC"/>
              <w:rPr>
                <w:rFonts w:cs="Arial"/>
                <w:lang w:eastAsia="zh-CN"/>
              </w:rPr>
            </w:pPr>
            <w:r>
              <w:rPr>
                <w:rFonts w:cs="Arial"/>
                <w:lang w:eastAsia="zh-CN"/>
              </w:rPr>
              <w:t>[</w:t>
            </w:r>
            <w:r w:rsidRPr="00351994">
              <w:rPr>
                <w:rFonts w:cs="Arial" w:hint="eastAsia"/>
                <w:lang w:eastAsia="zh-CN"/>
              </w:rPr>
              <w:t>4</w:t>
            </w:r>
            <w:r>
              <w:rPr>
                <w:rFonts w:cs="Arial"/>
                <w:lang w:eastAsia="zh-CN"/>
              </w:rPr>
              <w:t>]</w:t>
            </w:r>
          </w:p>
        </w:tc>
      </w:tr>
      <w:tr w:rsidR="00CF4F7A" w:rsidTr="00CF4F7A">
        <w:trPr>
          <w:trHeight w:val="109"/>
          <w:jc w:val="center"/>
        </w:trPr>
        <w:tc>
          <w:tcPr>
            <w:tcW w:w="7978" w:type="dxa"/>
            <w:gridSpan w:val="6"/>
            <w:shd w:val="clear" w:color="auto" w:fill="auto"/>
            <w:vAlign w:val="center"/>
          </w:tcPr>
          <w:p w:rsidR="00CF4F7A" w:rsidRPr="00351994" w:rsidRDefault="00CF4F7A" w:rsidP="00CF4F7A">
            <w:pPr>
              <w:pStyle w:val="TAC"/>
              <w:jc w:val="both"/>
              <w:rPr>
                <w:rFonts w:cs="Arial"/>
                <w:lang w:eastAsia="zh-CN"/>
              </w:rPr>
            </w:pPr>
            <w:r>
              <w:rPr>
                <w:rFonts w:cs="Arial"/>
                <w:lang w:eastAsia="ko-KR"/>
              </w:rPr>
              <w:t>Note 1: The resource blocks are limited by L</w:t>
            </w:r>
            <w:r w:rsidRPr="001407B5">
              <w:rPr>
                <w:rFonts w:cs="Arial"/>
                <w:vertAlign w:val="subscript"/>
                <w:lang w:eastAsia="ko-KR"/>
              </w:rPr>
              <w:t>CRB</w:t>
            </w:r>
            <w:r>
              <w:rPr>
                <w:rFonts w:cs="Arial"/>
                <w:lang w:eastAsia="ko-KR"/>
              </w:rPr>
              <w:t>. L</w:t>
            </w:r>
            <w:r w:rsidRPr="001407B5">
              <w:rPr>
                <w:rFonts w:cs="Arial"/>
                <w:vertAlign w:val="subscript"/>
                <w:lang w:eastAsia="ko-KR"/>
              </w:rPr>
              <w:t>CRB</w:t>
            </w:r>
            <w:r>
              <w:rPr>
                <w:rFonts w:cs="Arial"/>
                <w:vertAlign w:val="subscript"/>
                <w:lang w:eastAsia="ko-KR"/>
              </w:rPr>
              <w:t xml:space="preserve"> </w:t>
            </w:r>
            <w:r>
              <w:rPr>
                <w:rFonts w:cs="Arial"/>
                <w:lang w:eastAsia="ko-KR"/>
              </w:rPr>
              <w:t>= {</w:t>
            </w:r>
            <w:r w:rsidRPr="009E01BA">
              <w:rPr>
                <w:rFonts w:cs="Arial"/>
                <w:bCs/>
                <w:lang w:eastAsia="zh-CN"/>
              </w:rPr>
              <w:t>10,15,20</w:t>
            </w:r>
            <w:r>
              <w:rPr>
                <w:rFonts w:cs="Arial"/>
                <w:bCs/>
                <w:lang w:eastAsia="zh-CN"/>
              </w:rPr>
              <w:t>}.</w:t>
            </w:r>
          </w:p>
        </w:tc>
      </w:tr>
    </w:tbl>
    <w:p w:rsidR="00CF4F7A" w:rsidRDefault="00CF4F7A" w:rsidP="00CF4F7A">
      <w:pPr>
        <w:rPr>
          <w:lang w:eastAsia="x-none"/>
        </w:rPr>
      </w:pPr>
    </w:p>
    <w:p w:rsidR="00CF4F7A" w:rsidRPr="001407B5" w:rsidRDefault="00CF4F7A" w:rsidP="00CF4F7A">
      <w:pPr>
        <w:pStyle w:val="TH"/>
      </w:pPr>
      <w:r>
        <w:t>Table 8.1.3-7</w:t>
      </w:r>
      <w:r w:rsidRPr="0032110F">
        <w:t xml:space="preserve">: </w:t>
      </w:r>
      <w:r w:rsidRPr="00CF4F7A">
        <w:rPr>
          <w:rFonts w:hint="eastAsia"/>
        </w:rPr>
        <w:t>A-</w:t>
      </w:r>
      <w:r w:rsidRPr="0032110F">
        <w:t xml:space="preserve">MPR for </w:t>
      </w:r>
      <w:r w:rsidRPr="00CF4F7A">
        <w:rPr>
          <w:rFonts w:hint="eastAsia"/>
        </w:rPr>
        <w:t>NS_</w:t>
      </w:r>
      <w:r w:rsidRPr="00CF4F7A">
        <w:t>33 (60kHz SCS)</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CF4F7A" w:rsidRPr="0032110F" w:rsidTr="00CF4F7A">
        <w:trPr>
          <w:trHeight w:val="309"/>
          <w:jc w:val="center"/>
        </w:trPr>
        <w:tc>
          <w:tcPr>
            <w:tcW w:w="1701" w:type="dxa"/>
            <w:vMerge w:val="restart"/>
            <w:shd w:val="clear" w:color="auto" w:fill="auto"/>
            <w:vAlign w:val="center"/>
          </w:tcPr>
          <w:p w:rsidR="00CF4F7A" w:rsidRPr="005617F0" w:rsidRDefault="00CF4F7A" w:rsidP="00CF4F7A">
            <w:pPr>
              <w:pStyle w:val="TAH"/>
              <w:rPr>
                <w:rFonts w:cs="Arial"/>
                <w:lang w:eastAsia="zh-CN"/>
              </w:rPr>
            </w:pPr>
            <w:r>
              <w:rPr>
                <w:rFonts w:cs="Arial" w:hint="eastAsia"/>
                <w:lang w:eastAsia="zh-CN"/>
              </w:rPr>
              <w:t>Carrier frequency(MHz)</w:t>
            </w:r>
          </w:p>
        </w:tc>
        <w:tc>
          <w:tcPr>
            <w:tcW w:w="1417" w:type="dxa"/>
            <w:vMerge w:val="restart"/>
            <w:shd w:val="clear" w:color="auto" w:fill="auto"/>
            <w:vAlign w:val="center"/>
          </w:tcPr>
          <w:p w:rsidR="00CF4F7A" w:rsidRPr="009F6143" w:rsidRDefault="00CF4F7A" w:rsidP="00CF4F7A">
            <w:pPr>
              <w:pStyle w:val="TAH"/>
              <w:rPr>
                <w:rFonts w:cs="Arial"/>
              </w:rPr>
            </w:pPr>
            <w:r w:rsidRPr="009F6143">
              <w:rPr>
                <w:rFonts w:cs="Arial"/>
              </w:rPr>
              <w:t>Resources Blocks</w:t>
            </w:r>
            <w:r w:rsidRPr="009F6143">
              <w:rPr>
                <w:rFonts w:cs="Arial"/>
                <w:lang w:eastAsia="zh-CN"/>
              </w:rPr>
              <w:t xml:space="preserve"> </w:t>
            </w:r>
            <w:r w:rsidRPr="009F6143">
              <w:rPr>
                <w:rFonts w:cs="Arial"/>
              </w:rPr>
              <w:t>(</w:t>
            </w:r>
            <w:r w:rsidRPr="009F6143">
              <w:rPr>
                <w:rFonts w:cs="Arial"/>
                <w:i/>
                <w:iCs/>
              </w:rPr>
              <w:t>N</w:t>
            </w:r>
            <w:r w:rsidRPr="009F6143">
              <w:rPr>
                <w:rFonts w:cs="Arial"/>
                <w:vertAlign w:val="subscript"/>
              </w:rPr>
              <w:t>RB</w:t>
            </w:r>
            <w:r w:rsidRPr="009F6143">
              <w:rPr>
                <w:rFonts w:cs="Arial"/>
              </w:rPr>
              <w:t>)</w:t>
            </w:r>
          </w:p>
        </w:tc>
        <w:tc>
          <w:tcPr>
            <w:tcW w:w="1559" w:type="dxa"/>
            <w:vMerge w:val="restart"/>
            <w:vAlign w:val="center"/>
          </w:tcPr>
          <w:p w:rsidR="00CF4F7A" w:rsidRDefault="00CF4F7A" w:rsidP="00CF4F7A">
            <w:pPr>
              <w:pStyle w:val="TAH"/>
              <w:rPr>
                <w:rFonts w:cs="Arial"/>
              </w:rPr>
            </w:pPr>
            <w:r>
              <w:rPr>
                <w:rFonts w:cs="Arial"/>
              </w:rPr>
              <w:t>Start Resource</w:t>
            </w:r>
          </w:p>
          <w:p w:rsidR="00CF4F7A" w:rsidRPr="009F6143" w:rsidRDefault="00CF4F7A" w:rsidP="00CF4F7A">
            <w:pPr>
              <w:pStyle w:val="TAH"/>
              <w:rPr>
                <w:rFonts w:cs="Arial"/>
              </w:rPr>
            </w:pPr>
            <w:r>
              <w:rPr>
                <w:rFonts w:cs="Arial"/>
              </w:rPr>
              <w:t>Block</w:t>
            </w:r>
          </w:p>
        </w:tc>
        <w:tc>
          <w:tcPr>
            <w:tcW w:w="3540" w:type="dxa"/>
            <w:gridSpan w:val="3"/>
            <w:shd w:val="clear" w:color="auto" w:fill="auto"/>
            <w:vAlign w:val="center"/>
          </w:tcPr>
          <w:p w:rsidR="00CF4F7A" w:rsidRPr="009F6143" w:rsidRDefault="00CF4F7A" w:rsidP="00CF4F7A">
            <w:pPr>
              <w:pStyle w:val="TAH"/>
              <w:rPr>
                <w:rFonts w:cs="Arial"/>
              </w:rPr>
            </w:pPr>
            <w:r w:rsidRPr="009F6143">
              <w:rPr>
                <w:rFonts w:cs="Arial"/>
              </w:rPr>
              <w:t>A-MPR (dB)</w:t>
            </w:r>
          </w:p>
        </w:tc>
      </w:tr>
      <w:tr w:rsidR="00CF4F7A" w:rsidRPr="0032110F" w:rsidTr="00CF4F7A">
        <w:trPr>
          <w:trHeight w:val="147"/>
          <w:jc w:val="center"/>
        </w:trPr>
        <w:tc>
          <w:tcPr>
            <w:tcW w:w="1701" w:type="dxa"/>
            <w:vMerge/>
            <w:shd w:val="clear" w:color="auto" w:fill="auto"/>
            <w:vAlign w:val="center"/>
          </w:tcPr>
          <w:p w:rsidR="00CF4F7A" w:rsidRDefault="00CF4F7A" w:rsidP="00CF4F7A">
            <w:pPr>
              <w:pStyle w:val="TAH"/>
              <w:rPr>
                <w:rFonts w:cs="Arial"/>
                <w:lang w:eastAsia="zh-CN"/>
              </w:rPr>
            </w:pPr>
          </w:p>
        </w:tc>
        <w:tc>
          <w:tcPr>
            <w:tcW w:w="1417" w:type="dxa"/>
            <w:vMerge/>
            <w:shd w:val="clear" w:color="auto" w:fill="auto"/>
            <w:vAlign w:val="center"/>
          </w:tcPr>
          <w:p w:rsidR="00CF4F7A" w:rsidRPr="009F6143" w:rsidRDefault="00CF4F7A" w:rsidP="00CF4F7A">
            <w:pPr>
              <w:pStyle w:val="TAH"/>
              <w:rPr>
                <w:rFonts w:cs="Arial"/>
              </w:rPr>
            </w:pPr>
          </w:p>
        </w:tc>
        <w:tc>
          <w:tcPr>
            <w:tcW w:w="1559" w:type="dxa"/>
            <w:vMerge/>
            <w:vAlign w:val="center"/>
          </w:tcPr>
          <w:p w:rsidR="00CF4F7A" w:rsidRDefault="00CF4F7A" w:rsidP="00CF4F7A">
            <w:pPr>
              <w:pStyle w:val="TAH"/>
              <w:rPr>
                <w:rFonts w:cs="Arial"/>
              </w:rPr>
            </w:pPr>
          </w:p>
        </w:tc>
        <w:tc>
          <w:tcPr>
            <w:tcW w:w="1417"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QPSK/16QAM</w:t>
            </w:r>
          </w:p>
        </w:tc>
        <w:tc>
          <w:tcPr>
            <w:tcW w:w="995"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64QAM</w:t>
            </w:r>
          </w:p>
        </w:tc>
        <w:tc>
          <w:tcPr>
            <w:tcW w:w="1128" w:type="dxa"/>
            <w:shd w:val="clear" w:color="auto" w:fill="auto"/>
            <w:vAlign w:val="center"/>
          </w:tcPr>
          <w:p w:rsidR="00CF4F7A" w:rsidRPr="00D45C4A" w:rsidRDefault="00CF4F7A" w:rsidP="00CF4F7A">
            <w:pPr>
              <w:pStyle w:val="TAH"/>
              <w:rPr>
                <w:rFonts w:cs="Arial"/>
                <w:lang w:eastAsia="ko-KR"/>
              </w:rPr>
            </w:pPr>
            <w:r>
              <w:rPr>
                <w:rFonts w:cs="Arial" w:hint="eastAsia"/>
                <w:lang w:eastAsia="ko-KR"/>
              </w:rPr>
              <w:t>256QAM</w:t>
            </w:r>
          </w:p>
        </w:tc>
      </w:tr>
      <w:tr w:rsidR="00CF4F7A" w:rsidTr="00CF4F7A">
        <w:trPr>
          <w:trHeight w:val="66"/>
          <w:jc w:val="center"/>
        </w:trPr>
        <w:tc>
          <w:tcPr>
            <w:tcW w:w="1701" w:type="dxa"/>
            <w:shd w:val="clear" w:color="auto" w:fill="auto"/>
            <w:vAlign w:val="center"/>
          </w:tcPr>
          <w:p w:rsidR="00CF4F7A" w:rsidRDefault="00CF4F7A" w:rsidP="00CF4F7A">
            <w:pPr>
              <w:pStyle w:val="TAC"/>
              <w:rPr>
                <w:rFonts w:cs="Arial"/>
                <w:lang w:eastAsia="zh-CN"/>
              </w:rPr>
            </w:pPr>
            <w:r>
              <w:rPr>
                <w:rFonts w:cs="Arial" w:hint="eastAsia"/>
                <w:lang w:eastAsia="zh-CN"/>
              </w:rPr>
              <w:t>5860</w:t>
            </w:r>
          </w:p>
        </w:tc>
        <w:tc>
          <w:tcPr>
            <w:tcW w:w="1417" w:type="dxa"/>
            <w:vMerge w:val="restart"/>
            <w:shd w:val="clear" w:color="auto" w:fill="auto"/>
            <w:vAlign w:val="center"/>
          </w:tcPr>
          <w:p w:rsidR="00CF4F7A" w:rsidRPr="00D45C4A" w:rsidRDefault="00CF4F7A" w:rsidP="00CF4F7A">
            <w:pPr>
              <w:pStyle w:val="TAC"/>
              <w:rPr>
                <w:rFonts w:cs="Arial"/>
                <w:lang w:eastAsia="ko-KR"/>
              </w:rPr>
            </w:pPr>
            <w:r>
              <w:rPr>
                <w:rFonts w:cs="Arial"/>
                <w:lang w:eastAsia="ko-KR"/>
              </w:rPr>
              <w:t>[10]</w:t>
            </w:r>
          </w:p>
        </w:tc>
        <w:tc>
          <w:tcPr>
            <w:tcW w:w="1559" w:type="dxa"/>
            <w:vMerge w:val="restart"/>
            <w:vAlign w:val="center"/>
          </w:tcPr>
          <w:p w:rsidR="00CF4F7A" w:rsidRDefault="00CF4F7A" w:rsidP="00CF4F7A">
            <w:pPr>
              <w:pStyle w:val="TAC"/>
              <w:rPr>
                <w:rFonts w:cs="Arial"/>
                <w:lang w:eastAsia="zh-CN"/>
              </w:rPr>
            </w:pPr>
            <w:r>
              <w:rPr>
                <w:rFonts w:cs="Arial"/>
                <w:lang w:eastAsia="zh-CN"/>
              </w:rPr>
              <w:t>[</w:t>
            </w:r>
            <w:r w:rsidRPr="00D45C4A">
              <w:rPr>
                <w:rFonts w:cs="Arial"/>
                <w:lang w:eastAsia="zh-CN"/>
              </w:rPr>
              <w:t>0</w:t>
            </w:r>
            <w:r>
              <w:rPr>
                <w:rFonts w:cs="Arial"/>
                <w:lang w:eastAsia="zh-CN"/>
              </w:rPr>
              <w:t>]</w:t>
            </w:r>
          </w:p>
        </w:tc>
        <w:tc>
          <w:tcPr>
            <w:tcW w:w="3540" w:type="dxa"/>
            <w:gridSpan w:val="3"/>
            <w:shd w:val="clear" w:color="auto" w:fill="auto"/>
            <w:vAlign w:val="center"/>
          </w:tcPr>
          <w:p w:rsidR="00CF4F7A" w:rsidRDefault="00CF4F7A" w:rsidP="00CF4F7A">
            <w:pPr>
              <w:pStyle w:val="TAC"/>
              <w:rPr>
                <w:rFonts w:cs="Arial"/>
                <w:lang w:eastAsia="zh-CN"/>
              </w:rPr>
            </w:pPr>
            <w:r>
              <w:rPr>
                <w:noProof/>
                <w:lang w:val="en-US"/>
              </w:rPr>
              <w:t>[18]</w:t>
            </w:r>
          </w:p>
        </w:tc>
      </w:tr>
      <w:tr w:rsidR="00CF4F7A" w:rsidTr="00CF4F7A">
        <w:trPr>
          <w:trHeight w:val="202"/>
          <w:jc w:val="center"/>
        </w:trPr>
        <w:tc>
          <w:tcPr>
            <w:tcW w:w="1701" w:type="dxa"/>
            <w:shd w:val="clear" w:color="auto" w:fill="auto"/>
            <w:vAlign w:val="center"/>
          </w:tcPr>
          <w:p w:rsidR="00CF4F7A" w:rsidRDefault="00CF4F7A" w:rsidP="00CF4F7A">
            <w:pPr>
              <w:pStyle w:val="TAC"/>
              <w:rPr>
                <w:rFonts w:cs="Arial"/>
                <w:lang w:eastAsia="zh-CN"/>
              </w:rPr>
            </w:pPr>
            <w:r>
              <w:rPr>
                <w:rFonts w:cs="Arial" w:hint="eastAsia"/>
                <w:lang w:eastAsia="zh-CN"/>
              </w:rPr>
              <w:t>5870</w:t>
            </w:r>
            <w:r>
              <w:rPr>
                <w:rFonts w:cs="Arial"/>
                <w:lang w:eastAsia="zh-CN"/>
              </w:rPr>
              <w:t>, 5910, 5920</w:t>
            </w:r>
          </w:p>
        </w:tc>
        <w:tc>
          <w:tcPr>
            <w:tcW w:w="1417" w:type="dxa"/>
            <w:vMerge/>
            <w:shd w:val="clear" w:color="auto" w:fill="auto"/>
            <w:vAlign w:val="center"/>
          </w:tcPr>
          <w:p w:rsidR="00CF4F7A" w:rsidRDefault="00CF4F7A" w:rsidP="00CF4F7A">
            <w:pPr>
              <w:pStyle w:val="TAC"/>
              <w:rPr>
                <w:rFonts w:cs="Arial"/>
                <w:lang w:eastAsia="zh-CN"/>
              </w:rPr>
            </w:pPr>
          </w:p>
        </w:tc>
        <w:tc>
          <w:tcPr>
            <w:tcW w:w="1559" w:type="dxa"/>
            <w:vMerge/>
            <w:vAlign w:val="center"/>
          </w:tcPr>
          <w:p w:rsidR="00CF4F7A" w:rsidRPr="00D45C4A" w:rsidRDefault="00CF4F7A" w:rsidP="00CF4F7A">
            <w:pPr>
              <w:pStyle w:val="TAC"/>
              <w:rPr>
                <w:rFonts w:cs="Arial"/>
                <w:lang w:eastAsia="zh-CN"/>
              </w:rPr>
            </w:pPr>
          </w:p>
        </w:tc>
        <w:tc>
          <w:tcPr>
            <w:tcW w:w="3540" w:type="dxa"/>
            <w:gridSpan w:val="3"/>
            <w:shd w:val="clear" w:color="auto" w:fill="auto"/>
            <w:vAlign w:val="center"/>
          </w:tcPr>
          <w:p w:rsidR="00CF4F7A" w:rsidRPr="00D45C4A" w:rsidRDefault="00CF4F7A" w:rsidP="00CF4F7A">
            <w:pPr>
              <w:pStyle w:val="TAC"/>
              <w:rPr>
                <w:rFonts w:cs="Arial"/>
                <w:lang w:eastAsia="ko-KR"/>
              </w:rPr>
            </w:pPr>
            <w:r>
              <w:rPr>
                <w:rFonts w:cs="Arial"/>
                <w:lang w:eastAsia="ko-KR"/>
              </w:rPr>
              <w:t>[</w:t>
            </w:r>
            <w:r>
              <w:rPr>
                <w:rFonts w:cs="Arial" w:hint="eastAsia"/>
                <w:lang w:eastAsia="ko-KR"/>
              </w:rPr>
              <w:t>5</w:t>
            </w:r>
            <w:r>
              <w:rPr>
                <w:rFonts w:cs="Arial"/>
                <w:lang w:eastAsia="ko-KR"/>
              </w:rPr>
              <w:t>]</w:t>
            </w:r>
          </w:p>
        </w:tc>
      </w:tr>
      <w:tr w:rsidR="00CF4F7A" w:rsidTr="00CF4F7A">
        <w:trPr>
          <w:trHeight w:val="47"/>
          <w:jc w:val="center"/>
        </w:trPr>
        <w:tc>
          <w:tcPr>
            <w:tcW w:w="1701" w:type="dxa"/>
            <w:tcBorders>
              <w:bottom w:val="single" w:sz="4" w:space="0" w:color="auto"/>
            </w:tcBorders>
            <w:shd w:val="clear" w:color="auto" w:fill="auto"/>
            <w:vAlign w:val="center"/>
          </w:tcPr>
          <w:p w:rsidR="00CF4F7A" w:rsidRDefault="00CF4F7A" w:rsidP="00CF4F7A">
            <w:pPr>
              <w:pStyle w:val="TAC"/>
              <w:rPr>
                <w:rFonts w:cs="Arial"/>
                <w:lang w:eastAsia="zh-CN"/>
              </w:rPr>
            </w:pPr>
            <w:r>
              <w:rPr>
                <w:rFonts w:cs="Arial" w:hint="eastAsia"/>
                <w:lang w:eastAsia="zh-CN"/>
              </w:rPr>
              <w:t>5880, 5890, 5900</w:t>
            </w:r>
          </w:p>
        </w:tc>
        <w:tc>
          <w:tcPr>
            <w:tcW w:w="1417" w:type="dxa"/>
            <w:vMerge/>
            <w:tcBorders>
              <w:bottom w:val="single" w:sz="4" w:space="0" w:color="auto"/>
            </w:tcBorders>
            <w:shd w:val="clear" w:color="auto" w:fill="auto"/>
            <w:vAlign w:val="center"/>
          </w:tcPr>
          <w:p w:rsidR="00CF4F7A" w:rsidRPr="00351994" w:rsidRDefault="00CF4F7A" w:rsidP="00CF4F7A">
            <w:pPr>
              <w:pStyle w:val="TAC"/>
              <w:rPr>
                <w:rFonts w:cs="Arial"/>
                <w:lang w:eastAsia="zh-CN"/>
              </w:rPr>
            </w:pPr>
          </w:p>
        </w:tc>
        <w:tc>
          <w:tcPr>
            <w:tcW w:w="1559" w:type="dxa"/>
            <w:vMerge/>
            <w:vAlign w:val="center"/>
          </w:tcPr>
          <w:p w:rsidR="00CF4F7A" w:rsidRPr="00351994" w:rsidRDefault="00CF4F7A" w:rsidP="00CF4F7A">
            <w:pPr>
              <w:pStyle w:val="TAC"/>
              <w:rPr>
                <w:rFonts w:cs="Arial"/>
                <w:lang w:eastAsia="zh-CN"/>
              </w:rPr>
            </w:pPr>
          </w:p>
        </w:tc>
        <w:tc>
          <w:tcPr>
            <w:tcW w:w="2412" w:type="dxa"/>
            <w:gridSpan w:val="2"/>
            <w:shd w:val="clear" w:color="auto" w:fill="auto"/>
            <w:vAlign w:val="center"/>
          </w:tcPr>
          <w:p w:rsidR="00CF4F7A" w:rsidRPr="00135744" w:rsidRDefault="00CF4F7A" w:rsidP="00CF4F7A">
            <w:pPr>
              <w:pStyle w:val="TAC"/>
              <w:rPr>
                <w:rFonts w:cs="Arial"/>
                <w:lang w:eastAsia="ko-KR"/>
              </w:rPr>
            </w:pPr>
            <w:r>
              <w:rPr>
                <w:rFonts w:cs="Arial"/>
                <w:lang w:eastAsia="ko-KR"/>
              </w:rPr>
              <w:t>[</w:t>
            </w:r>
            <w:r>
              <w:rPr>
                <w:rFonts w:cs="Arial" w:hint="eastAsia"/>
                <w:lang w:eastAsia="ko-KR"/>
              </w:rPr>
              <w:t>2.5</w:t>
            </w:r>
            <w:r>
              <w:rPr>
                <w:rFonts w:cs="Arial"/>
                <w:lang w:eastAsia="ko-KR"/>
              </w:rPr>
              <w:t>]</w:t>
            </w:r>
          </w:p>
        </w:tc>
        <w:tc>
          <w:tcPr>
            <w:tcW w:w="1128" w:type="dxa"/>
            <w:shd w:val="clear" w:color="auto" w:fill="auto"/>
            <w:vAlign w:val="center"/>
          </w:tcPr>
          <w:p w:rsidR="00CF4F7A" w:rsidRPr="00135744" w:rsidRDefault="00CF4F7A" w:rsidP="00CF4F7A">
            <w:pPr>
              <w:pStyle w:val="TAC"/>
              <w:rPr>
                <w:rFonts w:cs="Arial"/>
                <w:lang w:eastAsia="ko-KR"/>
              </w:rPr>
            </w:pPr>
            <w:r>
              <w:rPr>
                <w:rFonts w:cs="Arial"/>
                <w:lang w:eastAsia="ko-KR"/>
              </w:rPr>
              <w:t>[</w:t>
            </w:r>
            <w:r>
              <w:rPr>
                <w:rFonts w:cs="Arial" w:hint="eastAsia"/>
                <w:lang w:eastAsia="ko-KR"/>
              </w:rPr>
              <w:t>4.5</w:t>
            </w:r>
            <w:r>
              <w:rPr>
                <w:rFonts w:cs="Arial"/>
                <w:lang w:eastAsia="ko-KR"/>
              </w:rPr>
              <w:t>]</w:t>
            </w:r>
          </w:p>
        </w:tc>
      </w:tr>
    </w:tbl>
    <w:p w:rsidR="00CF4F7A" w:rsidRDefault="00CF4F7A" w:rsidP="00CF4F7A">
      <w:pPr>
        <w:rPr>
          <w:lang w:eastAsia="ko-KR"/>
        </w:rPr>
      </w:pPr>
    </w:p>
    <w:p w:rsidR="00CF4F7A" w:rsidRPr="00310175" w:rsidRDefault="00CF4F7A" w:rsidP="00CF4F7A">
      <w:pPr>
        <w:pStyle w:val="TH"/>
        <w:rPr>
          <w:rFonts w:eastAsia="SimSun"/>
          <w:lang w:eastAsia="zh-CN"/>
        </w:rPr>
      </w:pPr>
      <w:r>
        <w:t xml:space="preserve">Table </w:t>
      </w:r>
      <w:r>
        <w:rPr>
          <w:rFonts w:eastAsia="SimSun"/>
          <w:lang w:eastAsia="zh-CN"/>
        </w:rPr>
        <w:t>8.1.3-8</w:t>
      </w:r>
      <w:r w:rsidRPr="0032110F">
        <w:t xml:space="preserve">: </w:t>
      </w:r>
      <w:r>
        <w:rPr>
          <w:rFonts w:eastAsia="SimSun" w:hint="eastAsia"/>
          <w:lang w:eastAsia="zh-CN"/>
        </w:rPr>
        <w:t>A-</w:t>
      </w:r>
      <w:r w:rsidRPr="0032110F">
        <w:t xml:space="preserve">MPR for </w:t>
      </w:r>
      <w:r>
        <w:rPr>
          <w:rFonts w:eastAsia="SimSun" w:hint="eastAsia"/>
          <w:lang w:eastAsia="zh-CN"/>
        </w:rPr>
        <w:t>NS_</w:t>
      </w:r>
      <w:r>
        <w:rPr>
          <w:rFonts w:eastAsia="SimSun"/>
          <w:lang w:eastAsia="zh-CN"/>
        </w:rPr>
        <w:t>48</w:t>
      </w:r>
    </w:p>
    <w:tbl>
      <w:tblPr>
        <w:tblStyle w:val="af6"/>
        <w:tblW w:w="0" w:type="auto"/>
        <w:jc w:val="center"/>
        <w:tblLook w:val="04A0" w:firstRow="1" w:lastRow="0" w:firstColumn="1" w:lastColumn="0" w:noHBand="0" w:noVBand="1"/>
      </w:tblPr>
      <w:tblGrid>
        <w:gridCol w:w="1496"/>
        <w:gridCol w:w="1495"/>
        <w:gridCol w:w="1657"/>
        <w:gridCol w:w="1746"/>
        <w:gridCol w:w="1878"/>
      </w:tblGrid>
      <w:tr w:rsidR="00CF4F7A" w:rsidTr="00CF4F7A">
        <w:trPr>
          <w:jc w:val="center"/>
        </w:trPr>
        <w:tc>
          <w:tcPr>
            <w:tcW w:w="1496" w:type="dxa"/>
            <w:vMerge w:val="restart"/>
            <w:vAlign w:val="center"/>
          </w:tcPr>
          <w:p w:rsidR="00CF4F7A" w:rsidRPr="00AD64D2" w:rsidRDefault="00CF4F7A" w:rsidP="00CF4F7A">
            <w:pPr>
              <w:widowControl/>
              <w:autoSpaceDE/>
              <w:autoSpaceDN/>
              <w:spacing w:after="0"/>
              <w:jc w:val="center"/>
              <w:rPr>
                <w:b/>
                <w:bCs/>
                <w:sz w:val="18"/>
              </w:rPr>
            </w:pPr>
            <w:r w:rsidRPr="00AD64D2">
              <w:rPr>
                <w:b/>
                <w:bCs/>
                <w:sz w:val="18"/>
              </w:rPr>
              <w:t>Carrier frequency(MHz)</w:t>
            </w:r>
          </w:p>
        </w:tc>
        <w:tc>
          <w:tcPr>
            <w:tcW w:w="1495" w:type="dxa"/>
            <w:vMerge w:val="restart"/>
            <w:vAlign w:val="center"/>
          </w:tcPr>
          <w:p w:rsidR="00CF4F7A" w:rsidRPr="00AD64D2" w:rsidRDefault="00CF4F7A" w:rsidP="00CF4F7A">
            <w:pPr>
              <w:widowControl/>
              <w:autoSpaceDE/>
              <w:autoSpaceDN/>
              <w:spacing w:after="0"/>
              <w:jc w:val="center"/>
              <w:rPr>
                <w:b/>
                <w:bCs/>
                <w:sz w:val="18"/>
              </w:rPr>
            </w:pPr>
            <w:r w:rsidRPr="00AD64D2">
              <w:rPr>
                <w:b/>
                <w:bCs/>
                <w:sz w:val="18"/>
              </w:rPr>
              <w:t>Modulation</w:t>
            </w:r>
          </w:p>
        </w:tc>
        <w:tc>
          <w:tcPr>
            <w:tcW w:w="5281" w:type="dxa"/>
            <w:gridSpan w:val="3"/>
            <w:vAlign w:val="center"/>
          </w:tcPr>
          <w:p w:rsidR="00CF4F7A" w:rsidRPr="00AD64D2" w:rsidRDefault="00CF4F7A" w:rsidP="00CF4F7A">
            <w:pPr>
              <w:widowControl/>
              <w:autoSpaceDE/>
              <w:autoSpaceDN/>
              <w:spacing w:after="0"/>
              <w:jc w:val="center"/>
              <w:rPr>
                <w:b/>
                <w:bCs/>
                <w:sz w:val="18"/>
              </w:rPr>
            </w:pPr>
            <w:r w:rsidRPr="00AD64D2">
              <w:rPr>
                <w:b/>
                <w:bCs/>
                <w:sz w:val="18"/>
              </w:rPr>
              <w:t>A-MPR(dB)</w:t>
            </w:r>
          </w:p>
        </w:tc>
      </w:tr>
      <w:tr w:rsidR="00CF4F7A" w:rsidTr="00CF4F7A">
        <w:trPr>
          <w:trHeight w:val="247"/>
          <w:jc w:val="center"/>
        </w:trPr>
        <w:tc>
          <w:tcPr>
            <w:tcW w:w="1496" w:type="dxa"/>
            <w:vMerge/>
            <w:vAlign w:val="center"/>
          </w:tcPr>
          <w:p w:rsidR="00CF4F7A" w:rsidRPr="00AD64D2" w:rsidRDefault="00CF4F7A" w:rsidP="00CF4F7A">
            <w:pPr>
              <w:widowControl/>
              <w:autoSpaceDE/>
              <w:autoSpaceDN/>
              <w:spacing w:after="0"/>
              <w:jc w:val="center"/>
              <w:rPr>
                <w:b/>
                <w:bCs/>
                <w:sz w:val="18"/>
              </w:rPr>
            </w:pPr>
          </w:p>
        </w:tc>
        <w:tc>
          <w:tcPr>
            <w:tcW w:w="1495" w:type="dxa"/>
            <w:vMerge/>
            <w:vAlign w:val="center"/>
          </w:tcPr>
          <w:p w:rsidR="00CF4F7A" w:rsidRPr="00AD64D2" w:rsidRDefault="00CF4F7A" w:rsidP="00CF4F7A">
            <w:pPr>
              <w:widowControl/>
              <w:autoSpaceDE/>
              <w:autoSpaceDN/>
              <w:spacing w:after="0"/>
              <w:jc w:val="center"/>
              <w:rPr>
                <w:b/>
                <w:bCs/>
                <w:sz w:val="18"/>
              </w:rPr>
            </w:pPr>
          </w:p>
        </w:tc>
        <w:tc>
          <w:tcPr>
            <w:tcW w:w="1657" w:type="dxa"/>
            <w:tcBorders>
              <w:right w:val="single" w:sz="4" w:space="0" w:color="auto"/>
            </w:tcBorders>
            <w:vAlign w:val="center"/>
          </w:tcPr>
          <w:p w:rsidR="00CF4F7A" w:rsidRPr="00AD64D2" w:rsidRDefault="00CF4F7A" w:rsidP="00CF4F7A">
            <w:pPr>
              <w:widowControl/>
              <w:autoSpaceDE/>
              <w:autoSpaceDN/>
              <w:spacing w:after="0"/>
              <w:jc w:val="center"/>
              <w:rPr>
                <w:b/>
                <w:bCs/>
                <w:sz w:val="18"/>
              </w:rPr>
            </w:pPr>
            <w:r w:rsidRPr="00AD64D2">
              <w:rPr>
                <w:b/>
                <w:bCs/>
                <w:sz w:val="18"/>
              </w:rPr>
              <w:t>Edge RB allocations</w:t>
            </w:r>
          </w:p>
        </w:tc>
        <w:tc>
          <w:tcPr>
            <w:tcW w:w="1746" w:type="dxa"/>
            <w:tcBorders>
              <w:left w:val="single" w:sz="4" w:space="0" w:color="auto"/>
            </w:tcBorders>
            <w:vAlign w:val="center"/>
          </w:tcPr>
          <w:p w:rsidR="00CF4F7A" w:rsidRPr="00AD64D2" w:rsidRDefault="00CF4F7A" w:rsidP="00CF4F7A">
            <w:pPr>
              <w:spacing w:after="0"/>
              <w:jc w:val="center"/>
              <w:rPr>
                <w:b/>
                <w:bCs/>
                <w:sz w:val="18"/>
              </w:rPr>
            </w:pPr>
            <w:r w:rsidRPr="00AD64D2">
              <w:rPr>
                <w:b/>
                <w:bCs/>
                <w:sz w:val="18"/>
              </w:rPr>
              <w:t>Outer RB allocations</w:t>
            </w:r>
          </w:p>
        </w:tc>
        <w:tc>
          <w:tcPr>
            <w:tcW w:w="1878" w:type="dxa"/>
            <w:vAlign w:val="center"/>
          </w:tcPr>
          <w:p w:rsidR="00CF4F7A" w:rsidRPr="00AD64D2" w:rsidRDefault="00CF4F7A" w:rsidP="00CF4F7A">
            <w:pPr>
              <w:widowControl/>
              <w:autoSpaceDE/>
              <w:autoSpaceDN/>
              <w:spacing w:after="0"/>
              <w:jc w:val="center"/>
              <w:rPr>
                <w:b/>
                <w:bCs/>
                <w:sz w:val="18"/>
              </w:rPr>
            </w:pPr>
            <w:r w:rsidRPr="00AD64D2">
              <w:rPr>
                <w:b/>
                <w:bCs/>
                <w:sz w:val="18"/>
              </w:rPr>
              <w:t>Inner RB allocation</w:t>
            </w:r>
          </w:p>
        </w:tc>
      </w:tr>
      <w:tr w:rsidR="00CF4F7A" w:rsidTr="00CF4F7A">
        <w:trPr>
          <w:jc w:val="center"/>
        </w:trPr>
        <w:tc>
          <w:tcPr>
            <w:tcW w:w="1496" w:type="dxa"/>
            <w:vMerge w:val="restart"/>
            <w:vAlign w:val="center"/>
          </w:tcPr>
          <w:p w:rsidR="00CF4F7A" w:rsidRPr="00AD64D2" w:rsidRDefault="00CF4F7A" w:rsidP="00CF4F7A">
            <w:pPr>
              <w:widowControl/>
              <w:autoSpaceDE/>
              <w:autoSpaceDN/>
              <w:spacing w:after="0"/>
              <w:jc w:val="center"/>
              <w:rPr>
                <w:bCs/>
                <w:sz w:val="18"/>
              </w:rPr>
            </w:pPr>
            <w:r w:rsidRPr="00AD64D2">
              <w:rPr>
                <w:bCs/>
                <w:sz w:val="18"/>
              </w:rPr>
              <w:t>58</w:t>
            </w:r>
            <w:r>
              <w:rPr>
                <w:bCs/>
                <w:sz w:val="18"/>
              </w:rPr>
              <w:t>8</w:t>
            </w:r>
            <w:r w:rsidRPr="00AD64D2">
              <w:rPr>
                <w:bCs/>
                <w:sz w:val="18"/>
              </w:rPr>
              <w:t>5</w:t>
            </w:r>
          </w:p>
        </w:tc>
        <w:tc>
          <w:tcPr>
            <w:tcW w:w="1495" w:type="dxa"/>
            <w:vAlign w:val="center"/>
          </w:tcPr>
          <w:p w:rsidR="00CF4F7A" w:rsidRPr="00AD64D2" w:rsidRDefault="00CF4F7A" w:rsidP="00CF4F7A">
            <w:pPr>
              <w:widowControl/>
              <w:autoSpaceDE/>
              <w:autoSpaceDN/>
              <w:spacing w:after="0"/>
              <w:jc w:val="center"/>
              <w:rPr>
                <w:bCs/>
                <w:sz w:val="18"/>
              </w:rPr>
            </w:pPr>
            <w:r w:rsidRPr="00AD64D2">
              <w:rPr>
                <w:bCs/>
                <w:sz w:val="18"/>
              </w:rPr>
              <w:t>QPSK</w:t>
            </w:r>
          </w:p>
        </w:tc>
        <w:tc>
          <w:tcPr>
            <w:tcW w:w="1657" w:type="dxa"/>
            <w:vMerge w:val="restart"/>
            <w:tcBorders>
              <w:right w:val="single" w:sz="4" w:space="0" w:color="auto"/>
            </w:tcBorders>
            <w:vAlign w:val="center"/>
          </w:tcPr>
          <w:p w:rsidR="00CF4F7A" w:rsidRPr="00AD64D2" w:rsidRDefault="00CF4F7A" w:rsidP="00CF4F7A">
            <w:pPr>
              <w:widowControl/>
              <w:autoSpaceDE/>
              <w:autoSpaceDN/>
              <w:spacing w:after="0"/>
              <w:jc w:val="center"/>
              <w:rPr>
                <w:bCs/>
                <w:sz w:val="18"/>
              </w:rPr>
            </w:pPr>
            <w:r w:rsidRPr="00AD64D2">
              <w:rPr>
                <w:bCs/>
                <w:sz w:val="18"/>
              </w:rPr>
              <w:t>≤ (9.5 + Δ</w:t>
            </w:r>
            <w:r w:rsidRPr="00AD64D2">
              <w:rPr>
                <w:bCs/>
                <w:sz w:val="18"/>
                <w:vertAlign w:val="superscript"/>
              </w:rPr>
              <w:t>Note1</w:t>
            </w:r>
            <w:r w:rsidRPr="00AD64D2">
              <w:rPr>
                <w:bCs/>
                <w:sz w:val="18"/>
              </w:rPr>
              <w:t>)</w:t>
            </w:r>
          </w:p>
        </w:tc>
        <w:tc>
          <w:tcPr>
            <w:tcW w:w="1746" w:type="dxa"/>
            <w:tcBorders>
              <w:lef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8.0</w:t>
            </w:r>
            <w:r>
              <w:rPr>
                <w:bCs/>
                <w:sz w:val="18"/>
              </w:rPr>
              <w:t>]</w:t>
            </w:r>
          </w:p>
        </w:tc>
        <w:tc>
          <w:tcPr>
            <w:tcW w:w="1878" w:type="dxa"/>
            <w:vAlign w:val="center"/>
          </w:tcPr>
          <w:p w:rsidR="00CF4F7A" w:rsidRPr="00AD64D2" w:rsidRDefault="00CF4F7A" w:rsidP="00CF4F7A">
            <w:pPr>
              <w:widowControl/>
              <w:autoSpaceDE/>
              <w:autoSpaceDN/>
              <w:spacing w:after="0"/>
              <w:jc w:val="center"/>
              <w:rPr>
                <w:bCs/>
                <w:sz w:val="18"/>
              </w:rPr>
            </w:pPr>
            <w:r>
              <w:rPr>
                <w:bCs/>
                <w:sz w:val="18"/>
              </w:rPr>
              <w:t>[</w:t>
            </w:r>
            <w:r w:rsidRPr="00AD64D2">
              <w:rPr>
                <w:bCs/>
                <w:sz w:val="18"/>
              </w:rPr>
              <w:t>≤ 3.5</w:t>
            </w:r>
            <w:r>
              <w:rPr>
                <w:bCs/>
                <w:sz w:val="18"/>
              </w:rPr>
              <w:t>]</w:t>
            </w:r>
          </w:p>
        </w:tc>
      </w:tr>
      <w:tr w:rsidR="00CF4F7A" w:rsidTr="00CF4F7A">
        <w:trPr>
          <w:jc w:val="center"/>
        </w:trPr>
        <w:tc>
          <w:tcPr>
            <w:tcW w:w="1496" w:type="dxa"/>
            <w:vMerge/>
          </w:tcPr>
          <w:p w:rsidR="00CF4F7A" w:rsidRPr="00AD64D2" w:rsidRDefault="00CF4F7A" w:rsidP="00CF4F7A">
            <w:pPr>
              <w:widowControl/>
              <w:autoSpaceDE/>
              <w:autoSpaceDN/>
              <w:spacing w:after="0"/>
              <w:jc w:val="center"/>
              <w:rPr>
                <w:bCs/>
                <w:sz w:val="18"/>
              </w:rPr>
            </w:pPr>
          </w:p>
        </w:tc>
        <w:tc>
          <w:tcPr>
            <w:tcW w:w="1495" w:type="dxa"/>
            <w:vAlign w:val="center"/>
          </w:tcPr>
          <w:p w:rsidR="00CF4F7A" w:rsidRPr="00AD64D2" w:rsidRDefault="00CF4F7A" w:rsidP="00CF4F7A">
            <w:pPr>
              <w:widowControl/>
              <w:autoSpaceDE/>
              <w:autoSpaceDN/>
              <w:spacing w:after="0"/>
              <w:jc w:val="center"/>
              <w:rPr>
                <w:bCs/>
                <w:sz w:val="18"/>
              </w:rPr>
            </w:pPr>
            <w:r w:rsidRPr="00AD64D2">
              <w:rPr>
                <w:bCs/>
                <w:sz w:val="18"/>
              </w:rPr>
              <w:t>16QAM</w:t>
            </w:r>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bCs/>
                <w:sz w:val="18"/>
              </w:rPr>
            </w:pPr>
          </w:p>
        </w:tc>
        <w:tc>
          <w:tcPr>
            <w:tcW w:w="1746" w:type="dxa"/>
            <w:tcBorders>
              <w:lef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8.0</w:t>
            </w:r>
            <w:r>
              <w:rPr>
                <w:bCs/>
                <w:sz w:val="18"/>
              </w:rPr>
              <w:t>]</w:t>
            </w:r>
          </w:p>
        </w:tc>
        <w:tc>
          <w:tcPr>
            <w:tcW w:w="1878" w:type="dxa"/>
            <w:vAlign w:val="center"/>
          </w:tcPr>
          <w:p w:rsidR="00CF4F7A" w:rsidRPr="00AD64D2" w:rsidRDefault="00CF4F7A" w:rsidP="00CF4F7A">
            <w:pPr>
              <w:widowControl/>
              <w:autoSpaceDE/>
              <w:autoSpaceDN/>
              <w:spacing w:after="0"/>
              <w:jc w:val="center"/>
              <w:rPr>
                <w:bCs/>
                <w:sz w:val="18"/>
              </w:rPr>
            </w:pPr>
            <w:r>
              <w:rPr>
                <w:bCs/>
                <w:sz w:val="18"/>
              </w:rPr>
              <w:t>[</w:t>
            </w:r>
            <w:r w:rsidRPr="00AD64D2">
              <w:rPr>
                <w:bCs/>
                <w:sz w:val="18"/>
              </w:rPr>
              <w:t>≤ 3.5</w:t>
            </w:r>
            <w:r>
              <w:rPr>
                <w:bCs/>
                <w:sz w:val="18"/>
              </w:rPr>
              <w:t>]</w:t>
            </w:r>
          </w:p>
        </w:tc>
      </w:tr>
      <w:tr w:rsidR="00CF4F7A" w:rsidTr="00CF4F7A">
        <w:trPr>
          <w:jc w:val="center"/>
        </w:trPr>
        <w:tc>
          <w:tcPr>
            <w:tcW w:w="1496" w:type="dxa"/>
            <w:vMerge/>
          </w:tcPr>
          <w:p w:rsidR="00CF4F7A" w:rsidRPr="00AD64D2" w:rsidRDefault="00CF4F7A" w:rsidP="00CF4F7A">
            <w:pPr>
              <w:widowControl/>
              <w:autoSpaceDE/>
              <w:autoSpaceDN/>
              <w:spacing w:after="0"/>
              <w:jc w:val="center"/>
              <w:rPr>
                <w:bCs/>
                <w:sz w:val="18"/>
              </w:rPr>
            </w:pPr>
          </w:p>
        </w:tc>
        <w:tc>
          <w:tcPr>
            <w:tcW w:w="1495" w:type="dxa"/>
            <w:vAlign w:val="center"/>
          </w:tcPr>
          <w:p w:rsidR="00CF4F7A" w:rsidRPr="00AD64D2" w:rsidRDefault="00CF4F7A" w:rsidP="00CF4F7A">
            <w:pPr>
              <w:widowControl/>
              <w:autoSpaceDE/>
              <w:autoSpaceDN/>
              <w:spacing w:after="0"/>
              <w:jc w:val="center"/>
              <w:rPr>
                <w:bCs/>
                <w:sz w:val="18"/>
              </w:rPr>
            </w:pPr>
            <w:r w:rsidRPr="00AD64D2">
              <w:rPr>
                <w:bCs/>
                <w:sz w:val="18"/>
              </w:rPr>
              <w:t>64QAM</w:t>
            </w:r>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bCs/>
                <w:sz w:val="18"/>
              </w:rPr>
            </w:pPr>
          </w:p>
        </w:tc>
        <w:tc>
          <w:tcPr>
            <w:tcW w:w="1746" w:type="dxa"/>
            <w:tcBorders>
              <w:righ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8.5</w:t>
            </w:r>
            <w:r>
              <w:rPr>
                <w:bCs/>
                <w:sz w:val="18"/>
              </w:rPr>
              <w:t>]</w:t>
            </w:r>
          </w:p>
        </w:tc>
        <w:tc>
          <w:tcPr>
            <w:tcW w:w="1878" w:type="dxa"/>
            <w:tcBorders>
              <w:left w:val="single" w:sz="4" w:space="0" w:color="auto"/>
            </w:tcBorders>
            <w:vAlign w:val="center"/>
          </w:tcPr>
          <w:p w:rsidR="00CF4F7A" w:rsidRPr="00AD64D2" w:rsidRDefault="00CF4F7A" w:rsidP="00CF4F7A">
            <w:pPr>
              <w:widowControl/>
              <w:autoSpaceDE/>
              <w:autoSpaceDN/>
              <w:spacing w:after="0"/>
              <w:jc w:val="center"/>
              <w:rPr>
                <w:bCs/>
                <w:sz w:val="18"/>
              </w:rPr>
            </w:pPr>
            <w:r>
              <w:rPr>
                <w:bCs/>
                <w:sz w:val="18"/>
              </w:rPr>
              <w:t>[</w:t>
            </w:r>
            <w:r w:rsidRPr="00AD64D2">
              <w:rPr>
                <w:bCs/>
                <w:sz w:val="18"/>
              </w:rPr>
              <w:t>≤ 4.5</w:t>
            </w:r>
            <w:r>
              <w:rPr>
                <w:bCs/>
                <w:sz w:val="18"/>
              </w:rPr>
              <w:t>]</w:t>
            </w:r>
          </w:p>
        </w:tc>
      </w:tr>
      <w:tr w:rsidR="00CF4F7A" w:rsidTr="00CF4F7A">
        <w:trPr>
          <w:jc w:val="center"/>
        </w:trPr>
        <w:tc>
          <w:tcPr>
            <w:tcW w:w="1496" w:type="dxa"/>
            <w:vMerge/>
          </w:tcPr>
          <w:p w:rsidR="00CF4F7A" w:rsidRPr="00AD64D2" w:rsidRDefault="00CF4F7A" w:rsidP="00CF4F7A">
            <w:pPr>
              <w:widowControl/>
              <w:autoSpaceDE/>
              <w:autoSpaceDN/>
              <w:spacing w:after="0"/>
              <w:jc w:val="center"/>
              <w:rPr>
                <w:bCs/>
                <w:sz w:val="18"/>
              </w:rPr>
            </w:pPr>
          </w:p>
        </w:tc>
        <w:tc>
          <w:tcPr>
            <w:tcW w:w="1495" w:type="dxa"/>
            <w:vAlign w:val="center"/>
          </w:tcPr>
          <w:p w:rsidR="00CF4F7A" w:rsidRPr="00AD64D2" w:rsidRDefault="00CF4F7A" w:rsidP="00CF4F7A">
            <w:pPr>
              <w:widowControl/>
              <w:autoSpaceDE/>
              <w:autoSpaceDN/>
              <w:spacing w:after="0"/>
              <w:jc w:val="center"/>
              <w:rPr>
                <w:bCs/>
                <w:sz w:val="18"/>
              </w:rPr>
            </w:pPr>
            <w:r w:rsidRPr="00AD64D2">
              <w:rPr>
                <w:bCs/>
                <w:sz w:val="18"/>
              </w:rPr>
              <w:t>256QAM</w:t>
            </w:r>
          </w:p>
        </w:tc>
        <w:tc>
          <w:tcPr>
            <w:tcW w:w="1657" w:type="dxa"/>
            <w:vMerge/>
            <w:tcBorders>
              <w:right w:val="single" w:sz="4" w:space="0" w:color="auto"/>
            </w:tcBorders>
            <w:vAlign w:val="center"/>
          </w:tcPr>
          <w:p w:rsidR="00CF4F7A" w:rsidRPr="00AD64D2" w:rsidRDefault="00CF4F7A" w:rsidP="00CF4F7A">
            <w:pPr>
              <w:widowControl/>
              <w:autoSpaceDE/>
              <w:autoSpaceDN/>
              <w:spacing w:after="0"/>
              <w:jc w:val="center"/>
              <w:rPr>
                <w:bCs/>
                <w:sz w:val="18"/>
              </w:rPr>
            </w:pPr>
          </w:p>
        </w:tc>
        <w:tc>
          <w:tcPr>
            <w:tcW w:w="1746" w:type="dxa"/>
            <w:tcBorders>
              <w:left w:val="single" w:sz="4" w:space="0" w:color="auto"/>
              <w:righ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8.5</w:t>
            </w:r>
            <w:r>
              <w:rPr>
                <w:bCs/>
                <w:sz w:val="18"/>
              </w:rPr>
              <w:t>]</w:t>
            </w:r>
          </w:p>
        </w:tc>
        <w:tc>
          <w:tcPr>
            <w:tcW w:w="1878" w:type="dxa"/>
            <w:tcBorders>
              <w:left w:val="single" w:sz="4" w:space="0" w:color="auto"/>
            </w:tcBorders>
            <w:vAlign w:val="center"/>
          </w:tcPr>
          <w:p w:rsidR="00CF4F7A" w:rsidRPr="00AD64D2" w:rsidRDefault="00CF4F7A" w:rsidP="00CF4F7A">
            <w:pPr>
              <w:spacing w:after="0"/>
              <w:jc w:val="center"/>
              <w:rPr>
                <w:bCs/>
                <w:sz w:val="18"/>
              </w:rPr>
            </w:pPr>
            <w:r>
              <w:rPr>
                <w:bCs/>
                <w:sz w:val="18"/>
              </w:rPr>
              <w:t>[</w:t>
            </w:r>
            <w:r w:rsidRPr="00AD64D2">
              <w:rPr>
                <w:bCs/>
                <w:sz w:val="18"/>
              </w:rPr>
              <w:t>≤ 6.0</w:t>
            </w:r>
            <w:r>
              <w:rPr>
                <w:bCs/>
                <w:sz w:val="18"/>
              </w:rPr>
              <w:t>]</w:t>
            </w:r>
          </w:p>
        </w:tc>
      </w:tr>
      <w:tr w:rsidR="00CF4F7A" w:rsidTr="00CF4F7A">
        <w:trPr>
          <w:jc w:val="center"/>
        </w:trPr>
        <w:tc>
          <w:tcPr>
            <w:tcW w:w="8272" w:type="dxa"/>
            <w:gridSpan w:val="5"/>
          </w:tcPr>
          <w:p w:rsidR="00CF4F7A" w:rsidRPr="00AD64D2" w:rsidRDefault="00CF4F7A" w:rsidP="00CF4F7A">
            <w:pPr>
              <w:widowControl/>
              <w:autoSpaceDE/>
              <w:autoSpaceDN/>
              <w:spacing w:after="0"/>
              <w:rPr>
                <w:bCs/>
                <w:sz w:val="18"/>
              </w:rPr>
            </w:pPr>
            <w:r w:rsidRPr="00CF4F7A">
              <w:rPr>
                <w:rFonts w:ascii="Arial" w:eastAsiaTheme="minorEastAsia" w:hAnsi="Arial" w:cs="Arial"/>
                <w:sz w:val="18"/>
                <w:lang w:eastAsia="ko-KR"/>
              </w:rPr>
              <w:t xml:space="preserve">Note1: Δ is 0, 3, and 5 for 60kHz, 30kHz, and 15kHz SCS, respectively. </w:t>
            </w:r>
          </w:p>
        </w:tc>
      </w:tr>
    </w:tbl>
    <w:p w:rsidR="00CF4F7A" w:rsidRDefault="00CF4F7A" w:rsidP="00CF4F7A">
      <w:pPr>
        <w:rPr>
          <w:lang w:eastAsia="x-none"/>
        </w:rPr>
      </w:pPr>
    </w:p>
    <w:p w:rsidR="00CF4F7A" w:rsidRDefault="00CF4F7A" w:rsidP="00CF4F7A">
      <w:pPr>
        <w:rPr>
          <w:bCs/>
        </w:rPr>
      </w:pPr>
      <w:r>
        <w:rPr>
          <w:bCs/>
        </w:rPr>
        <w:t>W</w:t>
      </w:r>
      <w:r>
        <w:rPr>
          <w:rFonts w:hint="eastAsia"/>
          <w:bCs/>
        </w:rPr>
        <w:t xml:space="preserve">here </w:t>
      </w:r>
      <w:r>
        <w:rPr>
          <w:bCs/>
        </w:rPr>
        <w:t>the following parameters are defined to specify valid RB allocation ranges for Outer and Inner RB allocations:</w:t>
      </w:r>
    </w:p>
    <w:p w:rsidR="00CF4F7A" w:rsidRPr="00BA3A0F" w:rsidRDefault="00CF4F7A" w:rsidP="00CF4F7A">
      <w:pPr>
        <w:ind w:leftChars="71" w:left="142"/>
        <w:rPr>
          <w:bCs/>
        </w:rPr>
      </w:pPr>
      <w:r w:rsidRPr="00BA3A0F">
        <w:rPr>
          <w:bCs/>
        </w:rPr>
        <w:lastRenderedPageBreak/>
        <w:t>N</w:t>
      </w:r>
      <w:r w:rsidRPr="00BA3A0F">
        <w:rPr>
          <w:bCs/>
          <w:vertAlign w:val="subscript"/>
        </w:rPr>
        <w:t>RB</w:t>
      </w:r>
      <w:r w:rsidRPr="00BA3A0F">
        <w:rPr>
          <w:bCs/>
        </w:rPr>
        <w:t xml:space="preserve"> is the maximum number of RBs for a given Channel bandwidth and sub-carrier spacing defined in Table </w:t>
      </w:r>
      <w:r>
        <w:rPr>
          <w:bCs/>
        </w:rPr>
        <w:t>5.3.2-1 [3].</w:t>
      </w:r>
    </w:p>
    <w:p w:rsidR="00CF4F7A" w:rsidRPr="00BA3A0F" w:rsidRDefault="00CF4F7A" w:rsidP="00CF4F7A">
      <w:pPr>
        <w:ind w:leftChars="71" w:left="142"/>
        <w:jc w:val="center"/>
        <w:rPr>
          <w:bCs/>
        </w:rPr>
      </w:pPr>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p>
    <w:p w:rsidR="00CF4F7A" w:rsidRPr="00BA3A0F" w:rsidRDefault="00CF4F7A" w:rsidP="00CF4F7A">
      <w:pPr>
        <w:ind w:leftChars="71" w:left="142"/>
        <w:rPr>
          <w:bCs/>
        </w:rPr>
      </w:pPr>
      <w:r w:rsidRPr="00BA3A0F">
        <w:rPr>
          <w:bCs/>
        </w:rPr>
        <w:t xml:space="preserve">where max() indicates the largest value of all arguments and floor(x) is the greatest integer less than or equal to x. </w:t>
      </w:r>
    </w:p>
    <w:p w:rsidR="00CF4F7A" w:rsidRPr="00BA3A0F" w:rsidRDefault="00CF4F7A" w:rsidP="00CF4F7A">
      <w:pPr>
        <w:ind w:leftChars="71" w:left="142"/>
        <w:jc w:val="center"/>
        <w:rPr>
          <w:bCs/>
        </w:rPr>
      </w:pPr>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p>
    <w:p w:rsidR="00CF4F7A" w:rsidRPr="00BA3A0F" w:rsidRDefault="00CF4F7A" w:rsidP="00CF4F7A">
      <w:pPr>
        <w:ind w:leftChars="71" w:left="142"/>
        <w:rPr>
          <w:bCs/>
        </w:rPr>
      </w:pPr>
      <w:r w:rsidRPr="00BA3A0F">
        <w:rPr>
          <w:bCs/>
        </w:rPr>
        <w:t xml:space="preserve">The RB allocation is an Inner RB allocation if the following conditions are met </w:t>
      </w:r>
    </w:p>
    <w:p w:rsidR="00CF4F7A" w:rsidRPr="00BA3A0F" w:rsidRDefault="00CF4F7A" w:rsidP="00CF4F7A">
      <w:pPr>
        <w:ind w:leftChars="71" w:left="142"/>
        <w:jc w:val="center"/>
        <w:rPr>
          <w:bCs/>
        </w:rPr>
      </w:pPr>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p>
    <w:p w:rsidR="00CF4F7A" w:rsidRDefault="00CF4F7A" w:rsidP="00CF4F7A">
      <w:pPr>
        <w:ind w:leftChars="71" w:left="142"/>
        <w:jc w:val="center"/>
        <w:rPr>
          <w:bCs/>
        </w:rPr>
      </w:pPr>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p>
    <w:p w:rsidR="00CF4F7A" w:rsidRDefault="00CF4F7A" w:rsidP="00CF4F7A">
      <w:pPr>
        <w:ind w:leftChars="71" w:left="142"/>
        <w:rPr>
          <w:bCs/>
        </w:rPr>
      </w:pPr>
      <w:r w:rsidRPr="00191243">
        <w:rPr>
          <w:bCs/>
        </w:rPr>
        <w:t>where ceil(x) is the smallest integer greater than or equal to x.</w:t>
      </w:r>
      <w:r>
        <w:rPr>
          <w:bCs/>
        </w:rPr>
        <w:t xml:space="preserve"> </w:t>
      </w:r>
    </w:p>
    <w:p w:rsidR="00CF4F7A" w:rsidRDefault="00CF4F7A" w:rsidP="00CF4F7A">
      <w:pPr>
        <w:rPr>
          <w:bCs/>
        </w:rPr>
      </w:pPr>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p>
    <w:p w:rsidR="00CF4F7A" w:rsidRDefault="00CF4F7A" w:rsidP="00CF4F7A">
      <w:pPr>
        <w:rPr>
          <w:bCs/>
        </w:rPr>
      </w:pPr>
      <w:r w:rsidRPr="00191243">
        <w:rPr>
          <w:bCs/>
        </w:rPr>
        <w:t>The RB allocation is an Outer RB allocation for all other allocations which are not an Inner RB allocation or Edge RB</w:t>
      </w:r>
      <w:r>
        <w:rPr>
          <w:bCs/>
        </w:rPr>
        <w:t xml:space="preserve"> </w:t>
      </w:r>
      <w:r w:rsidRPr="00191243">
        <w:rPr>
          <w:bCs/>
        </w:rPr>
        <w:t>allocation.</w:t>
      </w:r>
    </w:p>
    <w:p w:rsidR="00F23FD8" w:rsidRPr="00B83AA9" w:rsidRDefault="00F23FD8" w:rsidP="00F23FD8">
      <w:pPr>
        <w:spacing w:after="0"/>
        <w:rPr>
          <w:i/>
          <w:color w:val="00B0F0"/>
          <w:lang w:eastAsia="ko-KR"/>
        </w:rPr>
      </w:pPr>
      <w:r w:rsidRPr="00B83AA9">
        <w:rPr>
          <w:i/>
          <w:color w:val="00B0F0"/>
          <w:lang w:eastAsia="ko-KR"/>
        </w:rPr>
        <w:t>[</w:t>
      </w:r>
      <w:r w:rsidRPr="00B83AA9">
        <w:rPr>
          <w:rFonts w:hint="eastAsia"/>
          <w:i/>
          <w:color w:val="00B0F0"/>
          <w:lang w:eastAsia="ko-KR"/>
        </w:rPr>
        <w:t xml:space="preserve">Editor </w:t>
      </w:r>
      <w:r w:rsidRPr="00B83AA9">
        <w:rPr>
          <w:i/>
          <w:color w:val="00B0F0"/>
          <w:lang w:eastAsia="ko-KR"/>
        </w:rPr>
        <w:t xml:space="preserve">Notes]: </w:t>
      </w:r>
      <w:r>
        <w:rPr>
          <w:i/>
          <w:color w:val="00B0F0"/>
          <w:lang w:eastAsia="ko-KR"/>
        </w:rPr>
        <w:t xml:space="preserve">A-MPR requirements for PSSCH/PSCCH, simultaneous PSFCH and S-SSB will be updated based on the RAN4 agreements. </w:t>
      </w:r>
      <w:r w:rsidRPr="00B83AA9">
        <w:rPr>
          <w:i/>
          <w:color w:val="00B0F0"/>
          <w:lang w:eastAsia="ko-KR"/>
        </w:rPr>
        <w:t>The</w:t>
      </w:r>
      <w:r>
        <w:rPr>
          <w:i/>
          <w:color w:val="00B0F0"/>
          <w:lang w:eastAsia="ko-KR"/>
        </w:rPr>
        <w:t xml:space="preserve"> captured A-MPR requirements for PSSCH/PSCCH is based on approved TP (R4-2002783)</w:t>
      </w:r>
    </w:p>
    <w:p w:rsidR="00F23FD8" w:rsidRPr="00F23FD8" w:rsidRDefault="00F23FD8" w:rsidP="00CF4F7A">
      <w:pPr>
        <w:rPr>
          <w:lang w:eastAsia="ko-KR"/>
        </w:rPr>
      </w:pPr>
    </w:p>
    <w:p w:rsidR="00CF4F7A" w:rsidRPr="00CF4F7A" w:rsidRDefault="00CF4F7A" w:rsidP="007B101B"/>
    <w:p w:rsidR="007B101B" w:rsidRPr="00A1424B" w:rsidRDefault="007B101B" w:rsidP="007B101B">
      <w:pPr>
        <w:pStyle w:val="3"/>
        <w:overflowPunct w:val="0"/>
        <w:textAlignment w:val="baseline"/>
        <w:rPr>
          <w:szCs w:val="28"/>
          <w:lang w:eastAsia="x-none"/>
        </w:rPr>
      </w:pPr>
      <w:bookmarkStart w:id="170" w:name="_Toc463997764"/>
      <w:bookmarkStart w:id="171" w:name="_Toc36034801"/>
      <w:bookmarkStart w:id="172" w:name="_Toc39486003"/>
      <w:r w:rsidRPr="00BB6C1E">
        <w:rPr>
          <w:szCs w:val="28"/>
          <w:lang w:eastAsia="x-none"/>
        </w:rPr>
        <w:t>8.1.4</w:t>
      </w:r>
      <w:r w:rsidRPr="00BB6C1E">
        <w:rPr>
          <w:szCs w:val="28"/>
          <w:lang w:eastAsia="x-none"/>
        </w:rPr>
        <w:tab/>
        <w:t>Configured transmitted power for NR V2X UE</w:t>
      </w:r>
      <w:bookmarkEnd w:id="170"/>
      <w:bookmarkEnd w:id="171"/>
      <w:bookmarkEnd w:id="172"/>
    </w:p>
    <w:p w:rsidR="007B101B" w:rsidRPr="00795ABE" w:rsidRDefault="007B101B" w:rsidP="007B101B">
      <w:pPr>
        <w:rPr>
          <w:i/>
          <w:color w:val="0066FF"/>
          <w:lang w:eastAsia="ko-KR"/>
        </w:rPr>
      </w:pPr>
    </w:p>
    <w:p w:rsidR="00CF4F7A" w:rsidRPr="00AF5673" w:rsidRDefault="00CF4F7A" w:rsidP="00CF4F7A">
      <w:pPr>
        <w:rPr>
          <w:lang w:bidi="bn-IN"/>
        </w:rPr>
      </w:pPr>
      <w:r>
        <w:rPr>
          <w:lang w:eastAsia="zh-CN"/>
        </w:rPr>
        <w:t>[</w:t>
      </w: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rsidR="00CF4F7A" w:rsidRPr="00AF5673" w:rsidRDefault="00CF4F7A" w:rsidP="00CF4F7A">
      <w:pPr>
        <w:jc w:val="center"/>
        <w:rPr>
          <w:lang w:bidi="bn-IN"/>
        </w:rPr>
      </w:pPr>
      <w:r w:rsidRPr="00AF5673">
        <w:rPr>
          <w:lang w:bidi="bn-IN"/>
        </w:rPr>
        <w:t>P</w:t>
      </w:r>
      <w:r w:rsidRPr="00AF5673">
        <w:rPr>
          <w:vertAlign w:val="subscript"/>
          <w:lang w:bidi="bn-IN"/>
        </w:rPr>
        <w:t>CMAX_L,</w:t>
      </w:r>
      <w:r>
        <w:rPr>
          <w:vertAlign w:val="subscript"/>
          <w:lang w:bidi="bn-IN"/>
        </w:rPr>
        <w:t>f,</w:t>
      </w:r>
      <w:r w:rsidRPr="00AF5673">
        <w:rPr>
          <w:i/>
          <w:vertAlign w:val="subscript"/>
          <w:lang w:bidi="bn-IN"/>
        </w:rPr>
        <w:t>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rsidR="00CF4F7A" w:rsidRPr="00AF5673" w:rsidRDefault="00CF4F7A" w:rsidP="00CF4F7A">
      <w:pPr>
        <w:pStyle w:val="EQ"/>
        <w:rPr>
          <w:noProof w:val="0"/>
          <w:lang w:bidi="bn-IN"/>
        </w:rPr>
      </w:pPr>
      <w:r w:rsidRPr="00AF5673">
        <w:rPr>
          <w:noProof w:val="0"/>
          <w:lang w:bidi="bn-IN"/>
        </w:rPr>
        <w:tab/>
        <w:t>P</w:t>
      </w:r>
      <w:r w:rsidRPr="00AF5673">
        <w:rPr>
          <w:noProof w:val="0"/>
          <w:vertAlign w:val="subscript"/>
          <w:lang w:bidi="bn-IN"/>
        </w:rPr>
        <w:t>CMAX_L</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vertAlign w:val="subscript"/>
          <w:lang w:bidi="bn-IN"/>
        </w:rPr>
        <w:t xml:space="preserve"> </w:t>
      </w:r>
      <w:r w:rsidRPr="00AF5673">
        <w:rPr>
          <w:noProof w:val="0"/>
          <w:lang w:bidi="bn-IN"/>
        </w:rPr>
        <w:t xml:space="preserve">–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AF5673">
        <w:rPr>
          <w:noProof w:val="0"/>
          <w:lang w:bidi="bn-IN"/>
        </w:rPr>
        <w:t xml:space="preserve"> </w:t>
      </w:r>
      <w:r w:rsidRPr="001C0CC4">
        <w:rPr>
          <w:lang w:eastAsia="zh-CN"/>
        </w:rPr>
        <w:t>– ΔP</w:t>
      </w:r>
      <w:r w:rsidRPr="001C0CC4">
        <w:rPr>
          <w:vertAlign w:val="subscript"/>
          <w:lang w:eastAsia="zh-CN"/>
        </w:rPr>
        <w:t>PowerClass</w:t>
      </w:r>
      <w:r w:rsidRPr="00CA0907">
        <w:rPr>
          <w:lang w:eastAsia="zh-CN"/>
        </w:rPr>
        <w:t>)</w:t>
      </w:r>
      <w:r>
        <w:rPr>
          <w:noProof w:val="0"/>
          <w:lang w:bidi="bn-IN"/>
        </w:rPr>
        <w:t xml:space="preserve"> </w:t>
      </w:r>
      <w:r w:rsidRPr="00AF5673">
        <w:rPr>
          <w:noProof w:val="0"/>
          <w:lang w:bidi="bn-IN"/>
        </w:rPr>
        <w:t>–– MAX(</w:t>
      </w:r>
      <w:r>
        <w:rPr>
          <w:noProof w:val="0"/>
          <w:lang w:bidi="bn-IN"/>
        </w:rPr>
        <w:t>MAX(</w:t>
      </w:r>
      <w:r w:rsidRPr="00AF5673">
        <w:rPr>
          <w:noProof w:val="0"/>
          <w:lang w:bidi="bn-IN"/>
        </w:rPr>
        <w:t>MPR</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 xml:space="preserve"> A-MPR</w:t>
      </w:r>
      <w:r w:rsidRPr="00AF5673">
        <w:rPr>
          <w:rFonts w:cs="Vrinda"/>
          <w:i/>
          <w:noProof w:val="0"/>
          <w:vertAlign w:val="subscript"/>
          <w:lang w:bidi="bn-IN"/>
        </w:rPr>
        <w:t>c</w:t>
      </w:r>
      <w:r>
        <w:rPr>
          <w:noProof w:val="0"/>
          <w:lang w:bidi="bn-IN"/>
        </w:rPr>
        <w:t>)</w:t>
      </w:r>
      <w:r w:rsidRPr="00AF5673">
        <w:rPr>
          <w:noProof w:val="0"/>
          <w:lang w:bidi="bn-IN"/>
        </w:rPr>
        <w:t>+</w:t>
      </w:r>
      <w:r w:rsidRPr="00AF5673">
        <w:t xml:space="preserve"> ΔT</w:t>
      </w:r>
      <w:r w:rsidRPr="00AF5673">
        <w:rPr>
          <w:vertAlign w:val="subscript"/>
        </w:rPr>
        <w:t>IB,c</w:t>
      </w:r>
      <w:r w:rsidRPr="00AF5673">
        <w:rPr>
          <w:noProof w:val="0"/>
          <w:lang w:bidi="bn-IN"/>
        </w:rPr>
        <w:t xml:space="preserve"> +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rFonts w:cs="Vrinda"/>
          <w:noProof w:val="0"/>
          <w:lang w:bidi="bn-IN"/>
        </w:rPr>
        <w:t xml:space="preserve"> </w:t>
      </w:r>
      <w:r w:rsidRPr="00AF5673">
        <w:rPr>
          <w:noProof w:val="0"/>
          <w:lang w:bidi="bn-IN"/>
        </w:rPr>
        <w:t xml:space="preserve">+ </w:t>
      </w:r>
      <w:r w:rsidRPr="001C0CC4">
        <w:t>∆T</w:t>
      </w:r>
      <w:r w:rsidRPr="001C0CC4">
        <w:rPr>
          <w:vertAlign w:val="subscript"/>
          <w:lang w:eastAsia="zh-CN"/>
        </w:rPr>
        <w:t>RxSRS</w:t>
      </w:r>
      <w:r w:rsidRPr="00AF5673">
        <w:rPr>
          <w:noProof w:val="0"/>
          <w:lang w:bidi="bn-IN"/>
        </w:rPr>
        <w:t>, P-MPR</w:t>
      </w:r>
      <w:r w:rsidRPr="00AF5673">
        <w:rPr>
          <w:rFonts w:cs="Vrinda"/>
          <w:i/>
          <w:noProof w:val="0"/>
          <w:vertAlign w:val="subscript"/>
          <w:lang w:bidi="bn-IN"/>
        </w:rPr>
        <w:t>c</w:t>
      </w:r>
      <w:r w:rsidRPr="00AF5673">
        <w:rPr>
          <w:noProof w:val="0"/>
          <w:lang w:bidi="bn-I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p>
    <w:p w:rsidR="00CF4F7A" w:rsidRPr="00AF5673" w:rsidRDefault="00CF4F7A" w:rsidP="00CF4F7A">
      <w:pPr>
        <w:pStyle w:val="EQ"/>
        <w:ind w:firstLineChars="50" w:firstLine="100"/>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1C0CC4">
        <w:rPr>
          <w:lang w:eastAsia="zh-CN"/>
        </w:rPr>
        <w:t>– ΔP</w:t>
      </w:r>
      <w:r w:rsidRPr="001C0CC4">
        <w:rPr>
          <w:vertAlign w:val="subscript"/>
          <w:lang w:eastAsia="zh-CN"/>
        </w:rPr>
        <w:t>PowerClass</w:t>
      </w:r>
      <w:r w:rsidRPr="00CB1611">
        <w:rPr>
          <w:lang w:eastAsia="zh-C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p>
    <w:p w:rsidR="00CF4F7A" w:rsidRPr="00AF5673" w:rsidRDefault="00CF4F7A" w:rsidP="00CF4F7A">
      <w:pPr>
        <w:ind w:firstLineChars="100" w:firstLine="200"/>
        <w:rPr>
          <w:lang w:bidi="bn-IN"/>
        </w:rPr>
      </w:pPr>
      <w:r w:rsidRPr="00AF5673">
        <w:rPr>
          <w:lang w:bidi="bn-IN"/>
        </w:rPr>
        <w:t>where</w:t>
      </w:r>
    </w:p>
    <w:p w:rsidR="00CF4F7A" w:rsidRPr="00AF5673" w:rsidRDefault="00CF4F7A" w:rsidP="00CF4F7A">
      <w:pPr>
        <w:pStyle w:val="B1"/>
        <w:ind w:leftChars="129" w:left="542"/>
        <w:rPr>
          <w:lang w:eastAsia="ko-KR" w:bidi="bn-IN"/>
        </w:rPr>
      </w:pPr>
    </w:p>
    <w:p w:rsidR="00CF4F7A" w:rsidRPr="00AF5673" w:rsidRDefault="00CF4F7A" w:rsidP="00CF4F7A">
      <w:pPr>
        <w:ind w:leftChars="242" w:left="484"/>
        <w:rPr>
          <w:lang w:eastAsia="ko-KR" w:bidi="bn-IN"/>
        </w:rPr>
      </w:pPr>
      <w:r w:rsidRPr="00AF5673">
        <w:rPr>
          <w:rFonts w:cs="Vrinda"/>
          <w:lang w:eastAsia="ko-KR" w:bidi="bn-IN"/>
        </w:rPr>
        <w:t xml:space="preserve">- For the total transmitted power </w:t>
      </w:r>
      <w:r w:rsidRPr="00AF5673">
        <w:t>P</w:t>
      </w:r>
      <w:r w:rsidRPr="00AF5673">
        <w:rPr>
          <w:vertAlign w:val="subscript"/>
        </w:rPr>
        <w:t>CMAX,c</w:t>
      </w:r>
      <w:r w:rsidRPr="00AF5673">
        <w:rPr>
          <w:rFonts w:cs="Vrinda"/>
          <w:lang w:eastAsia="ko-KR" w:bidi="bn-IN"/>
        </w:rPr>
        <w:t xml:space="preserve"> of PSSCH and PSCCH,</w:t>
      </w:r>
      <w:r w:rsidRPr="00AF5673">
        <w:rPr>
          <w:noProof/>
          <w:position w:val="-14"/>
          <w:lang w:val="en-US" w:eastAsia="ko-KR"/>
        </w:rPr>
        <w:t xml:space="preserve"> </w:t>
      </w:r>
      <w:r w:rsidRPr="00AF5673">
        <w:t>P</w:t>
      </w:r>
      <w:r w:rsidRPr="00AF5673">
        <w:rPr>
          <w:vertAlign w:val="subscript"/>
        </w:rPr>
        <w:t>EMAX,c</w:t>
      </w:r>
      <w:r w:rsidRPr="00AF5673">
        <w:t xml:space="preserve"> is the value given by IE </w:t>
      </w:r>
      <w:r w:rsidRPr="00AF5673">
        <w:rPr>
          <w:i/>
        </w:rPr>
        <w:t>maxTxPower</w:t>
      </w:r>
      <w:r w:rsidRPr="00AF5673">
        <w:t>, defined by [TS 38.331], when the UE is not associated with a serving cell on the NR V2X carrier .</w:t>
      </w:r>
    </w:p>
    <w:p w:rsidR="00CF4F7A" w:rsidRPr="00AF5673" w:rsidRDefault="00CF4F7A" w:rsidP="00CF4F7A">
      <w:pPr>
        <w:ind w:leftChars="242" w:left="484"/>
        <w:rPr>
          <w:lang w:eastAsia="ko-KR" w:bidi="bn-IN"/>
        </w:rPr>
      </w:pPr>
      <w:r w:rsidRPr="00AF5673">
        <w:rPr>
          <w:lang w:eastAsia="ko-KR" w:bidi="bn-IN"/>
        </w:rPr>
        <w:t>-</w:t>
      </w:r>
      <w:r w:rsidRPr="00AF5673">
        <w:rPr>
          <w:lang w:eastAsia="ko-KR" w:bidi="bn-IN"/>
        </w:rPr>
        <w:tab/>
        <w:t>For</w:t>
      </w:r>
      <w:r w:rsidR="000B24E0">
        <w:rPr>
          <w:lang w:eastAsia="ko-KR" w:bidi="bn-IN"/>
        </w:rPr>
        <w:t xml:space="preserve"> </w:t>
      </w:r>
      <w:r w:rsidR="000B24E0" w:rsidRPr="006E4FE4">
        <w:rPr>
          <w:i/>
          <w:lang w:eastAsia="ko-KR" w:bidi="bn-IN"/>
        </w:rPr>
        <w:t>P</w:t>
      </w:r>
      <w:r w:rsidR="000B24E0" w:rsidRPr="006E4FE4">
        <w:rPr>
          <w:i/>
          <w:vertAlign w:val="subscript"/>
          <w:lang w:eastAsia="ko-KR" w:bidi="bn-IN"/>
        </w:rPr>
        <w:t>CMAX,</w:t>
      </w:r>
      <w:r w:rsidR="000B24E0">
        <w:rPr>
          <w:i/>
          <w:vertAlign w:val="subscript"/>
          <w:lang w:eastAsia="ko-KR" w:bidi="bn-IN"/>
        </w:rPr>
        <w:t>S-</w:t>
      </w:r>
      <w:r w:rsidR="000B24E0" w:rsidRPr="006E4FE4">
        <w:rPr>
          <w:i/>
          <w:vertAlign w:val="subscript"/>
          <w:lang w:eastAsia="ko-KR" w:bidi="bn-IN"/>
        </w:rPr>
        <w:t>SSB</w:t>
      </w:r>
      <w:r w:rsidRPr="00AF5673">
        <w:rPr>
          <w:lang w:eastAsia="ko-KR" w:bidi="bn-IN"/>
        </w:rPr>
        <w:t>, P</w:t>
      </w:r>
      <w:r w:rsidRPr="00AF5673">
        <w:rPr>
          <w:vertAlign w:val="subscript"/>
          <w:lang w:eastAsia="ko-KR" w:bidi="bn-IN"/>
        </w:rPr>
        <w:t>EMAX,</w:t>
      </w:r>
      <w:r w:rsidRPr="00AF5673">
        <w:rPr>
          <w:i/>
          <w:vertAlign w:val="subscript"/>
          <w:lang w:eastAsia="ko-KR" w:bidi="bn-IN"/>
        </w:rPr>
        <w:t>c</w:t>
      </w:r>
      <w:r w:rsidRPr="00AF5673">
        <w:rPr>
          <w:lang w:eastAsia="ko-KR" w:bidi="bn-IN"/>
        </w:rPr>
        <w:t xml:space="preserve"> </w:t>
      </w:r>
      <w:r w:rsidRPr="00AF5673">
        <w:rPr>
          <w:rFonts w:hint="eastAsia"/>
          <w:lang w:eastAsia="ko-KR" w:bidi="bn-IN"/>
        </w:rPr>
        <w:t xml:space="preserve">is </w:t>
      </w:r>
      <w:r w:rsidRPr="00AF5673">
        <w:rPr>
          <w:lang w:eastAsia="ko-KR" w:bidi="bn-IN"/>
        </w:rPr>
        <w:t xml:space="preserve">the value given by the IE </w:t>
      </w:r>
      <w:r w:rsidRPr="00AF5673">
        <w:rPr>
          <w:i/>
          <w:lang w:val="en-US" w:eastAsia="ko-KR" w:bidi="bn-IN"/>
        </w:rPr>
        <w:t>maxTxPower</w:t>
      </w:r>
      <w:r w:rsidRPr="00AF5673">
        <w:rPr>
          <w:rFonts w:hint="eastAsia"/>
          <w:lang w:eastAsia="ko-KR" w:bidi="bn-IN"/>
        </w:rPr>
        <w:t xml:space="preserve"> in [</w:t>
      </w:r>
      <w:r w:rsidRPr="00AF5673">
        <w:t>TS 38.331</w:t>
      </w:r>
      <w:r w:rsidRPr="00AF5673">
        <w:rPr>
          <w:rFonts w:hint="eastAsia"/>
          <w:lang w:eastAsia="ko-KR" w:bidi="bn-IN"/>
        </w:rPr>
        <w:t xml:space="preserve">] </w:t>
      </w:r>
      <w:r w:rsidRPr="00AF5673">
        <w:rPr>
          <w:lang w:eastAsia="ko-KR" w:bidi="bn-IN"/>
        </w:rPr>
        <w:t xml:space="preserve">when the </w:t>
      </w:r>
      <w:r w:rsidRPr="00AF5673">
        <w:rPr>
          <w:rFonts w:hint="eastAsia"/>
          <w:lang w:eastAsia="ko-KR" w:bidi="bn-IN"/>
        </w:rPr>
        <w:t xml:space="preserve">UE is </w:t>
      </w:r>
      <w:r w:rsidRPr="00AF5673">
        <w:rPr>
          <w:lang w:eastAsia="ko-KR" w:bidi="bn-IN"/>
        </w:rPr>
        <w:t>not associated with a serving cell on the V2X carrier.</w:t>
      </w:r>
    </w:p>
    <w:p w:rsidR="00CF4F7A" w:rsidRPr="00AF5673" w:rsidRDefault="00CF4F7A" w:rsidP="00CF4F7A">
      <w:pPr>
        <w:ind w:leftChars="240" w:left="480"/>
        <w:rPr>
          <w:lang w:bidi="bn-IN"/>
        </w:rPr>
      </w:pPr>
      <w:r w:rsidRPr="00AF5673">
        <w:rPr>
          <w:lang w:bidi="bn-IN"/>
        </w:rPr>
        <w:t>- P</w:t>
      </w:r>
      <w:r w:rsidRPr="00AF5673">
        <w:rPr>
          <w:vertAlign w:val="subscript"/>
          <w:lang w:bidi="bn-IN"/>
        </w:rPr>
        <w:t>PowerClass</w:t>
      </w:r>
      <w:r w:rsidRPr="00AF5673">
        <w:rPr>
          <w:lang w:bidi="bn-IN"/>
        </w:rPr>
        <w:t xml:space="preserve"> is the maximum UE power specified in Table 6.2.1-1</w:t>
      </w:r>
      <w:r>
        <w:rPr>
          <w:lang w:bidi="bn-IN"/>
        </w:rPr>
        <w:t xml:space="preserve"> in TS38.101-1</w:t>
      </w:r>
      <w:r w:rsidRPr="00AF5673">
        <w:rPr>
          <w:lang w:bidi="bn-IN"/>
        </w:rPr>
        <w:t xml:space="preserve"> without taking into account the tolerance specified in the </w:t>
      </w:r>
      <w:r w:rsidRPr="00AF5673" w:rsidDel="00A6410D">
        <w:rPr>
          <w:lang w:bidi="bn-IN"/>
        </w:rPr>
        <w:t>T</w:t>
      </w:r>
      <w:r w:rsidRPr="00AF5673">
        <w:rPr>
          <w:lang w:bidi="bn-IN"/>
        </w:rPr>
        <w:t>able 6.2.1-1</w:t>
      </w:r>
      <w:r>
        <w:rPr>
          <w:lang w:bidi="bn-IN"/>
        </w:rPr>
        <w:t xml:space="preserve"> in TS38.101-1</w:t>
      </w:r>
      <w:r w:rsidRPr="00AF5673">
        <w:rPr>
          <w:lang w:bidi="bn-IN"/>
        </w:rPr>
        <w:t>;</w:t>
      </w:r>
    </w:p>
    <w:p w:rsidR="00CF4F7A" w:rsidRPr="00AF5673" w:rsidRDefault="00CF4F7A" w:rsidP="00CF4F7A">
      <w:pPr>
        <w:ind w:leftChars="100" w:left="200" w:firstLineChars="150" w:firstLine="300"/>
        <w:rPr>
          <w:lang w:bidi="bn-IN"/>
        </w:rPr>
      </w:pPr>
      <w:r w:rsidRPr="00AF5673">
        <w:rPr>
          <w:lang w:bidi="bn-IN"/>
        </w:rPr>
        <w:t>-</w:t>
      </w:r>
      <w:r w:rsidRPr="00AF5673">
        <w:rPr>
          <w:lang w:bidi="bn-IN"/>
        </w:rPr>
        <w:tab/>
        <w:t xml:space="preserve"> 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subclause 6.2.2 and subclause 6.2.3</w:t>
      </w:r>
      <w:r>
        <w:rPr>
          <w:lang w:bidi="bn-IN"/>
        </w:rPr>
        <w:t xml:space="preserve"> in TS38.101-1</w:t>
      </w:r>
      <w:r w:rsidRPr="00AF5673">
        <w:rPr>
          <w:lang w:bidi="bn-IN"/>
        </w:rPr>
        <w:t>, respectively;</w:t>
      </w:r>
    </w:p>
    <w:p w:rsidR="00CF4F7A" w:rsidRPr="00AF5673" w:rsidRDefault="00CF4F7A" w:rsidP="00CF4F7A">
      <w:pPr>
        <w:ind w:leftChars="100" w:left="200" w:firstLineChars="150" w:firstLine="300"/>
        <w:rPr>
          <w:lang w:bidi="bn-IN"/>
        </w:rPr>
      </w:pPr>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xml:space="preserve">, </w:t>
      </w:r>
      <w:r w:rsidRPr="00AF5673">
        <w:rPr>
          <w:rFonts w:ascii="Symbol" w:hAnsi="Symbol"/>
          <w:lang w:bidi="bn-IN"/>
        </w:rPr>
        <w:t></w:t>
      </w:r>
      <w:r w:rsidRPr="00AF5673">
        <w:rPr>
          <w:lang w:bidi="bn-IN"/>
        </w:rPr>
        <w:t>T</w:t>
      </w:r>
      <w:r w:rsidRPr="00AF5673">
        <w:rPr>
          <w:vertAlign w:val="subscript"/>
          <w:lang w:bidi="bn-IN"/>
        </w:rPr>
        <w:t>C</w:t>
      </w:r>
      <w:r w:rsidRPr="00AF5673">
        <w:rPr>
          <w:rFonts w:cs="Vrinda"/>
          <w:vertAlign w:val="subscript"/>
          <w:lang w:bidi="bn-IN"/>
        </w:rPr>
        <w:t>,</w:t>
      </w:r>
      <w:r w:rsidRPr="00AF5673">
        <w:rPr>
          <w:rFonts w:cs="Vrinda"/>
          <w:i/>
          <w:vertAlign w:val="subscript"/>
          <w:lang w:bidi="bn-IN"/>
        </w:rPr>
        <w:t>c</w:t>
      </w:r>
      <w:r w:rsidRPr="00AF5673">
        <w:rPr>
          <w:lang w:bidi="bn-IN"/>
        </w:rPr>
        <w:t xml:space="preserve">, </w:t>
      </w:r>
      <w:r w:rsidRPr="001C0CC4">
        <w:t>∆T</w:t>
      </w:r>
      <w:r w:rsidRPr="001C0CC4">
        <w:rPr>
          <w:vertAlign w:val="subscript"/>
        </w:rPr>
        <w:t>RxSRS</w:t>
      </w:r>
      <w:r w:rsidRPr="00CA0907">
        <w:t xml:space="preserve">, </w:t>
      </w:r>
      <w:r w:rsidRPr="00AF5673">
        <w:rPr>
          <w:rFonts w:ascii="Symbol" w:hAnsi="Symbol"/>
          <w:lang w:bidi="bn-IN"/>
        </w:rPr>
        <w:t></w:t>
      </w:r>
      <w:r>
        <w:rPr>
          <w:lang w:bidi="bn-IN"/>
        </w:rPr>
        <w:t>P</w:t>
      </w:r>
      <w:r w:rsidRPr="00AF5673">
        <w:rPr>
          <w:vertAlign w:val="subscript"/>
          <w:lang w:bidi="bn-IN"/>
        </w:rPr>
        <w:t>P</w:t>
      </w:r>
      <w:r>
        <w:rPr>
          <w:vertAlign w:val="subscript"/>
          <w:lang w:bidi="bn-IN"/>
        </w:rPr>
        <w:t>oweclass</w:t>
      </w:r>
      <w:r w:rsidRPr="00AF5673">
        <w:rPr>
          <w:lang w:bidi="bn-IN"/>
        </w:rPr>
        <w:t xml:space="preserve"> and P-MPR</w:t>
      </w:r>
      <w:r w:rsidRPr="00AF5673">
        <w:rPr>
          <w:rFonts w:cs="Vrinda"/>
          <w:i/>
          <w:vertAlign w:val="subscript"/>
          <w:lang w:bidi="bn-IN"/>
        </w:rPr>
        <w:t>c</w:t>
      </w:r>
      <w:r w:rsidRPr="00AF5673">
        <w:rPr>
          <w:lang w:bidi="bn-IN"/>
        </w:rPr>
        <w:t xml:space="preserve"> are specified in </w:t>
      </w:r>
      <w:r w:rsidRPr="00AF5673">
        <w:t>subclause 6.2.4</w:t>
      </w:r>
      <w:r>
        <w:t xml:space="preserve"> in TS38.101-1</w:t>
      </w:r>
      <w:r w:rsidRPr="00AF5673">
        <w:t xml:space="preserve"> </w:t>
      </w:r>
    </w:p>
    <w:p w:rsidR="00CF4F7A" w:rsidRPr="00146824" w:rsidRDefault="00CF4F7A" w:rsidP="00CF4F7A">
      <w:pPr>
        <w:ind w:leftChars="242" w:left="484"/>
        <w:rPr>
          <w:lang w:eastAsia="ko-KR" w:bidi="bn-IN"/>
        </w:rPr>
      </w:pP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10</w:t>
      </w:r>
      <w:r w:rsidRPr="00AF5673">
        <w:rPr>
          <w:lang w:bidi="bn-IN"/>
        </w:rPr>
        <w:t xml:space="preserve"> dB</w:t>
      </w:r>
      <w:r w:rsidRPr="00AF5673">
        <w:rPr>
          <w:rFonts w:hint="eastAsia"/>
          <w:lang w:eastAsia="zh-CN" w:bidi="bn-IN"/>
        </w:rPr>
        <w:t>m</w:t>
      </w:r>
      <w:r w:rsidRPr="00AF5673">
        <w:rPr>
          <w:lang w:bidi="bn-IN"/>
        </w:rPr>
        <w:t xml:space="preserve"> when the CEN DSRC tolling system is nearby NR V2X UE;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sidRPr="00AF5673">
        <w:rPr>
          <w:lang w:bidi="bn-IN"/>
        </w:rPr>
        <w:t xml:space="preserve"> dB</w:t>
      </w:r>
      <w:r w:rsidRPr="00AF5673">
        <w:rPr>
          <w:rFonts w:hint="eastAsia"/>
          <w:lang w:eastAsia="zh-CN" w:bidi="bn-IN"/>
        </w:rPr>
        <w:t>m</w:t>
      </w:r>
      <w:r w:rsidRPr="00AF5673">
        <w:rPr>
          <w:lang w:bidi="bn-IN"/>
        </w:rPr>
        <w:t xml:space="preserve"> otherwise.</w:t>
      </w:r>
    </w:p>
    <w:p w:rsidR="00CF4F7A" w:rsidRDefault="00CF4F7A" w:rsidP="00CF4F7A">
      <w:pPr>
        <w:rPr>
          <w:i/>
          <w:color w:val="FF0000"/>
          <w:lang w:eastAsia="ko-KR"/>
        </w:rPr>
      </w:pPr>
    </w:p>
    <w:p w:rsidR="00CF4F7A" w:rsidRDefault="00CF4F7A" w:rsidP="00CF4F7A">
      <w:pPr>
        <w:rPr>
          <w:i/>
          <w:color w:val="FF0000"/>
          <w:lang w:eastAsia="ko-KR"/>
        </w:rPr>
      </w:pPr>
      <w:r w:rsidRPr="001D386E">
        <w:lastRenderedPageBreak/>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offset between PSSCH and PSCCH</w:t>
      </w:r>
      <w:r w:rsidRPr="001D386E">
        <w:t xml:space="preserve">. </w:t>
      </w:r>
    </w:p>
    <w:p w:rsidR="00CF4F7A" w:rsidRDefault="00CF4F7A" w:rsidP="00CF4F7A">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equirement as in subclause 6.2.4 in TS38.101-1</w:t>
      </w:r>
      <w:r w:rsidRPr="001D386E">
        <w:t xml:space="preserve"> shall be applied.</w:t>
      </w:r>
      <w:r>
        <w:t>]</w:t>
      </w:r>
    </w:p>
    <w:p w:rsidR="007B101B" w:rsidRPr="00CF4F7A"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173" w:name="_Toc463997765"/>
      <w:bookmarkStart w:id="174" w:name="_Toc36034802"/>
      <w:bookmarkStart w:id="175" w:name="_Toc39486004"/>
      <w:r w:rsidRPr="00BB6C1E">
        <w:rPr>
          <w:szCs w:val="28"/>
          <w:lang w:eastAsia="x-none"/>
        </w:rPr>
        <w:t>8.1.5</w:t>
      </w:r>
      <w:r w:rsidRPr="00BB6C1E">
        <w:rPr>
          <w:szCs w:val="28"/>
          <w:lang w:eastAsia="x-none"/>
        </w:rPr>
        <w:tab/>
        <w:t>Minimum output power for NR V2X UE</w:t>
      </w:r>
      <w:bookmarkEnd w:id="173"/>
      <w:bookmarkEnd w:id="174"/>
      <w:bookmarkEnd w:id="175"/>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rsidR="008E7B42">
        <w:t xml:space="preserve"> in Table 8.1-1</w:t>
      </w:r>
      <w:r w:rsidRPr="00795ABE">
        <w:rPr>
          <w:rFonts w:hint="eastAsia"/>
        </w:rPr>
        <w:t xml:space="preserve">, </w:t>
      </w:r>
      <w:r w:rsidRPr="00795ABE">
        <w:t xml:space="preserve">it is proposed that the existing requirements as specified for legacy </w:t>
      </w:r>
      <w:r>
        <w:t xml:space="preserve">NR </w:t>
      </w:r>
      <w:r w:rsidRPr="00795ABE">
        <w:t>UE shall apply.</w:t>
      </w:r>
      <w:r>
        <w:t xml:space="preserve"> </w:t>
      </w:r>
      <w:r w:rsidRPr="000E530E">
        <w:t>The minimum output power is defined as the mean power in at least one sub-frame 1 ms.</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-2</w:t>
            </w:r>
            <w:r w:rsidRPr="000E530E">
              <w:rPr>
                <w:rFonts w:eastAsia="MS Mincho"/>
              </w:rPr>
              <w:t>7</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176" w:name="_Toc463997766"/>
      <w:bookmarkStart w:id="177" w:name="_Toc36034803"/>
      <w:bookmarkStart w:id="178" w:name="_Toc39486005"/>
      <w:r w:rsidRPr="00BB6C1E">
        <w:rPr>
          <w:szCs w:val="28"/>
          <w:lang w:eastAsia="x-none"/>
        </w:rPr>
        <w:t>8.1.6</w:t>
      </w:r>
      <w:r w:rsidRPr="00BB6C1E">
        <w:rPr>
          <w:szCs w:val="28"/>
          <w:lang w:eastAsia="x-none"/>
        </w:rPr>
        <w:tab/>
        <w:t>Transmit OFF power NR V2X UE</w:t>
      </w:r>
      <w:bookmarkEnd w:id="176"/>
      <w:bookmarkEnd w:id="177"/>
      <w:bookmarkEnd w:id="178"/>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sidelink transmissions non-concurrent with </w:t>
      </w:r>
      <w:r>
        <w:t>NR</w:t>
      </w:r>
      <w:r>
        <w:rPr>
          <w:rFonts w:hint="eastAsia"/>
        </w:rPr>
        <w:t xml:space="preserve"> uplink transmissions for NR</w:t>
      </w:r>
      <w:r w:rsidRPr="00795ABE">
        <w:rPr>
          <w:rFonts w:hint="eastAsia"/>
        </w:rPr>
        <w:t xml:space="preserve"> V2X operating bands</w:t>
      </w:r>
      <w:r w:rsidR="008E7B42">
        <w:t xml:space="preserve"> in Table 8.1-1</w:t>
      </w:r>
      <w:r w:rsidRPr="00795ABE">
        <w:rPr>
          <w:rFonts w:hint="eastAsia"/>
        </w:rPr>
        <w:t>,</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ms.</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179" w:name="_Toc463997767"/>
      <w:bookmarkStart w:id="180" w:name="_Toc36034804"/>
      <w:bookmarkStart w:id="181" w:name="_Toc39486006"/>
      <w:r w:rsidRPr="00BB6C1E">
        <w:rPr>
          <w:szCs w:val="28"/>
          <w:lang w:eastAsia="x-none"/>
        </w:rPr>
        <w:t>8.1.7</w:t>
      </w:r>
      <w:r w:rsidRPr="00BB6C1E">
        <w:rPr>
          <w:szCs w:val="28"/>
          <w:lang w:eastAsia="x-none"/>
        </w:rPr>
        <w:tab/>
        <w:t>ON/OFF time mask for NR V2X UE</w:t>
      </w:r>
      <w:bookmarkEnd w:id="179"/>
      <w:bookmarkEnd w:id="180"/>
      <w:bookmarkEnd w:id="181"/>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p w:rsidR="00526BE8" w:rsidRPr="00E10EAD" w:rsidRDefault="00526BE8" w:rsidP="00526BE8">
      <w:pPr>
        <w:pStyle w:val="4"/>
        <w:rPr>
          <w:b/>
        </w:rPr>
      </w:pPr>
      <w:bookmarkStart w:id="182" w:name="_Toc404342163"/>
      <w:bookmarkStart w:id="183" w:name="_Toc36034805"/>
      <w:bookmarkStart w:id="184" w:name="_Toc39486007"/>
      <w:r w:rsidRPr="00E10EAD">
        <w:t>8.1.7.1</w:t>
      </w:r>
      <w:r w:rsidRPr="00E10EAD">
        <w:tab/>
      </w:r>
      <w:r w:rsidRPr="00E10EAD">
        <w:tab/>
        <w:t>General time mask</w:t>
      </w:r>
      <w:bookmarkEnd w:id="182"/>
      <w:r w:rsidRPr="00E10EAD">
        <w:t xml:space="preserve"> for NR V2X UE</w:t>
      </w:r>
      <w:bookmarkEnd w:id="183"/>
      <w:bookmarkEnd w:id="184"/>
    </w:p>
    <w:p w:rsidR="00526BE8" w:rsidRPr="001D386E" w:rsidRDefault="00526BE8" w:rsidP="00526BE8">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PSSCH transmissions in a subframe wherein the last symbol is punctured to create a guard period.</w:t>
      </w:r>
    </w:p>
    <w:p w:rsidR="00526BE8" w:rsidRPr="001D386E" w:rsidRDefault="00526BE8" w:rsidP="00526BE8"/>
    <w:p w:rsidR="00526BE8" w:rsidRPr="001D386E" w:rsidRDefault="00526BE8" w:rsidP="00526BE8">
      <w:pPr>
        <w:pStyle w:val="TH"/>
      </w:pPr>
      <w:r w:rsidRPr="00526BE8">
        <w:rPr>
          <w:noProof/>
          <w:lang w:val="en-US" w:eastAsia="ko-KR"/>
        </w:rPr>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8"/>
                    <a:stretch>
                      <a:fillRect/>
                    </a:stretch>
                  </pic:blipFill>
                  <pic:spPr>
                    <a:xfrm>
                      <a:off x="0" y="0"/>
                      <a:ext cx="6122035" cy="1864360"/>
                    </a:xfrm>
                    <a:prstGeom prst="rect">
                      <a:avLst/>
                    </a:prstGeom>
                  </pic:spPr>
                </pic:pic>
              </a:graphicData>
            </a:graphic>
          </wp:inline>
        </w:drawing>
      </w:r>
      <w:r>
        <w:t xml:space="preserve">Figure 8.1.7.1-1: General </w:t>
      </w:r>
      <w:r w:rsidRPr="001D386E">
        <w:t>PSCCH/PSSCH time mask</w:t>
      </w:r>
      <w:r>
        <w:t xml:space="preserve"> for NR V2X UE</w:t>
      </w:r>
    </w:p>
    <w:p w:rsidR="00526BE8" w:rsidRPr="00E10EAD" w:rsidRDefault="00526BE8" w:rsidP="00526BE8"/>
    <w:p w:rsidR="00526BE8" w:rsidRDefault="00526BE8" w:rsidP="00526BE8">
      <w:pPr>
        <w:pStyle w:val="4"/>
      </w:pPr>
      <w:bookmarkStart w:id="185" w:name="_Toc36034806"/>
      <w:bookmarkStart w:id="186" w:name="_Toc39486008"/>
      <w:r w:rsidRPr="00E10EAD">
        <w:t>8.1.7</w:t>
      </w:r>
      <w:r>
        <w:t>.2</w:t>
      </w:r>
      <w:r>
        <w:tab/>
        <w:t>S-SSB</w:t>
      </w:r>
      <w:r w:rsidRPr="00E10EAD">
        <w:t xml:space="preserve"> time mask</w:t>
      </w:r>
      <w:bookmarkEnd w:id="185"/>
      <w:bookmarkEnd w:id="186"/>
      <w:r w:rsidRPr="00526BE8" w:rsidDel="00F41895">
        <w:t xml:space="preserve"> </w:t>
      </w:r>
    </w:p>
    <w:p w:rsidR="000B24E0" w:rsidRPr="001D386E" w:rsidRDefault="00526BE8" w:rsidP="000B24E0">
      <w:r w:rsidRPr="00526BE8">
        <w:rPr>
          <w:lang w:val="en-US"/>
        </w:rPr>
        <w:t xml:space="preserve">The </w:t>
      </w:r>
      <w:r>
        <w:rPr>
          <w:lang w:val="en-US"/>
        </w:rPr>
        <w:t xml:space="preserve">S-SSB </w:t>
      </w:r>
      <w:r w:rsidRPr="00526BE8">
        <w:rPr>
          <w:lang w:val="en-US"/>
        </w:rPr>
        <w:t xml:space="preserve">time mask is </w:t>
      </w:r>
      <w:r w:rsidR="000B24E0" w:rsidRPr="001D386E">
        <w:t xml:space="preserve">for </w:t>
      </w:r>
      <w:r w:rsidR="000B24E0">
        <w:t xml:space="preserve">NR </w:t>
      </w:r>
      <w:r w:rsidR="000B24E0" w:rsidRPr="001D386E">
        <w:t xml:space="preserve">V2X UE defines the observation period between </w:t>
      </w:r>
      <w:r w:rsidR="000B24E0">
        <w:t>transmit OFF and ON S-PSS power and between transmit ON PSBCH and OFF power in a slot</w:t>
      </w:r>
      <w:r w:rsidR="000B24E0" w:rsidRPr="001D386E">
        <w:t>, with last symbol punctured to create a guard period.</w:t>
      </w:r>
    </w:p>
    <w:p w:rsidR="000B24E0" w:rsidRPr="001D386E" w:rsidRDefault="000B24E0" w:rsidP="000B24E0">
      <w:pPr>
        <w:pStyle w:val="TH"/>
        <w:rPr>
          <w:rFonts w:eastAsia="맑은 고딕"/>
        </w:rPr>
      </w:pPr>
      <w:r>
        <w:rPr>
          <w:rFonts w:eastAsia="맑은 고딕"/>
          <w:noProof/>
          <w:lang w:val="en-US" w:eastAsia="ko-KR"/>
        </w:rPr>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9">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rsidR="00526BE8" w:rsidRPr="000B24E0" w:rsidRDefault="000B24E0" w:rsidP="000B24E0">
      <w:pPr>
        <w:jc w:val="center"/>
        <w:rPr>
          <w:rFonts w:ascii="Arial" w:hAnsi="Arial"/>
          <w:b/>
        </w:rPr>
      </w:pPr>
      <w:r w:rsidRPr="000B24E0">
        <w:rPr>
          <w:rFonts w:ascii="Arial" w:hAnsi="Arial"/>
          <w:b/>
        </w:rPr>
        <w:t>Figure 8.1.7.2-</w:t>
      </w:r>
      <w:r w:rsidRPr="000B24E0">
        <w:rPr>
          <w:rFonts w:ascii="Arial" w:hAnsi="Arial" w:hint="eastAsia"/>
          <w:b/>
        </w:rPr>
        <w:t>1</w:t>
      </w:r>
      <w:r w:rsidRPr="000B24E0">
        <w:rPr>
          <w:rFonts w:ascii="Arial" w:hAnsi="Arial"/>
          <w:b/>
        </w:rPr>
        <w:t xml:space="preserve">: </w:t>
      </w:r>
      <w:r w:rsidRPr="000B24E0">
        <w:rPr>
          <w:rFonts w:ascii="Arial" w:hAnsi="Arial" w:hint="eastAsia"/>
          <w:b/>
        </w:rPr>
        <w:t xml:space="preserve">S-SSB time mask for </w:t>
      </w:r>
      <w:r w:rsidRPr="000B24E0">
        <w:rPr>
          <w:rFonts w:ascii="Arial" w:hAnsi="Arial"/>
          <w:b/>
        </w:rPr>
        <w:t>NR V2X UE</w:t>
      </w:r>
    </w:p>
    <w:p w:rsidR="00EA6EFD" w:rsidRPr="00526BE8" w:rsidRDefault="00EA6EFD" w:rsidP="00526BE8">
      <w:pPr>
        <w:rPr>
          <w:lang w:val="en-US"/>
        </w:rPr>
      </w:pPr>
    </w:p>
    <w:p w:rsidR="00D36542" w:rsidRPr="00E10EAD" w:rsidRDefault="00526BE8" w:rsidP="00D36542">
      <w:pPr>
        <w:pStyle w:val="4"/>
        <w:ind w:left="0" w:firstLine="0"/>
        <w:rPr>
          <w:b/>
        </w:rPr>
      </w:pPr>
      <w:bookmarkStart w:id="187" w:name="_Toc36034807"/>
      <w:bookmarkStart w:id="188" w:name="_Toc39486009"/>
      <w:r>
        <w:t>8.1.7.3</w:t>
      </w:r>
      <w:r w:rsidR="00D36542" w:rsidRPr="00E10EAD">
        <w:tab/>
      </w:r>
      <w:r w:rsidR="00D36542" w:rsidRPr="00E10EAD">
        <w:tab/>
      </w:r>
      <w:r w:rsidR="00D36542">
        <w:t>Additional Time mask for TDM operation between NR SL and LTE SL at n47</w:t>
      </w:r>
      <w:bookmarkEnd w:id="187"/>
      <w:bookmarkEnd w:id="188"/>
    </w:p>
    <w:p w:rsidR="00D36542" w:rsidRPr="0065215D" w:rsidRDefault="00D36542" w:rsidP="00D36542">
      <w:pPr>
        <w:spacing w:after="0"/>
        <w:rPr>
          <w:lang w:eastAsia="ko-KR"/>
        </w:rPr>
      </w:pPr>
      <w:r>
        <w:rPr>
          <w:rFonts w:hint="eastAsia"/>
          <w:lang w:eastAsia="ko-KR"/>
        </w:rPr>
        <w:t>W</w:t>
      </w:r>
      <w:r>
        <w:rPr>
          <w:lang w:eastAsia="ko-KR"/>
        </w:rPr>
        <w:t>hen a NR V2X UE is operated with TDM between NR SL and LTE SL at n47 without dual PA capability, the maximum UL s</w:t>
      </w:r>
      <w:r w:rsidR="000B24E0">
        <w:rPr>
          <w:lang w:eastAsia="ko-KR"/>
        </w:rPr>
        <w:t>witching time is defined as [150</w:t>
      </w:r>
      <w:r>
        <w:rPr>
          <w:lang w:eastAsia="ko-KR"/>
        </w:rPr>
        <w:t>] us and SL reception interruption is allowed during UL switching time masks in Figure 8.1.7.</w:t>
      </w:r>
      <w:r w:rsidR="00526BE8">
        <w:rPr>
          <w:lang w:eastAsia="ko-KR"/>
        </w:rPr>
        <w:t>3-1 and Figure 8.1.7.3</w:t>
      </w:r>
      <w:r>
        <w:rPr>
          <w:lang w:eastAsia="ko-KR"/>
        </w:rPr>
        <w:t xml:space="preserve">-2 shall apply. </w:t>
      </w:r>
    </w:p>
    <w:p w:rsidR="00D36542" w:rsidRDefault="00D36542" w:rsidP="00D36542">
      <w:pPr>
        <w:spacing w:after="0"/>
        <w:rPr>
          <w:lang w:eastAsia="ko-KR"/>
        </w:rPr>
      </w:pPr>
      <w:r>
        <w:rPr>
          <w:lang w:eastAsia="ko-KR"/>
        </w:rPr>
        <w:t>RAN4 will not specify the RF specific requirements during the switched period.</w:t>
      </w:r>
    </w:p>
    <w:p w:rsidR="00D36542" w:rsidRDefault="00D36542" w:rsidP="00D36542">
      <w:pPr>
        <w:spacing w:after="0"/>
        <w:rPr>
          <w:lang w:eastAsia="ko-KR"/>
        </w:rPr>
      </w:pPr>
    </w:p>
    <w:p w:rsidR="00D36542" w:rsidRPr="00B83AA9" w:rsidRDefault="00D36542" w:rsidP="00D36542">
      <w:pPr>
        <w:spacing w:after="0"/>
        <w:rPr>
          <w:i/>
          <w:color w:val="00B0F0"/>
          <w:lang w:eastAsia="ko-KR"/>
        </w:rPr>
      </w:pPr>
      <w:r w:rsidRPr="00B83AA9">
        <w:rPr>
          <w:i/>
          <w:color w:val="00B0F0"/>
          <w:lang w:eastAsia="ko-KR"/>
        </w:rPr>
        <w:t>[</w:t>
      </w:r>
      <w:r w:rsidRPr="00B83AA9">
        <w:rPr>
          <w:rFonts w:hint="eastAsia"/>
          <w:i/>
          <w:color w:val="00B0F0"/>
          <w:lang w:eastAsia="ko-KR"/>
        </w:rPr>
        <w:t xml:space="preserve">Editor </w:t>
      </w:r>
      <w:r w:rsidRPr="00B83AA9">
        <w:rPr>
          <w:i/>
          <w:color w:val="00B0F0"/>
          <w:lang w:eastAsia="ko-KR"/>
        </w:rPr>
        <w:t xml:space="preserve">Notes]: The Switched period position will be further discussed. Based on the discussion results, the </w:t>
      </w:r>
      <w:r w:rsidR="00F23FD8">
        <w:rPr>
          <w:i/>
          <w:color w:val="00B0F0"/>
          <w:lang w:eastAsia="ko-KR"/>
        </w:rPr>
        <w:t>figure will</w:t>
      </w:r>
      <w:r>
        <w:rPr>
          <w:i/>
          <w:color w:val="00B0F0"/>
          <w:lang w:eastAsia="ko-KR"/>
        </w:rPr>
        <w:t xml:space="preserve"> changed or added.</w:t>
      </w:r>
    </w:p>
    <w:p w:rsidR="00D36542" w:rsidRDefault="00D36542" w:rsidP="00D36542">
      <w:pPr>
        <w:pStyle w:val="TF"/>
        <w:rPr>
          <w:lang w:eastAsia="zh-TW"/>
        </w:rPr>
      </w:pPr>
      <w:r>
        <w:rPr>
          <w:noProof/>
          <w:lang w:val="en-US" w:eastAsia="ko-KR"/>
        </w:rPr>
        <w:lastRenderedPageBreak/>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3415" cy="1629410"/>
                    </a:xfrm>
                    <a:prstGeom prst="rect">
                      <a:avLst/>
                    </a:prstGeom>
                  </pic:spPr>
                </pic:pic>
              </a:graphicData>
            </a:graphic>
          </wp:inline>
        </w:drawing>
      </w:r>
      <w:r>
        <w:t>Figure 8.1.7.</w:t>
      </w:r>
      <w:r w:rsidR="00526BE8">
        <w:t>3</w:t>
      </w:r>
      <w:r w:rsidRPr="001C2388">
        <w:t>-1: E-UTRA</w:t>
      </w:r>
      <w:r>
        <w:t xml:space="preserve"> V2X</w:t>
      </w:r>
      <w:r w:rsidRPr="001C2388">
        <w:t xml:space="preserve"> to NR </w:t>
      </w:r>
      <w:r>
        <w:t>V2X switching time mask at n47</w:t>
      </w:r>
      <w:r w:rsidRPr="001C2388">
        <w:rPr>
          <w:lang w:eastAsia="zh-TW"/>
        </w:rPr>
        <w:t xml:space="preserve"> without dual PA capability</w:t>
      </w:r>
      <w:r>
        <w:rPr>
          <w:lang w:eastAsia="zh-TW"/>
        </w:rPr>
        <w:t xml:space="preserve"> </w:t>
      </w:r>
    </w:p>
    <w:p w:rsidR="00D36542" w:rsidRPr="001C2388" w:rsidRDefault="00D36542" w:rsidP="00D36542">
      <w:pPr>
        <w:pStyle w:val="TH"/>
        <w:spacing w:before="0" w:after="0"/>
      </w:pPr>
      <w:r>
        <w:rPr>
          <w:noProof/>
          <w:lang w:val="en-US" w:eastAsia="ko-KR"/>
        </w:rPr>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3415" cy="1482090"/>
                    </a:xfrm>
                    <a:prstGeom prst="rect">
                      <a:avLst/>
                    </a:prstGeom>
                  </pic:spPr>
                </pic:pic>
              </a:graphicData>
            </a:graphic>
          </wp:inline>
        </w:drawing>
      </w:r>
    </w:p>
    <w:p w:rsidR="00D36542" w:rsidRPr="001C2388" w:rsidRDefault="00D36542" w:rsidP="00D36542">
      <w:pPr>
        <w:pStyle w:val="TF"/>
      </w:pPr>
      <w:r>
        <w:t>Figure 8.1.7.</w:t>
      </w:r>
      <w:r w:rsidR="00526BE8">
        <w:t>3</w:t>
      </w:r>
      <w:r w:rsidRPr="001C2388">
        <w:t xml:space="preserve">-2: NR </w:t>
      </w:r>
      <w:r>
        <w:t xml:space="preserve">V2X </w:t>
      </w:r>
      <w:r w:rsidRPr="001C2388">
        <w:t>to E-UTRA</w:t>
      </w:r>
      <w:r>
        <w:t xml:space="preserve"> V2X switching time mask at n47 w</w:t>
      </w:r>
      <w:r w:rsidRPr="001C2388">
        <w:t>ithout dual PA capability</w:t>
      </w:r>
    </w:p>
    <w:p w:rsidR="007B101B" w:rsidRPr="00D36542" w:rsidRDefault="007B101B" w:rsidP="007B101B"/>
    <w:p w:rsidR="007B101B" w:rsidRPr="00A1424B" w:rsidRDefault="007B101B" w:rsidP="007B101B">
      <w:pPr>
        <w:pStyle w:val="3"/>
        <w:overflowPunct w:val="0"/>
        <w:textAlignment w:val="baseline"/>
        <w:rPr>
          <w:szCs w:val="28"/>
          <w:lang w:eastAsia="x-none"/>
        </w:rPr>
      </w:pPr>
      <w:bookmarkStart w:id="189" w:name="_Toc463997768"/>
      <w:bookmarkStart w:id="190" w:name="_Toc36034808"/>
      <w:bookmarkStart w:id="191" w:name="_Toc39486010"/>
      <w:r w:rsidRPr="00BB6C1E">
        <w:rPr>
          <w:szCs w:val="28"/>
          <w:lang w:eastAsia="x-none"/>
        </w:rPr>
        <w:t>8.1.8</w:t>
      </w:r>
      <w:r w:rsidRPr="00BB6C1E">
        <w:rPr>
          <w:szCs w:val="28"/>
          <w:lang w:eastAsia="x-none"/>
        </w:rPr>
        <w:tab/>
        <w:t>Power control for NR V2X UE</w:t>
      </w:r>
      <w:bookmarkEnd w:id="189"/>
      <w:bookmarkEnd w:id="190"/>
      <w:bookmarkEnd w:id="191"/>
    </w:p>
    <w:p w:rsidR="007B101B" w:rsidRDefault="007B101B" w:rsidP="007B101B">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rsidR="008E7B42">
        <w:t xml:space="preserve"> in Table 8.1-1</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192" w:name="_Toc463997769"/>
      <w:bookmarkStart w:id="193" w:name="_Toc36034809"/>
      <w:bookmarkStart w:id="194" w:name="_Toc39486011"/>
      <w:r w:rsidRPr="00BB6C1E">
        <w:rPr>
          <w:lang w:eastAsia="x-none"/>
        </w:rPr>
        <w:t>8.1.8.1</w:t>
      </w:r>
      <w:r w:rsidRPr="00BB6C1E">
        <w:rPr>
          <w:lang w:eastAsia="x-none"/>
        </w:rPr>
        <w:tab/>
        <w:t>Absolute power tolerance</w:t>
      </w:r>
      <w:bookmarkEnd w:id="192"/>
      <w:bookmarkEnd w:id="193"/>
      <w:bookmarkEnd w:id="194"/>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195" w:name="_Toc463997770"/>
      <w:bookmarkStart w:id="196" w:name="_Toc36034810"/>
      <w:bookmarkStart w:id="197" w:name="_Toc39486012"/>
      <w:r w:rsidRPr="00BB6C1E">
        <w:rPr>
          <w:szCs w:val="28"/>
          <w:lang w:eastAsia="x-none"/>
        </w:rPr>
        <w:t>8.1.9</w:t>
      </w:r>
      <w:r w:rsidRPr="00BB6C1E">
        <w:rPr>
          <w:szCs w:val="28"/>
          <w:lang w:eastAsia="x-none"/>
        </w:rPr>
        <w:tab/>
        <w:t>Transmit signal quality for NR V2X UE</w:t>
      </w:r>
      <w:bookmarkEnd w:id="195"/>
      <w:bookmarkEnd w:id="196"/>
      <w:bookmarkEnd w:id="197"/>
    </w:p>
    <w:p w:rsidR="007B101B" w:rsidRPr="00A1424B" w:rsidRDefault="007B101B" w:rsidP="007B101B">
      <w:pPr>
        <w:pStyle w:val="4"/>
        <w:ind w:left="864" w:firstLine="0"/>
        <w:rPr>
          <w:lang w:eastAsia="x-none"/>
        </w:rPr>
      </w:pPr>
      <w:bookmarkStart w:id="198" w:name="_Toc463997771"/>
      <w:bookmarkStart w:id="199" w:name="_Toc36034811"/>
      <w:bookmarkStart w:id="200" w:name="_Toc39486013"/>
      <w:r w:rsidRPr="00BB6C1E">
        <w:rPr>
          <w:lang w:eastAsia="x-none"/>
        </w:rPr>
        <w:t>8.1.9.1</w:t>
      </w:r>
      <w:r w:rsidRPr="00BB6C1E">
        <w:rPr>
          <w:lang w:eastAsia="x-none"/>
        </w:rPr>
        <w:tab/>
        <w:t>Frequency error</w:t>
      </w:r>
      <w:bookmarkEnd w:id="198"/>
      <w:bookmarkEnd w:id="199"/>
      <w:bookmarkEnd w:id="200"/>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sidelink transmissions</w:t>
      </w:r>
      <w:r w:rsidR="008E7B42">
        <w:t xml:space="preserve"> in Table 8.1-1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sidR="00B077A0">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sidR="00B077A0">
        <w:rPr>
          <w:lang w:eastAsia="zh-CN"/>
        </w:rPr>
        <w:t xml:space="preserve">synchronization reference </w:t>
      </w:r>
      <w:r w:rsidRPr="00840529">
        <w:rPr>
          <w:lang w:eastAsia="zh-CN"/>
        </w:rPr>
        <w:t xml:space="preserve">UE sidelink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201" w:name="_Toc463997772"/>
      <w:bookmarkStart w:id="202" w:name="_Toc36034812"/>
      <w:bookmarkStart w:id="203" w:name="_Toc39486014"/>
      <w:r w:rsidRPr="00BB6C1E">
        <w:rPr>
          <w:lang w:eastAsia="x-none"/>
        </w:rPr>
        <w:lastRenderedPageBreak/>
        <w:t>8.1.9.2</w:t>
      </w:r>
      <w:r w:rsidRPr="00BB6C1E">
        <w:rPr>
          <w:lang w:eastAsia="x-none"/>
        </w:rPr>
        <w:tab/>
        <w:t>Transmit modulation quality</w:t>
      </w:r>
      <w:bookmarkEnd w:id="201"/>
      <w:bookmarkEnd w:id="202"/>
      <w:bookmarkEnd w:id="203"/>
    </w:p>
    <w:p w:rsidR="007B101B" w:rsidRPr="0012626F" w:rsidRDefault="007B101B" w:rsidP="007B101B">
      <w:pPr>
        <w:pStyle w:val="5"/>
        <w:ind w:left="1008" w:firstLine="0"/>
        <w:rPr>
          <w:b/>
          <w:sz w:val="18"/>
          <w:lang w:eastAsia="x-none"/>
        </w:rPr>
      </w:pPr>
      <w:bookmarkStart w:id="204" w:name="_Toc463997773"/>
      <w:bookmarkStart w:id="205" w:name="_Toc36034813"/>
      <w:bookmarkStart w:id="206" w:name="_Toc39486015"/>
      <w:r w:rsidRPr="0012626F">
        <w:rPr>
          <w:szCs w:val="28"/>
          <w:lang w:eastAsia="x-none"/>
        </w:rPr>
        <w:t>8.1.9.2.1</w:t>
      </w:r>
      <w:r w:rsidRPr="0012626F">
        <w:rPr>
          <w:szCs w:val="28"/>
          <w:lang w:eastAsia="x-none"/>
        </w:rPr>
        <w:tab/>
        <w:t xml:space="preserve"> Error Vector Magnitude</w:t>
      </w:r>
      <w:bookmarkEnd w:id="204"/>
      <w:bookmarkEnd w:id="205"/>
      <w:bookmarkEnd w:id="206"/>
    </w:p>
    <w:p w:rsidR="007B101B" w:rsidRPr="00795ABE" w:rsidRDefault="007B101B" w:rsidP="007B101B">
      <w:r>
        <w:t>For V2X</w:t>
      </w:r>
      <w:r w:rsidRPr="00795ABE">
        <w:t xml:space="preserve"> sidelink physical channels PSCCH and PSSCH, the Error Vector Magnitude</w:t>
      </w:r>
      <w:r w:rsidRPr="00795ABE">
        <w:rPr>
          <w:rFonts w:hint="eastAsia"/>
        </w:rPr>
        <w:t xml:space="preserve"> requirement</w:t>
      </w:r>
      <w:r w:rsidRPr="00795ABE">
        <w:t>s shall be a</w:t>
      </w:r>
      <w:r>
        <w:t>s specified for PUSCH in Table 8.1</w:t>
      </w:r>
      <w:r w:rsidRPr="00795ABE">
        <w:t>.9.2.1-1 for the corresponding modulation and transmission bandwidth</w:t>
      </w:r>
      <w:r w:rsidR="008E7B42">
        <w:t xml:space="preserve"> for NR V2X operating bands in Table 8.1-1</w:t>
      </w:r>
      <w:r w:rsidRPr="00795ABE">
        <w:t xml:space="preserve">. </w:t>
      </w:r>
      <w:r w:rsidRPr="00795ABE">
        <w:rPr>
          <w:lang w:val="en-US"/>
        </w:rPr>
        <w:t>When sidelink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r w:rsidR="003C7D26" w:rsidRPr="00795ABE" w:rsidTr="007B101B">
        <w:trPr>
          <w:jc w:val="center"/>
        </w:trPr>
        <w:tc>
          <w:tcPr>
            <w:tcW w:w="2191" w:type="dxa"/>
          </w:tcPr>
          <w:p w:rsidR="003C7D26" w:rsidRPr="005E2366" w:rsidRDefault="003C7D26" w:rsidP="007B101B">
            <w:pPr>
              <w:pStyle w:val="TAL"/>
              <w:rPr>
                <w:rFonts w:cs="Arial"/>
                <w:lang w:eastAsia="ko-KR"/>
              </w:rPr>
            </w:pPr>
            <w:r>
              <w:rPr>
                <w:rFonts w:cs="Arial" w:hint="eastAsia"/>
                <w:lang w:eastAsia="ko-KR"/>
              </w:rPr>
              <w:t>256QAM</w:t>
            </w:r>
          </w:p>
        </w:tc>
        <w:tc>
          <w:tcPr>
            <w:tcW w:w="1135" w:type="dxa"/>
          </w:tcPr>
          <w:p w:rsidR="003C7D26" w:rsidRPr="005E2366" w:rsidRDefault="003C7D26" w:rsidP="007B101B">
            <w:pPr>
              <w:pStyle w:val="TAC"/>
              <w:rPr>
                <w:rFonts w:cs="Arial"/>
                <w:lang w:eastAsia="ko-KR"/>
              </w:rPr>
            </w:pPr>
            <w:r>
              <w:rPr>
                <w:rFonts w:cs="Arial" w:hint="eastAsia"/>
                <w:lang w:eastAsia="ko-KR"/>
              </w:rPr>
              <w:t>%</w:t>
            </w:r>
          </w:p>
        </w:tc>
        <w:tc>
          <w:tcPr>
            <w:tcW w:w="2406" w:type="dxa"/>
          </w:tcPr>
          <w:p w:rsidR="003C7D26" w:rsidRPr="005E2366" w:rsidRDefault="003C7D26" w:rsidP="007B101B">
            <w:pPr>
              <w:pStyle w:val="TAC"/>
              <w:rPr>
                <w:rFonts w:cs="Arial"/>
                <w:lang w:eastAsia="ko-KR"/>
              </w:rPr>
            </w:pPr>
            <w:r>
              <w:rPr>
                <w:rFonts w:cs="Arial" w:hint="eastAsia"/>
                <w:lang w:eastAsia="ko-KR"/>
              </w:rPr>
              <w:t>3.5</w:t>
            </w:r>
          </w:p>
        </w:tc>
        <w:tc>
          <w:tcPr>
            <w:tcW w:w="2406" w:type="dxa"/>
          </w:tcPr>
          <w:p w:rsidR="003C7D26" w:rsidRPr="005E2366" w:rsidRDefault="003C7D26" w:rsidP="007B101B">
            <w:pPr>
              <w:pStyle w:val="TAC"/>
              <w:rPr>
                <w:rFonts w:cs="Arial"/>
                <w:lang w:eastAsia="ko-KR"/>
              </w:rPr>
            </w:pPr>
            <w:r>
              <w:rPr>
                <w:rFonts w:cs="Arial" w:hint="eastAsia"/>
                <w:lang w:eastAsia="ko-KR"/>
              </w:rPr>
              <w:t>3.5</w:t>
            </w:r>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795ABE" w:rsidTr="003C7D26">
        <w:trPr>
          <w:trHeight w:val="198"/>
          <w:jc w:val="center"/>
        </w:trPr>
        <w:tc>
          <w:tcPr>
            <w:tcW w:w="2689" w:type="dxa"/>
          </w:tcPr>
          <w:p w:rsidR="007B101B" w:rsidRPr="00795ABE" w:rsidRDefault="007B101B" w:rsidP="007B101B">
            <w:pPr>
              <w:pStyle w:val="TAH"/>
              <w:rPr>
                <w:rFonts w:cs="v5.0.0"/>
              </w:rPr>
            </w:pPr>
            <w:r w:rsidRPr="00795ABE">
              <w:rPr>
                <w:rFonts w:cs="v5.0.0"/>
              </w:rPr>
              <w:br w:type="page"/>
              <w:t>Parameter</w:t>
            </w:r>
          </w:p>
        </w:tc>
        <w:tc>
          <w:tcPr>
            <w:tcW w:w="1024" w:type="dxa"/>
          </w:tcPr>
          <w:p w:rsidR="007B101B" w:rsidRPr="00795ABE" w:rsidRDefault="007B101B" w:rsidP="007B101B">
            <w:pPr>
              <w:pStyle w:val="TAH"/>
              <w:rPr>
                <w:rFonts w:cs="v5.0.0"/>
              </w:rPr>
            </w:pPr>
            <w:r w:rsidRPr="00795ABE">
              <w:rPr>
                <w:rFonts w:cs="v5.0.0"/>
              </w:rPr>
              <w:t>Unit</w:t>
            </w:r>
          </w:p>
        </w:tc>
        <w:tc>
          <w:tcPr>
            <w:tcW w:w="2818" w:type="dxa"/>
          </w:tcPr>
          <w:p w:rsidR="007B101B" w:rsidRPr="00795ABE" w:rsidRDefault="007B101B" w:rsidP="007B101B">
            <w:pPr>
              <w:pStyle w:val="TAH"/>
              <w:rPr>
                <w:rFonts w:cs="v5.0.0"/>
              </w:rPr>
            </w:pPr>
            <w:r w:rsidRPr="00795ABE">
              <w:rPr>
                <w:rFonts w:cs="v5.0.0"/>
              </w:rPr>
              <w:t>Level</w:t>
            </w:r>
          </w:p>
        </w:tc>
      </w:tr>
      <w:tr w:rsidR="007B101B" w:rsidRPr="00795ABE" w:rsidTr="003C7D26">
        <w:trPr>
          <w:trHeight w:val="226"/>
          <w:jc w:val="center"/>
        </w:trPr>
        <w:tc>
          <w:tcPr>
            <w:tcW w:w="2689" w:type="dxa"/>
          </w:tcPr>
          <w:p w:rsidR="007B101B" w:rsidRPr="00795ABE" w:rsidRDefault="007B101B" w:rsidP="007B101B">
            <w:pPr>
              <w:pStyle w:val="TAL"/>
              <w:rPr>
                <w:rFonts w:cs="v5.0.0"/>
              </w:rPr>
            </w:pPr>
            <w:r w:rsidRPr="00795ABE">
              <w:rPr>
                <w:rFonts w:cs="v5.0.0"/>
              </w:rPr>
              <w:t>UE Output Power</w:t>
            </w:r>
          </w:p>
        </w:tc>
        <w:tc>
          <w:tcPr>
            <w:tcW w:w="1024" w:type="dxa"/>
          </w:tcPr>
          <w:p w:rsidR="007B101B" w:rsidRPr="00795ABE" w:rsidRDefault="007B101B" w:rsidP="007B101B">
            <w:pPr>
              <w:pStyle w:val="TAC"/>
              <w:rPr>
                <w:rFonts w:cs="v5.0.0"/>
              </w:rPr>
            </w:pPr>
            <w:r w:rsidRPr="00795ABE">
              <w:rPr>
                <w:rFonts w:cs="v5.0.0"/>
              </w:rPr>
              <w:t>dBm</w:t>
            </w:r>
          </w:p>
        </w:tc>
        <w:tc>
          <w:tcPr>
            <w:tcW w:w="2818" w:type="dxa"/>
          </w:tcPr>
          <w:p w:rsidR="007B101B" w:rsidRPr="00795ABE" w:rsidRDefault="003C7D26" w:rsidP="007B101B">
            <w:pPr>
              <w:pStyle w:val="TAC"/>
              <w:rPr>
                <w:rFonts w:cs="v5.0.0"/>
              </w:rPr>
            </w:pPr>
            <w:r w:rsidRPr="000E530E">
              <w:rPr>
                <w:rFonts w:cs="v5.0.0"/>
              </w:rPr>
              <w:sym w:font="Symbol" w:char="F0B3"/>
            </w:r>
            <w:r w:rsidR="007B101B">
              <w:rPr>
                <w:rFonts w:cs="v5.0.0"/>
              </w:rPr>
              <w:t>Table 8.1.5-1</w:t>
            </w:r>
          </w:p>
        </w:tc>
      </w:tr>
      <w:tr w:rsidR="003C7D26" w:rsidRPr="00795ABE" w:rsidTr="003C7D26">
        <w:trPr>
          <w:trHeight w:val="289"/>
          <w:jc w:val="center"/>
        </w:trPr>
        <w:tc>
          <w:tcPr>
            <w:tcW w:w="2689" w:type="dxa"/>
          </w:tcPr>
          <w:p w:rsidR="003C7D26" w:rsidRPr="00795ABE" w:rsidRDefault="003C7D26" w:rsidP="003C7D26">
            <w:pPr>
              <w:pStyle w:val="TAL"/>
              <w:rPr>
                <w:rFonts w:cs="v5.0.0"/>
              </w:rPr>
            </w:pPr>
            <w:r>
              <w:rPr>
                <w:rFonts w:cs="v5.0.0" w:hint="eastAsia"/>
                <w:lang w:eastAsia="ko-KR"/>
              </w:rPr>
              <w:t>UE Output Power for 256QAM</w:t>
            </w:r>
          </w:p>
        </w:tc>
        <w:tc>
          <w:tcPr>
            <w:tcW w:w="1024" w:type="dxa"/>
          </w:tcPr>
          <w:p w:rsidR="003C7D26" w:rsidRPr="00795ABE" w:rsidRDefault="003C7D26" w:rsidP="003C7D26">
            <w:pPr>
              <w:pStyle w:val="TAC"/>
              <w:rPr>
                <w:rFonts w:cs="v5.0.0"/>
              </w:rPr>
            </w:pPr>
            <w:r>
              <w:rPr>
                <w:rFonts w:cs="v5.0.0"/>
              </w:rPr>
              <w:t>dBm</w:t>
            </w:r>
          </w:p>
        </w:tc>
        <w:tc>
          <w:tcPr>
            <w:tcW w:w="2818" w:type="dxa"/>
          </w:tcPr>
          <w:p w:rsidR="003C7D26" w:rsidRPr="000E530E" w:rsidRDefault="003C7D26" w:rsidP="003C7D26">
            <w:pPr>
              <w:pStyle w:val="TAC"/>
              <w:rPr>
                <w:rFonts w:cs="v5.0.0"/>
              </w:rPr>
            </w:pPr>
            <w:r w:rsidRPr="000E530E">
              <w:rPr>
                <w:rFonts w:cs="v5.0.0"/>
              </w:rPr>
              <w:sym w:font="Symbol" w:char="F0B3"/>
            </w:r>
            <w:r>
              <w:rPr>
                <w:rFonts w:cs="v5.0.0"/>
              </w:rPr>
              <w:t xml:space="preserve"> Table 8.1.5-1 + 10dB</w:t>
            </w:r>
          </w:p>
        </w:tc>
      </w:tr>
      <w:tr w:rsidR="003C7D26" w:rsidRPr="00795ABE" w:rsidTr="003C7D26">
        <w:trPr>
          <w:trHeight w:val="198"/>
          <w:jc w:val="center"/>
        </w:trPr>
        <w:tc>
          <w:tcPr>
            <w:tcW w:w="2689" w:type="dxa"/>
          </w:tcPr>
          <w:p w:rsidR="003C7D26" w:rsidRPr="00795ABE" w:rsidRDefault="003C7D26" w:rsidP="003C7D26">
            <w:pPr>
              <w:pStyle w:val="TAL"/>
              <w:rPr>
                <w:rFonts w:cs="v5.0.0"/>
              </w:rPr>
            </w:pPr>
            <w:r w:rsidRPr="00795ABE">
              <w:rPr>
                <w:rFonts w:cs="v5.0.0"/>
              </w:rPr>
              <w:t>Operating conditions</w:t>
            </w:r>
          </w:p>
        </w:tc>
        <w:tc>
          <w:tcPr>
            <w:tcW w:w="1024" w:type="dxa"/>
          </w:tcPr>
          <w:p w:rsidR="003C7D26" w:rsidRPr="00795ABE" w:rsidRDefault="003C7D26" w:rsidP="003C7D26">
            <w:pPr>
              <w:pStyle w:val="TAC"/>
              <w:rPr>
                <w:rFonts w:cs="v5.0.0"/>
              </w:rPr>
            </w:pPr>
          </w:p>
        </w:tc>
        <w:tc>
          <w:tcPr>
            <w:tcW w:w="2818" w:type="dxa"/>
          </w:tcPr>
          <w:p w:rsidR="003C7D26" w:rsidRPr="00795ABE" w:rsidRDefault="003C7D26" w:rsidP="003C7D26">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207" w:name="_Toc463997774"/>
      <w:bookmarkStart w:id="208" w:name="_Toc36034814"/>
      <w:bookmarkStart w:id="209" w:name="_Toc39486016"/>
      <w:r w:rsidRPr="0012626F">
        <w:rPr>
          <w:szCs w:val="28"/>
          <w:lang w:eastAsia="x-none"/>
        </w:rPr>
        <w:t>8.1.9.2.2</w:t>
      </w:r>
      <w:r w:rsidRPr="0012626F">
        <w:rPr>
          <w:szCs w:val="28"/>
          <w:lang w:eastAsia="x-none"/>
        </w:rPr>
        <w:tab/>
        <w:t xml:space="preserve"> Carrier leakage</w:t>
      </w:r>
      <w:bookmarkEnd w:id="207"/>
      <w:bookmarkEnd w:id="208"/>
      <w:bookmarkEnd w:id="209"/>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12626F" w:rsidRDefault="007B101B" w:rsidP="007B101B">
      <w:pPr>
        <w:pStyle w:val="5"/>
        <w:ind w:left="1008" w:firstLine="0"/>
        <w:rPr>
          <w:szCs w:val="28"/>
          <w:lang w:eastAsia="x-none"/>
        </w:rPr>
      </w:pPr>
      <w:bookmarkStart w:id="210" w:name="_Toc463997775"/>
      <w:bookmarkStart w:id="211" w:name="_Toc36034815"/>
      <w:bookmarkStart w:id="212" w:name="_Toc39486017"/>
      <w:r w:rsidRPr="0012626F">
        <w:rPr>
          <w:szCs w:val="28"/>
          <w:lang w:eastAsia="x-none"/>
        </w:rPr>
        <w:t>8.1.9.2.3 In-band emissions</w:t>
      </w:r>
      <w:bookmarkEnd w:id="210"/>
      <w:bookmarkEnd w:id="211"/>
      <w:bookmarkEnd w:id="212"/>
    </w:p>
    <w:p w:rsidR="007B101B" w:rsidRDefault="007B101B" w:rsidP="007B101B">
      <w:r>
        <w:t>For V2X</w:t>
      </w:r>
      <w:r w:rsidRPr="00795ABE">
        <w:t xml:space="preserve"> sidelink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 xml:space="preserve">.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213" w:name="_Toc463997776"/>
      <w:bookmarkStart w:id="214" w:name="_Toc36034816"/>
      <w:bookmarkStart w:id="215" w:name="_Toc39486018"/>
      <w:r w:rsidRPr="0012626F">
        <w:rPr>
          <w:szCs w:val="28"/>
          <w:lang w:eastAsia="x-none"/>
        </w:rPr>
        <w:t>8.1.9.2.4 EVM equalizer spectrum flatness</w:t>
      </w:r>
      <w:bookmarkEnd w:id="213"/>
      <w:bookmarkEnd w:id="214"/>
      <w:bookmarkEnd w:id="215"/>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216" w:name="_Toc463997777"/>
      <w:bookmarkStart w:id="217" w:name="_Toc36034817"/>
      <w:bookmarkStart w:id="218" w:name="_Toc39486019"/>
      <w:r w:rsidRPr="00BB6C1E">
        <w:rPr>
          <w:szCs w:val="28"/>
          <w:lang w:eastAsia="x-none"/>
        </w:rPr>
        <w:t>8.1.10</w:t>
      </w:r>
      <w:r w:rsidRPr="00BB6C1E">
        <w:rPr>
          <w:szCs w:val="28"/>
          <w:lang w:eastAsia="x-none"/>
        </w:rPr>
        <w:tab/>
        <w:t>spectrum emission mask for V2X UE</w:t>
      </w:r>
      <w:bookmarkEnd w:id="216"/>
      <w:bookmarkEnd w:id="217"/>
      <w:bookmarkEnd w:id="218"/>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sidR="003C7D26">
        <w:rPr>
          <w:lang w:eastAsia="zh-CN"/>
        </w:rPr>
        <w:t>, 30MHz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(Δf</w:t>
      </w:r>
      <w:r w:rsidRPr="00795ABE">
        <w:rPr>
          <w:vertAlign w:val="subscript"/>
        </w:rPr>
        <w:t>OOB</w:t>
      </w:r>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(Δf</w:t>
      </w:r>
      <w:r w:rsidRPr="00795ABE">
        <w:rPr>
          <w:vertAlign w:val="subscript"/>
        </w:rPr>
        <w:t>OOB</w:t>
      </w:r>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r w:rsidR="008E7B42">
        <w:rPr>
          <w:rFonts w:cs="v5.0.0"/>
        </w:rPr>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rPr>
          <w:rFonts w:cs="v5.0.0"/>
        </w:rPr>
        <w:t>.</w:t>
      </w:r>
    </w:p>
    <w:p w:rsidR="007B101B" w:rsidRPr="00A1424B" w:rsidRDefault="007B101B" w:rsidP="007B101B">
      <w:pPr>
        <w:pStyle w:val="4"/>
        <w:ind w:left="864" w:firstLine="0"/>
        <w:rPr>
          <w:lang w:eastAsia="x-none"/>
        </w:rPr>
      </w:pPr>
      <w:bookmarkStart w:id="219" w:name="_Toc463997778"/>
      <w:bookmarkStart w:id="220" w:name="_Toc36034818"/>
      <w:bookmarkStart w:id="221" w:name="_Toc39486020"/>
      <w:r w:rsidRPr="00BB6C1E">
        <w:rPr>
          <w:lang w:eastAsia="x-none"/>
        </w:rPr>
        <w:t>8.1.10.1</w:t>
      </w:r>
      <w:r w:rsidRPr="00BB6C1E">
        <w:rPr>
          <w:lang w:eastAsia="x-none"/>
        </w:rPr>
        <w:tab/>
        <w:t>Additional spectrum emission mask for V2X UE</w:t>
      </w:r>
      <w:bookmarkEnd w:id="219"/>
      <w:bookmarkEnd w:id="220"/>
      <w:bookmarkEnd w:id="221"/>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r w:rsidR="008E7B42">
        <w:rPr>
          <w:lang w:eastAsia="zh-CN"/>
        </w:rPr>
        <w:t xml:space="preserve"> at n47</w:t>
      </w:r>
      <w:r>
        <w:rPr>
          <w:lang w:eastAsia="zh-CN"/>
        </w:rPr>
        <w:t>.</w:t>
      </w:r>
    </w:p>
    <w:p w:rsidR="007B101B" w:rsidRDefault="007B101B" w:rsidP="007B101B">
      <w:r w:rsidRPr="00840529">
        <w:lastRenderedPageBreak/>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(dBm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r w:rsidRPr="00840529">
              <w:rPr>
                <w:rFonts w:cs="Arial"/>
              </w:rPr>
              <w:t>Δf</w:t>
            </w:r>
            <w:r w:rsidRPr="00840529">
              <w:rPr>
                <w:rFonts w:cs="Arial"/>
                <w:vertAlign w:val="subscript"/>
              </w:rPr>
              <w:t>OOB</w:t>
            </w:r>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rFonts w:eastAsia="SimSun"/>
          <w:lang w:eastAsia="zh-CN"/>
        </w:rPr>
      </w:pPr>
    </w:p>
    <w:p w:rsidR="00CF4F7A" w:rsidRDefault="00CF4F7A" w:rsidP="00CF4F7A">
      <w:r w:rsidRPr="00840529">
        <w:t>When "</w:t>
      </w:r>
      <w:r w:rsidRPr="00840529">
        <w:rPr>
          <w:rFonts w:cs="v5.0.0"/>
        </w:rPr>
        <w:t>NS_</w:t>
      </w:r>
      <w:r>
        <w:rPr>
          <w:rFonts w:eastAsia="맑은 고딕" w:cs="v5.0.0" w:hint="eastAsia"/>
        </w:rPr>
        <w:t>48</w:t>
      </w:r>
      <w:r w:rsidRPr="00840529">
        <w:rPr>
          <w:rFonts w:cs="v5.0.0"/>
        </w:rPr>
        <w:t>”</w:t>
      </w:r>
      <w:r w:rsidRPr="00840529">
        <w:t xml:space="preserve"> is indicated in the cell, the power of any V2X UE emission shall not exceed</w:t>
      </w:r>
      <w:r>
        <w:t xml:space="preserve"> the levels specified in Table 8.1.10.1-2</w:t>
      </w:r>
      <w:r w:rsidRPr="00840529">
        <w:t>.</w:t>
      </w:r>
      <w:r>
        <w:t xml:space="preserve"> </w:t>
      </w:r>
    </w:p>
    <w:p w:rsidR="00CF4F7A" w:rsidRPr="009E1935" w:rsidRDefault="00CF4F7A" w:rsidP="00CF4F7A">
      <w:pPr>
        <w:pStyle w:val="TH"/>
        <w:rPr>
          <w:rFonts w:eastAsia="SimSun"/>
          <w:lang w:eastAsia="zh-CN"/>
        </w:rPr>
      </w:pPr>
      <w:r>
        <w:t>Table 8.1.10.1-2</w:t>
      </w:r>
      <w:r w:rsidRPr="00840529">
        <w:t xml:space="preserve">: Additional </w:t>
      </w:r>
      <w:r>
        <w:t xml:space="preserve">spectrum mask </w:t>
      </w:r>
      <w:r w:rsidRPr="00840529">
        <w:t>requiremen</w:t>
      </w:r>
      <w:r>
        <w:t>ts for 4</w:t>
      </w:r>
      <w:r w:rsidRPr="00840529">
        <w:t>0MHz 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Measurement Bandwidth</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bl>
    <w:p w:rsidR="00CF4F7A" w:rsidRPr="00CF4F7A" w:rsidRDefault="00CF4F7A" w:rsidP="00CF4F7A">
      <w:pPr>
        <w:pStyle w:val="TH"/>
        <w:rPr>
          <w:rFonts w:eastAsia="SimSun"/>
          <w:lang w:eastAsia="zh-CN"/>
        </w:rPr>
      </w:pPr>
    </w:p>
    <w:p w:rsidR="007B101B" w:rsidRPr="00781EB6"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222" w:name="_Toc463997779"/>
      <w:bookmarkStart w:id="223" w:name="_Toc36034819"/>
      <w:bookmarkStart w:id="224" w:name="_Toc39486021"/>
      <w:r w:rsidRPr="00BB6C1E">
        <w:rPr>
          <w:szCs w:val="28"/>
          <w:lang w:eastAsia="x-none"/>
        </w:rPr>
        <w:t>8.1.11</w:t>
      </w:r>
      <w:r w:rsidRPr="00BB6C1E">
        <w:rPr>
          <w:szCs w:val="28"/>
          <w:lang w:eastAsia="x-none"/>
        </w:rPr>
        <w:tab/>
        <w:t>ACLR requirements for V2X UE</w:t>
      </w:r>
      <w:bookmarkEnd w:id="222"/>
      <w:bookmarkEnd w:id="223"/>
      <w:bookmarkEnd w:id="224"/>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007640C8">
        <w:rPr>
          <w:lang w:eastAsia="zh-CN"/>
        </w:rPr>
        <w:t xml:space="preserve"> for NR V2X operating bands in Table 8.1-1</w:t>
      </w:r>
      <w:r w:rsidRPr="00795ABE">
        <w:rPr>
          <w:rFonts w:hint="eastAsia"/>
          <w:lang w:eastAsia="zh-CN"/>
        </w:rPr>
        <w:t>.</w:t>
      </w:r>
    </w:p>
    <w:p w:rsidR="007B101B" w:rsidRPr="00795ABE" w:rsidRDefault="007B101B" w:rsidP="007B101B">
      <w:pPr>
        <w:pStyle w:val="TH"/>
        <w:rPr>
          <w:rFonts w:eastAsia="SimSun" w:cs="v5.0.0"/>
          <w:lang w:eastAsia="zh-CN"/>
        </w:rPr>
      </w:pPr>
      <w:r w:rsidRPr="00795ABE">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795ABE" w:rsidTr="00F1328C">
        <w:trPr>
          <w:trHeight w:val="189"/>
        </w:trPr>
        <w:tc>
          <w:tcPr>
            <w:tcW w:w="2079" w:type="dxa"/>
            <w:vMerge w:val="restart"/>
          </w:tcPr>
          <w:p w:rsidR="003C7D26" w:rsidRPr="005E2366" w:rsidRDefault="003C7D26" w:rsidP="007B101B">
            <w:pPr>
              <w:pStyle w:val="TAH"/>
              <w:rPr>
                <w:rFonts w:cs="Arial"/>
              </w:rPr>
            </w:pPr>
          </w:p>
        </w:tc>
        <w:tc>
          <w:tcPr>
            <w:tcW w:w="8266" w:type="dxa"/>
            <w:gridSpan w:val="8"/>
          </w:tcPr>
          <w:p w:rsidR="003C7D26" w:rsidRPr="005E2366" w:rsidRDefault="003C7D26"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3C7D26" w:rsidRPr="00795ABE" w:rsidTr="003C7D26">
        <w:trPr>
          <w:trHeight w:val="137"/>
        </w:trPr>
        <w:tc>
          <w:tcPr>
            <w:tcW w:w="2079" w:type="dxa"/>
            <w:vMerge/>
          </w:tcPr>
          <w:p w:rsidR="003C7D26" w:rsidRPr="005E2366" w:rsidRDefault="003C7D26" w:rsidP="007B101B">
            <w:pPr>
              <w:pStyle w:val="TAH"/>
              <w:rPr>
                <w:rFonts w:cs="Arial"/>
              </w:rPr>
            </w:pPr>
          </w:p>
        </w:tc>
        <w:tc>
          <w:tcPr>
            <w:tcW w:w="1035" w:type="dxa"/>
          </w:tcPr>
          <w:p w:rsidR="003C7D26" w:rsidRPr="005E2366" w:rsidRDefault="003C7D26" w:rsidP="007B101B">
            <w:pPr>
              <w:pStyle w:val="TAH"/>
              <w:rPr>
                <w:rFonts w:cs="Arial"/>
              </w:rPr>
            </w:pPr>
            <w:r w:rsidRPr="005E2366">
              <w:rPr>
                <w:rFonts w:cs="Arial"/>
              </w:rPr>
              <w:t>1.4</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3.0</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5</w:t>
            </w:r>
          </w:p>
          <w:p w:rsidR="003C7D26" w:rsidRPr="005E2366" w:rsidRDefault="003C7D26" w:rsidP="007B101B">
            <w:pPr>
              <w:pStyle w:val="TAH"/>
              <w:rPr>
                <w:rFonts w:cs="Arial"/>
              </w:rPr>
            </w:pPr>
            <w:r w:rsidRPr="005E2366">
              <w:rPr>
                <w:rFonts w:cs="Arial"/>
              </w:rPr>
              <w:t>MHz</w:t>
            </w:r>
          </w:p>
        </w:tc>
        <w:tc>
          <w:tcPr>
            <w:tcW w:w="1079" w:type="dxa"/>
          </w:tcPr>
          <w:p w:rsidR="003C7D26" w:rsidRPr="005E2366" w:rsidRDefault="003C7D26" w:rsidP="007B101B">
            <w:pPr>
              <w:pStyle w:val="TAH"/>
              <w:rPr>
                <w:rFonts w:cs="Arial"/>
              </w:rPr>
            </w:pPr>
            <w:r w:rsidRPr="005E2366">
              <w:rPr>
                <w:rFonts w:cs="Arial"/>
              </w:rPr>
              <w:t>10</w:t>
            </w:r>
          </w:p>
          <w:p w:rsidR="003C7D26" w:rsidRPr="005E2366" w:rsidRDefault="003C7D26" w:rsidP="007B101B">
            <w:pPr>
              <w:pStyle w:val="TAH"/>
              <w:rPr>
                <w:rFonts w:cs="Arial"/>
              </w:rPr>
            </w:pPr>
            <w:r w:rsidRPr="005E2366">
              <w:rPr>
                <w:rFonts w:cs="Arial"/>
              </w:rPr>
              <w:t>MHz</w:t>
            </w:r>
          </w:p>
        </w:tc>
        <w:tc>
          <w:tcPr>
            <w:tcW w:w="1039" w:type="dxa"/>
          </w:tcPr>
          <w:p w:rsidR="003C7D26" w:rsidRPr="005E2366" w:rsidRDefault="003C7D26" w:rsidP="007B101B">
            <w:pPr>
              <w:pStyle w:val="TAH"/>
              <w:rPr>
                <w:rFonts w:cs="Arial"/>
              </w:rPr>
            </w:pPr>
            <w:r w:rsidRPr="005E2366">
              <w:rPr>
                <w:rFonts w:cs="Arial"/>
              </w:rPr>
              <w:t>15</w:t>
            </w:r>
          </w:p>
          <w:p w:rsidR="003C7D26" w:rsidRPr="005E2366" w:rsidRDefault="003C7D26" w:rsidP="007B101B">
            <w:pPr>
              <w:pStyle w:val="TAH"/>
              <w:rPr>
                <w:rFonts w:cs="Arial"/>
              </w:rPr>
            </w:pPr>
            <w:r w:rsidRPr="005E2366">
              <w:rPr>
                <w:rFonts w:cs="Arial"/>
              </w:rPr>
              <w:t>MHz</w:t>
            </w:r>
          </w:p>
        </w:tc>
        <w:tc>
          <w:tcPr>
            <w:tcW w:w="1043" w:type="dxa"/>
          </w:tcPr>
          <w:p w:rsidR="003C7D26" w:rsidRPr="005E2366" w:rsidRDefault="003C7D26" w:rsidP="007B101B">
            <w:pPr>
              <w:pStyle w:val="TAH"/>
              <w:rPr>
                <w:rFonts w:cs="Arial"/>
              </w:rPr>
            </w:pPr>
            <w:r w:rsidRPr="005E2366">
              <w:rPr>
                <w:rFonts w:cs="Arial"/>
              </w:rPr>
              <w:t>20</w:t>
            </w:r>
          </w:p>
          <w:p w:rsidR="003C7D26" w:rsidRPr="005E2366" w:rsidRDefault="003C7D26" w:rsidP="007B101B">
            <w:pPr>
              <w:pStyle w:val="TAH"/>
              <w:rPr>
                <w:rFonts w:cs="Arial"/>
              </w:rPr>
            </w:pPr>
            <w:r w:rsidRPr="005E2366">
              <w:rPr>
                <w:rFonts w:cs="Arial"/>
              </w:rPr>
              <w:t>MHz</w:t>
            </w:r>
          </w:p>
        </w:tc>
        <w:tc>
          <w:tcPr>
            <w:tcW w:w="1043" w:type="dxa"/>
          </w:tcPr>
          <w:p w:rsidR="003C7D26" w:rsidRDefault="003C7D26" w:rsidP="007B101B">
            <w:pPr>
              <w:pStyle w:val="TAH"/>
              <w:rPr>
                <w:rFonts w:cs="Arial"/>
                <w:lang w:eastAsia="ko-KR"/>
              </w:rPr>
            </w:pPr>
            <w:r>
              <w:rPr>
                <w:rFonts w:cs="Arial" w:hint="eastAsia"/>
                <w:lang w:eastAsia="ko-KR"/>
              </w:rPr>
              <w:t>30</w:t>
            </w:r>
          </w:p>
          <w:p w:rsidR="003C7D26" w:rsidRDefault="003C7D26" w:rsidP="007B101B">
            <w:pPr>
              <w:pStyle w:val="TAH"/>
              <w:rPr>
                <w:rFonts w:cs="Arial"/>
                <w:lang w:eastAsia="ko-KR"/>
              </w:rPr>
            </w:pPr>
            <w:r>
              <w:rPr>
                <w:rFonts w:cs="Arial" w:hint="eastAsia"/>
                <w:lang w:eastAsia="ko-KR"/>
              </w:rPr>
              <w:t xml:space="preserve"> MHz</w:t>
            </w:r>
          </w:p>
        </w:tc>
        <w:tc>
          <w:tcPr>
            <w:tcW w:w="1043" w:type="dxa"/>
          </w:tcPr>
          <w:p w:rsidR="003C7D26" w:rsidRDefault="003C7D26" w:rsidP="007B101B">
            <w:pPr>
              <w:pStyle w:val="TAH"/>
              <w:rPr>
                <w:rFonts w:cs="Arial"/>
                <w:lang w:eastAsia="ko-KR"/>
              </w:rPr>
            </w:pPr>
            <w:r>
              <w:rPr>
                <w:rFonts w:cs="Arial" w:hint="eastAsia"/>
                <w:lang w:eastAsia="ko-KR"/>
              </w:rPr>
              <w:t>40</w:t>
            </w:r>
          </w:p>
          <w:p w:rsidR="003C7D26" w:rsidRPr="00A1424B" w:rsidRDefault="003C7D26" w:rsidP="007B101B">
            <w:pPr>
              <w:pStyle w:val="TAH"/>
              <w:rPr>
                <w:rFonts w:cs="Arial"/>
                <w:lang w:eastAsia="ko-KR"/>
              </w:rPr>
            </w:pPr>
            <w:r>
              <w:rPr>
                <w:rFonts w:cs="Arial" w:hint="eastAsia"/>
                <w:lang w:eastAsia="ko-KR"/>
              </w:rPr>
              <w:t>MHz</w:t>
            </w:r>
          </w:p>
        </w:tc>
      </w:tr>
      <w:tr w:rsidR="003C7D26" w:rsidRPr="00795ABE" w:rsidTr="003C7D26">
        <w:trPr>
          <w:trHeight w:val="202"/>
        </w:trPr>
        <w:tc>
          <w:tcPr>
            <w:tcW w:w="2079" w:type="dxa"/>
            <w:vAlign w:val="center"/>
          </w:tcPr>
          <w:p w:rsidR="003C7D26" w:rsidRPr="005E2366" w:rsidRDefault="003C7D26" w:rsidP="007B101B">
            <w:pPr>
              <w:pStyle w:val="TAC"/>
              <w:rPr>
                <w:rFonts w:cs="Arial"/>
              </w:rPr>
            </w:pPr>
            <w:r w:rsidRPr="005E2366">
              <w:rPr>
                <w:rFonts w:cs="Arial"/>
              </w:rPr>
              <w:t>ACLR1</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30 dB</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30 dB</w:t>
            </w:r>
          </w:p>
        </w:tc>
        <w:tc>
          <w:tcPr>
            <w:tcW w:w="1043" w:type="dxa"/>
          </w:tcPr>
          <w:p w:rsidR="003C7D26" w:rsidRPr="005E2366" w:rsidRDefault="003C7D26" w:rsidP="007B101B">
            <w:pPr>
              <w:pStyle w:val="TAC"/>
              <w:rPr>
                <w:rFonts w:cs="Arial"/>
                <w:lang w:eastAsia="ko-KR"/>
              </w:rPr>
            </w:pPr>
            <w:r>
              <w:rPr>
                <w:rFonts w:cs="Arial" w:hint="eastAsia"/>
                <w:lang w:eastAsia="ko-KR"/>
              </w:rPr>
              <w:t>30 dB</w:t>
            </w:r>
          </w:p>
        </w:tc>
        <w:tc>
          <w:tcPr>
            <w:tcW w:w="1043" w:type="dxa"/>
          </w:tcPr>
          <w:p w:rsidR="003C7D26" w:rsidRPr="005E2366" w:rsidRDefault="003C7D26" w:rsidP="007B101B">
            <w:pPr>
              <w:pStyle w:val="TAC"/>
              <w:rPr>
                <w:rFonts w:cs="Arial"/>
              </w:rPr>
            </w:pPr>
            <w:r w:rsidRPr="005E2366">
              <w:rPr>
                <w:rFonts w:cs="Arial"/>
              </w:rPr>
              <w:t>30 dB</w:t>
            </w:r>
          </w:p>
        </w:tc>
      </w:tr>
      <w:tr w:rsidR="003C7D26" w:rsidRPr="00795ABE" w:rsidTr="003C7D26">
        <w:trPr>
          <w:trHeight w:val="390"/>
        </w:trPr>
        <w:tc>
          <w:tcPr>
            <w:tcW w:w="2079" w:type="dxa"/>
            <w:vAlign w:val="center"/>
          </w:tcPr>
          <w:p w:rsidR="003C7D26" w:rsidRPr="005E2366" w:rsidRDefault="003C7D26"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Pr>
                <w:rFonts w:cs="Arial"/>
              </w:rPr>
              <w:t>9.375</w:t>
            </w:r>
            <w:r w:rsidRPr="005E2366">
              <w:rPr>
                <w:rFonts w:cs="Arial"/>
              </w:rPr>
              <w:t xml:space="preserve"> MHz</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Pr>
                <w:rFonts w:cs="Arial"/>
              </w:rPr>
              <w:t>19.095</w:t>
            </w:r>
            <w:r w:rsidRPr="005E2366">
              <w:rPr>
                <w:rFonts w:cs="Arial"/>
              </w:rPr>
              <w:t xml:space="preserve"> MHz</w:t>
            </w:r>
          </w:p>
        </w:tc>
        <w:tc>
          <w:tcPr>
            <w:tcW w:w="1043" w:type="dxa"/>
            <w:vAlign w:val="center"/>
          </w:tcPr>
          <w:p w:rsidR="003C7D26" w:rsidRDefault="003C7D26" w:rsidP="003C7D26">
            <w:pPr>
              <w:pStyle w:val="TAC"/>
              <w:rPr>
                <w:rFonts w:cs="Arial"/>
                <w:lang w:eastAsia="ko-KR"/>
              </w:rPr>
            </w:pPr>
            <w:r>
              <w:rPr>
                <w:rFonts w:cs="Arial" w:hint="eastAsia"/>
                <w:lang w:eastAsia="ko-KR"/>
              </w:rPr>
              <w:t>28.815 MHz</w:t>
            </w:r>
          </w:p>
        </w:tc>
        <w:tc>
          <w:tcPr>
            <w:tcW w:w="1043" w:type="dxa"/>
            <w:vAlign w:val="center"/>
          </w:tcPr>
          <w:p w:rsidR="003C7D26" w:rsidRPr="00A1424B" w:rsidRDefault="003C7D26" w:rsidP="007B101B">
            <w:pPr>
              <w:pStyle w:val="TAC"/>
              <w:rPr>
                <w:rFonts w:cs="Arial"/>
                <w:lang w:eastAsia="ko-KR"/>
              </w:rPr>
            </w:pPr>
            <w:r>
              <w:rPr>
                <w:rFonts w:cs="Arial" w:hint="eastAsia"/>
                <w:lang w:eastAsia="ko-KR"/>
              </w:rPr>
              <w:t>38.895 MHz</w:t>
            </w:r>
          </w:p>
        </w:tc>
      </w:tr>
      <w:tr w:rsidR="003C7D26" w:rsidRPr="00795ABE" w:rsidTr="003C7D26">
        <w:trPr>
          <w:trHeight w:val="579"/>
        </w:trPr>
        <w:tc>
          <w:tcPr>
            <w:tcW w:w="2079" w:type="dxa"/>
            <w:vAlign w:val="center"/>
          </w:tcPr>
          <w:p w:rsidR="003C7D26" w:rsidRPr="005E2366" w:rsidRDefault="003C7D26" w:rsidP="007B101B">
            <w:pPr>
              <w:pStyle w:val="TAC"/>
              <w:rPr>
                <w:rFonts w:cs="Arial"/>
              </w:rPr>
            </w:pPr>
            <w:r w:rsidRPr="005E2366">
              <w:rPr>
                <w:rFonts w:cs="Arial"/>
              </w:rPr>
              <w:t>Adjacent channel centre frequency offset [MHz]</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-10</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+20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-20</w:t>
            </w:r>
          </w:p>
        </w:tc>
        <w:tc>
          <w:tcPr>
            <w:tcW w:w="1043" w:type="dxa"/>
          </w:tcPr>
          <w:p w:rsidR="003C7D26" w:rsidRPr="005E2366" w:rsidRDefault="003C7D26" w:rsidP="003C7D26">
            <w:pPr>
              <w:pStyle w:val="TAC"/>
              <w:rPr>
                <w:rFonts w:cs="Arial"/>
              </w:rPr>
            </w:pPr>
            <w:r>
              <w:rPr>
                <w:rFonts w:cs="Arial"/>
              </w:rPr>
              <w:t>+3</w:t>
            </w:r>
            <w:r w:rsidRPr="005E2366">
              <w:rPr>
                <w:rFonts w:cs="Arial"/>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-3</w:t>
            </w:r>
            <w:r w:rsidRPr="005E2366">
              <w:rPr>
                <w:rFonts w:cs="Arial"/>
              </w:rPr>
              <w:t>0</w:t>
            </w:r>
          </w:p>
        </w:tc>
        <w:tc>
          <w:tcPr>
            <w:tcW w:w="1043" w:type="dxa"/>
          </w:tcPr>
          <w:p w:rsidR="003C7D26" w:rsidRPr="005E2366" w:rsidRDefault="003C7D26" w:rsidP="007B101B">
            <w:pPr>
              <w:pStyle w:val="TAC"/>
              <w:rPr>
                <w:rFonts w:cs="Arial"/>
              </w:rPr>
            </w:pPr>
            <w:r>
              <w:rPr>
                <w:rFonts w:cs="Arial"/>
              </w:rPr>
              <w:t>+4</w:t>
            </w:r>
            <w:r w:rsidRPr="005E2366">
              <w:rPr>
                <w:rFonts w:cs="Arial"/>
              </w:rPr>
              <w:t>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225" w:name="_Toc463997780"/>
      <w:bookmarkStart w:id="226" w:name="_Toc36034820"/>
      <w:bookmarkStart w:id="227" w:name="_Toc39486022"/>
      <w:r w:rsidRPr="00BB6C1E">
        <w:rPr>
          <w:szCs w:val="28"/>
          <w:lang w:eastAsia="x-none"/>
        </w:rPr>
        <w:t>8.1.12</w:t>
      </w:r>
      <w:r w:rsidRPr="00BB6C1E">
        <w:rPr>
          <w:szCs w:val="28"/>
          <w:lang w:eastAsia="x-none"/>
        </w:rPr>
        <w:tab/>
        <w:t>Spurious emission for V2X UE</w:t>
      </w:r>
      <w:bookmarkEnd w:id="225"/>
      <w:bookmarkEnd w:id="226"/>
      <w:bookmarkEnd w:id="227"/>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r w:rsidR="007640C8" w:rsidRPr="007640C8">
        <w:rPr>
          <w:lang w:eastAsia="zh-CN"/>
        </w:rPr>
        <w:t xml:space="preserve"> </w:t>
      </w:r>
      <w:r w:rsidR="007640C8">
        <w:rPr>
          <w:lang w:eastAsia="zh-CN"/>
        </w:rPr>
        <w:t>for NR V2X operating bands in Table 8.1-1</w:t>
      </w:r>
      <w:r w:rsidRPr="00795ABE">
        <w:rPr>
          <w:rFonts w:hint="eastAsia"/>
          <w:lang w:eastAsia="zh-CN"/>
        </w:rPr>
        <w:t>.</w:t>
      </w:r>
    </w:p>
    <w:p w:rsidR="007B101B" w:rsidRPr="00795ABE" w:rsidRDefault="007B101B" w:rsidP="007B101B">
      <w:pPr>
        <w:pStyle w:val="TH"/>
        <w:rPr>
          <w:rFonts w:cs="v5.0.0"/>
        </w:rPr>
      </w:pPr>
      <w:r w:rsidRPr="00795ABE">
        <w:rPr>
          <w:rFonts w:cs="v5.0.0"/>
        </w:rPr>
        <w:lastRenderedPageBreak/>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-30 dBm</w:t>
            </w:r>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228" w:name="_Toc463997781"/>
      <w:bookmarkStart w:id="229" w:name="_Toc36034821"/>
      <w:bookmarkStart w:id="230" w:name="_Toc39486023"/>
      <w:r w:rsidRPr="00BB6C1E">
        <w:rPr>
          <w:szCs w:val="28"/>
          <w:lang w:eastAsia="x-none"/>
        </w:rPr>
        <w:t>8.1.13</w:t>
      </w:r>
      <w:r w:rsidRPr="00BB6C1E">
        <w:rPr>
          <w:szCs w:val="28"/>
          <w:lang w:eastAsia="x-none"/>
        </w:rPr>
        <w:tab/>
        <w:t>Spurious emission band UE co-existence for V2X UE</w:t>
      </w:r>
      <w:bookmarkEnd w:id="228"/>
      <w:bookmarkEnd w:id="229"/>
      <w:bookmarkEnd w:id="230"/>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795ABE" w:rsidTr="007640C8">
        <w:trPr>
          <w:trHeight w:val="260"/>
          <w:jc w:val="center"/>
        </w:trPr>
        <w:tc>
          <w:tcPr>
            <w:tcW w:w="1006"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8368"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640C8">
        <w:trPr>
          <w:trHeight w:val="434"/>
          <w:jc w:val="center"/>
        </w:trPr>
        <w:tc>
          <w:tcPr>
            <w:tcW w:w="1006" w:type="dxa"/>
            <w:vMerge/>
            <w:vAlign w:val="center"/>
          </w:tcPr>
          <w:p w:rsidR="007B101B" w:rsidRPr="005E2366" w:rsidRDefault="007B101B" w:rsidP="007B101B">
            <w:pPr>
              <w:pStyle w:val="TAH"/>
              <w:rPr>
                <w:rFonts w:cs="Arial"/>
              </w:rPr>
            </w:pPr>
          </w:p>
        </w:tc>
        <w:tc>
          <w:tcPr>
            <w:tcW w:w="3317" w:type="dxa"/>
            <w:shd w:val="clear" w:color="auto" w:fill="auto"/>
          </w:tcPr>
          <w:p w:rsidR="007B101B" w:rsidRPr="005E2366" w:rsidRDefault="007B101B" w:rsidP="007B101B">
            <w:pPr>
              <w:pStyle w:val="TAH"/>
              <w:rPr>
                <w:rFonts w:cs="Arial"/>
              </w:rPr>
            </w:pPr>
            <w:r w:rsidRPr="005E2366">
              <w:rPr>
                <w:rFonts w:cs="Arial"/>
              </w:rPr>
              <w:t>Protected band</w:t>
            </w:r>
          </w:p>
        </w:tc>
        <w:tc>
          <w:tcPr>
            <w:tcW w:w="1997"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88" w:type="dxa"/>
            <w:shd w:val="clear" w:color="auto" w:fill="auto"/>
          </w:tcPr>
          <w:p w:rsidR="007B101B" w:rsidRPr="005E2366" w:rsidRDefault="007B101B" w:rsidP="007B101B">
            <w:pPr>
              <w:pStyle w:val="TAH"/>
              <w:rPr>
                <w:rFonts w:cs="Arial"/>
              </w:rPr>
            </w:pPr>
            <w:r w:rsidRPr="005E2366">
              <w:rPr>
                <w:rFonts w:cs="Arial"/>
              </w:rPr>
              <w:t>Maximum Level (dBm)</w:t>
            </w:r>
          </w:p>
        </w:tc>
        <w:tc>
          <w:tcPr>
            <w:tcW w:w="891" w:type="dxa"/>
            <w:shd w:val="clear" w:color="auto" w:fill="auto"/>
          </w:tcPr>
          <w:p w:rsidR="007B101B" w:rsidRPr="005E2366" w:rsidRDefault="007B101B" w:rsidP="007B101B">
            <w:pPr>
              <w:pStyle w:val="TAH"/>
              <w:rPr>
                <w:rFonts w:cs="Arial"/>
              </w:rPr>
            </w:pPr>
            <w:r w:rsidRPr="005E2366">
              <w:rPr>
                <w:rFonts w:cs="Arial"/>
              </w:rPr>
              <w:t>MBW (MHz)</w:t>
            </w:r>
          </w:p>
        </w:tc>
        <w:tc>
          <w:tcPr>
            <w:tcW w:w="973"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640C8">
        <w:trPr>
          <w:trHeight w:val="216"/>
          <w:jc w:val="center"/>
        </w:trPr>
        <w:tc>
          <w:tcPr>
            <w:tcW w:w="1006"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317" w:type="dxa"/>
            <w:shd w:val="clear" w:color="auto" w:fill="auto"/>
          </w:tcPr>
          <w:p w:rsidR="007B101B" w:rsidRPr="005E2366" w:rsidRDefault="007B101B" w:rsidP="007B101B">
            <w:pPr>
              <w:pStyle w:val="TAL"/>
              <w:rPr>
                <w:rFonts w:cs="Arial"/>
              </w:rPr>
            </w:pPr>
          </w:p>
        </w:tc>
        <w:tc>
          <w:tcPr>
            <w:tcW w:w="809" w:type="dxa"/>
            <w:shd w:val="clear" w:color="auto" w:fill="auto"/>
          </w:tcPr>
          <w:p w:rsidR="007B101B" w:rsidRPr="005E2366" w:rsidRDefault="007B101B" w:rsidP="007B101B">
            <w:pPr>
              <w:pStyle w:val="TAR"/>
              <w:rPr>
                <w:rFonts w:cs="Arial"/>
              </w:rPr>
            </w:pPr>
          </w:p>
        </w:tc>
        <w:tc>
          <w:tcPr>
            <w:tcW w:w="379" w:type="dxa"/>
            <w:shd w:val="clear" w:color="auto" w:fill="auto"/>
          </w:tcPr>
          <w:p w:rsidR="007B101B" w:rsidRPr="005E2366" w:rsidRDefault="007B101B" w:rsidP="007B101B">
            <w:pPr>
              <w:pStyle w:val="TAC"/>
              <w:rPr>
                <w:rFonts w:cs="Arial"/>
              </w:rPr>
            </w:pPr>
          </w:p>
        </w:tc>
        <w:tc>
          <w:tcPr>
            <w:tcW w:w="809" w:type="dxa"/>
            <w:shd w:val="clear" w:color="auto" w:fill="auto"/>
          </w:tcPr>
          <w:p w:rsidR="007B101B" w:rsidRPr="005E2366" w:rsidRDefault="007B101B" w:rsidP="007B101B">
            <w:pPr>
              <w:pStyle w:val="TAL"/>
              <w:rPr>
                <w:rFonts w:cs="Arial"/>
              </w:rPr>
            </w:pPr>
          </w:p>
        </w:tc>
        <w:tc>
          <w:tcPr>
            <w:tcW w:w="1188" w:type="dxa"/>
            <w:shd w:val="clear" w:color="auto" w:fill="auto"/>
          </w:tcPr>
          <w:p w:rsidR="007B101B" w:rsidRPr="005E2366" w:rsidRDefault="007B101B" w:rsidP="007B101B">
            <w:pPr>
              <w:pStyle w:val="TAC"/>
              <w:rPr>
                <w:rFonts w:cs="Arial"/>
              </w:rPr>
            </w:pPr>
          </w:p>
        </w:tc>
        <w:tc>
          <w:tcPr>
            <w:tcW w:w="891" w:type="dxa"/>
            <w:shd w:val="clear" w:color="auto" w:fill="auto"/>
            <w:noWrap/>
          </w:tcPr>
          <w:p w:rsidR="007B101B" w:rsidRPr="005E2366" w:rsidRDefault="007B101B" w:rsidP="007B101B">
            <w:pPr>
              <w:pStyle w:val="TAC"/>
              <w:rPr>
                <w:rFonts w:cs="Arial"/>
              </w:rPr>
            </w:pPr>
          </w:p>
        </w:tc>
        <w:tc>
          <w:tcPr>
            <w:tcW w:w="973" w:type="dxa"/>
            <w:shd w:val="clear" w:color="auto" w:fill="auto"/>
            <w:noWrap/>
          </w:tcPr>
          <w:p w:rsidR="007B101B" w:rsidRPr="005E2366" w:rsidRDefault="007B101B" w:rsidP="007B101B">
            <w:pPr>
              <w:pStyle w:val="TAC"/>
              <w:rPr>
                <w:rFonts w:cs="Arial"/>
              </w:rPr>
            </w:pPr>
          </w:p>
        </w:tc>
      </w:tr>
      <w:tr w:rsidR="007640C8" w:rsidRPr="005E2366" w:rsidTr="007640C8">
        <w:trPr>
          <w:trHeight w:val="216"/>
          <w:jc w:val="center"/>
        </w:trPr>
        <w:tc>
          <w:tcPr>
            <w:tcW w:w="1006" w:type="dxa"/>
            <w:vMerge w:val="restart"/>
            <w:shd w:val="clear" w:color="auto" w:fill="auto"/>
          </w:tcPr>
          <w:p w:rsidR="007640C8" w:rsidRPr="00CC346C" w:rsidRDefault="007640C8" w:rsidP="00F1328C">
            <w:pPr>
              <w:pStyle w:val="TAC"/>
              <w:rPr>
                <w:rFonts w:cs="Arial"/>
                <w:lang w:eastAsia="ko-KR"/>
              </w:rPr>
            </w:pPr>
            <w:r>
              <w:rPr>
                <w:rFonts w:cs="Arial"/>
                <w:lang w:eastAsia="ko-KR"/>
              </w:rPr>
              <w:t>n</w:t>
            </w:r>
            <w:r>
              <w:rPr>
                <w:rFonts w:cs="Arial" w:hint="eastAsia"/>
                <w:lang w:eastAsia="ko-KR"/>
              </w:rPr>
              <w:t>3</w:t>
            </w:r>
            <w:r>
              <w:rPr>
                <w:rFonts w:cs="Arial"/>
                <w:lang w:eastAsia="ko-KR"/>
              </w:rPr>
              <w:t>8</w:t>
            </w:r>
          </w:p>
        </w:tc>
        <w:tc>
          <w:tcPr>
            <w:tcW w:w="3317" w:type="dxa"/>
            <w:shd w:val="clear" w:color="auto" w:fill="auto"/>
          </w:tcPr>
          <w:p w:rsidR="007640C8" w:rsidRPr="005E2366" w:rsidRDefault="007640C8" w:rsidP="00F1328C">
            <w:pPr>
              <w:pStyle w:val="TAL"/>
              <w:rPr>
                <w:rFonts w:cs="Arial"/>
              </w:rPr>
            </w:pPr>
            <w:r w:rsidRPr="000E530E">
              <w:t xml:space="preserve">E-UTRA Band 1, 2, 3, 4, 5, 8, 10, 12, 13, 14, 17, 20, 22, 27, 28, 29, 30, 31, 32, 33, 34, 40, 42, 43, 50, 51, </w:t>
            </w:r>
            <w:r>
              <w:t xml:space="preserve">52, </w:t>
            </w:r>
            <w:r w:rsidRPr="000E530E">
              <w:t>65, 66, 67, 68, 72, 74, 75, 76</w:t>
            </w:r>
            <w:r>
              <w:t>, 85</w:t>
            </w:r>
          </w:p>
        </w:tc>
        <w:tc>
          <w:tcPr>
            <w:tcW w:w="809" w:type="dxa"/>
            <w:shd w:val="clear" w:color="auto" w:fill="auto"/>
          </w:tcPr>
          <w:p w:rsidR="007640C8" w:rsidRPr="005E2366" w:rsidRDefault="007640C8" w:rsidP="00F1328C">
            <w:pPr>
              <w:pStyle w:val="TAR"/>
              <w:rPr>
                <w:rFonts w:cs="Arial"/>
              </w:rPr>
            </w:pPr>
            <w:r w:rsidRPr="000E530E">
              <w:t>F</w:t>
            </w:r>
            <w:r w:rsidRPr="000E530E">
              <w:rPr>
                <w:vertAlign w:val="subscript"/>
              </w:rPr>
              <w:t>DL_low</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F</w:t>
            </w:r>
            <w:r w:rsidRPr="00A46016">
              <w:rPr>
                <w:vertAlign w:val="subscript"/>
              </w:rPr>
              <w:t>DL_high</w:t>
            </w:r>
          </w:p>
        </w:tc>
        <w:tc>
          <w:tcPr>
            <w:tcW w:w="1188" w:type="dxa"/>
            <w:shd w:val="clear" w:color="auto" w:fill="auto"/>
          </w:tcPr>
          <w:p w:rsidR="007640C8" w:rsidRPr="005E2366" w:rsidRDefault="007640C8" w:rsidP="00F1328C">
            <w:pPr>
              <w:pStyle w:val="TAC"/>
              <w:rPr>
                <w:rFonts w:cs="Arial"/>
              </w:rPr>
            </w:pPr>
            <w:r w:rsidRPr="000E530E">
              <w:t>-50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vAlign w:val="center"/>
          </w:tcPr>
          <w:p w:rsidR="007640C8" w:rsidRPr="000E530E" w:rsidRDefault="007640C8" w:rsidP="00F1328C">
            <w:pPr>
              <w:pStyle w:val="TAL"/>
            </w:pPr>
            <w:r>
              <w:rPr>
                <w:rFonts w:cs="Arial" w:hint="eastAsia"/>
                <w:lang w:eastAsia="ko-KR"/>
              </w:rPr>
              <w:t xml:space="preserve">NR Band </w:t>
            </w:r>
            <w:r>
              <w:rPr>
                <w:rFonts w:cs="Arial"/>
                <w:lang w:eastAsia="ko-KR"/>
              </w:rPr>
              <w:t xml:space="preserve"> n78</w:t>
            </w:r>
          </w:p>
        </w:tc>
        <w:tc>
          <w:tcPr>
            <w:tcW w:w="809" w:type="dxa"/>
            <w:shd w:val="clear" w:color="auto" w:fill="auto"/>
            <w:vAlign w:val="center"/>
          </w:tcPr>
          <w:p w:rsidR="007640C8" w:rsidRPr="000E530E" w:rsidRDefault="007640C8" w:rsidP="00F1328C">
            <w:pPr>
              <w:pStyle w:val="TA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640C8" w:rsidRPr="000E530E" w:rsidRDefault="007640C8" w:rsidP="00F1328C">
            <w:pPr>
              <w:pStyle w:val="TAC"/>
            </w:pPr>
            <w:r w:rsidRPr="005E2366">
              <w:rPr>
                <w:rFonts w:cs="Arial"/>
              </w:rPr>
              <w:t>-</w:t>
            </w:r>
          </w:p>
        </w:tc>
        <w:tc>
          <w:tcPr>
            <w:tcW w:w="809" w:type="dxa"/>
            <w:shd w:val="clear" w:color="auto" w:fill="auto"/>
            <w:vAlign w:val="center"/>
          </w:tcPr>
          <w:p w:rsidR="007640C8" w:rsidRPr="000E530E" w:rsidRDefault="007640C8" w:rsidP="00F1328C">
            <w:pPr>
              <w:pStyle w:val="TAL"/>
            </w:pPr>
            <w:r w:rsidRPr="005E2366">
              <w:rPr>
                <w:rFonts w:cs="Arial"/>
              </w:rPr>
              <w:t>F</w:t>
            </w:r>
            <w:r w:rsidRPr="005E2366">
              <w:rPr>
                <w:rFonts w:cs="Arial"/>
                <w:sz w:val="12"/>
                <w:szCs w:val="12"/>
              </w:rPr>
              <w:t>DL_high</w:t>
            </w:r>
          </w:p>
        </w:tc>
        <w:tc>
          <w:tcPr>
            <w:tcW w:w="1188" w:type="dxa"/>
            <w:shd w:val="clear" w:color="auto" w:fill="auto"/>
            <w:vAlign w:val="center"/>
          </w:tcPr>
          <w:p w:rsidR="007640C8" w:rsidRPr="000E530E" w:rsidRDefault="007640C8" w:rsidP="00F1328C">
            <w:pPr>
              <w:pStyle w:val="TAC"/>
            </w:pPr>
            <w:r w:rsidRPr="005E2366">
              <w:rPr>
                <w:rFonts w:cs="Arial"/>
              </w:rPr>
              <w:t>-50</w:t>
            </w:r>
          </w:p>
        </w:tc>
        <w:tc>
          <w:tcPr>
            <w:tcW w:w="891" w:type="dxa"/>
            <w:shd w:val="clear" w:color="auto" w:fill="auto"/>
            <w:noWrap/>
            <w:vAlign w:val="center"/>
          </w:tcPr>
          <w:p w:rsidR="007640C8" w:rsidRPr="000E530E" w:rsidRDefault="007640C8" w:rsidP="00F1328C">
            <w:pPr>
              <w:pStyle w:val="TAC"/>
            </w:pPr>
            <w:r w:rsidRPr="005E2366">
              <w:rPr>
                <w:rFonts w:cs="Arial"/>
              </w:rPr>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2620</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2645</w:t>
            </w:r>
          </w:p>
        </w:tc>
        <w:tc>
          <w:tcPr>
            <w:tcW w:w="1188" w:type="dxa"/>
            <w:shd w:val="clear" w:color="auto" w:fill="auto"/>
          </w:tcPr>
          <w:p w:rsidR="007640C8" w:rsidRPr="005E2366" w:rsidRDefault="007640C8" w:rsidP="00F1328C">
            <w:pPr>
              <w:pStyle w:val="TAC"/>
              <w:rPr>
                <w:rFonts w:cs="Arial"/>
              </w:rPr>
            </w:pPr>
            <w:r w:rsidRPr="000E530E">
              <w:t>-15.5</w:t>
            </w:r>
          </w:p>
        </w:tc>
        <w:tc>
          <w:tcPr>
            <w:tcW w:w="891" w:type="dxa"/>
            <w:shd w:val="clear" w:color="auto" w:fill="auto"/>
            <w:noWrap/>
          </w:tcPr>
          <w:p w:rsidR="007640C8" w:rsidRPr="005E2366" w:rsidRDefault="007640C8" w:rsidP="00F1328C">
            <w:pPr>
              <w:pStyle w:val="TAC"/>
              <w:rPr>
                <w:rFonts w:cs="Arial"/>
              </w:rPr>
            </w:pPr>
            <w:r w:rsidRPr="000E530E">
              <w:t>5</w:t>
            </w:r>
          </w:p>
        </w:tc>
        <w:tc>
          <w:tcPr>
            <w:tcW w:w="973" w:type="dxa"/>
            <w:shd w:val="clear" w:color="auto" w:fill="auto"/>
            <w:noWrap/>
          </w:tcPr>
          <w:p w:rsidR="007640C8" w:rsidRPr="005E2366" w:rsidRDefault="007640C8" w:rsidP="00F1328C">
            <w:pPr>
              <w:pStyle w:val="TAC"/>
              <w:rPr>
                <w:rFonts w:cs="Arial"/>
              </w:rPr>
            </w:pPr>
            <w:r>
              <w:t>4,5,</w:t>
            </w:r>
            <w:r w:rsidRPr="000E530E">
              <w:t>6</w:t>
            </w: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2645</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2690</w:t>
            </w:r>
          </w:p>
        </w:tc>
        <w:tc>
          <w:tcPr>
            <w:tcW w:w="1188" w:type="dxa"/>
            <w:shd w:val="clear" w:color="auto" w:fill="auto"/>
          </w:tcPr>
          <w:p w:rsidR="007640C8" w:rsidRPr="005E2366" w:rsidRDefault="007640C8" w:rsidP="00F1328C">
            <w:pPr>
              <w:pStyle w:val="TAC"/>
              <w:rPr>
                <w:rFonts w:cs="Arial"/>
              </w:rPr>
            </w:pPr>
            <w:r w:rsidRPr="000E530E">
              <w:t>-40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r>
              <w:t>4,5</w:t>
            </w:r>
          </w:p>
        </w:tc>
      </w:tr>
      <w:tr w:rsidR="007B101B" w:rsidRPr="00795ABE" w:rsidTr="007640C8">
        <w:trPr>
          <w:trHeight w:val="216"/>
          <w:jc w:val="center"/>
        </w:trPr>
        <w:tc>
          <w:tcPr>
            <w:tcW w:w="1006"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Default="007B101B" w:rsidP="007B101B">
            <w:pPr>
              <w:pStyle w:val="TAC"/>
              <w:rPr>
                <w:rFonts w:cs="Arial"/>
                <w:lang w:eastAsia="ko-KR"/>
              </w:rPr>
            </w:pPr>
          </w:p>
        </w:tc>
        <w:tc>
          <w:tcPr>
            <w:tcW w:w="3317"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809"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88"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73"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809"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88"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73"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r w:rsidR="007640C8">
              <w:rPr>
                <w:rFonts w:cs="Arial"/>
                <w:lang w:eastAsia="ko-KR"/>
              </w:rPr>
              <w:t>,7</w:t>
            </w:r>
          </w:p>
        </w:tc>
      </w:tr>
      <w:tr w:rsidR="007B101B" w:rsidRPr="00795ABE" w:rsidTr="007640C8">
        <w:trPr>
          <w:trHeight w:val="268"/>
          <w:jc w:val="center"/>
        </w:trPr>
        <w:tc>
          <w:tcPr>
            <w:tcW w:w="9374"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Default="007B101B" w:rsidP="007B101B">
            <w:pPr>
              <w:pStyle w:val="TAN"/>
            </w:pPr>
            <w:r w:rsidRPr="005E2366">
              <w:rPr>
                <w:rFonts w:cs="Arial"/>
              </w:rPr>
              <w:t>NOTE 3:</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the principle described in annex I.</w:t>
            </w:r>
          </w:p>
          <w:p w:rsidR="007640C8" w:rsidRDefault="007640C8" w:rsidP="007640C8">
            <w:pPr>
              <w:pStyle w:val="TAN"/>
            </w:pPr>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p>
          <w:p w:rsidR="007640C8" w:rsidRDefault="007640C8" w:rsidP="007640C8">
            <w:pPr>
              <w:pStyle w:val="TAN"/>
            </w:pPr>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3 UE for carriers with channel bandwidth overlapping the frequency range 2615 - 2620 MHz the requirement applies with the maximum output power configured to +19 dBm in the IE P-Max.</w:t>
            </w:r>
          </w:p>
          <w:p w:rsidR="007640C8" w:rsidRDefault="007640C8" w:rsidP="007640C8">
            <w:pPr>
              <w:pStyle w:val="TAN"/>
              <w:keepNext w:val="0"/>
            </w:pPr>
            <w:r>
              <w:t>NOTE 6</w:t>
            </w:r>
            <w:r w:rsidRPr="000E530E">
              <w:t xml:space="preserve">: </w:t>
            </w:r>
            <w:r>
              <w:t xml:space="preserve">   </w:t>
            </w:r>
            <w:r w:rsidRPr="000E530E">
              <w:t>For these adjacent bands, the emission limit could imply risk of harmful interference to UE(s) operating in the protected operating band.</w:t>
            </w:r>
          </w:p>
          <w:p w:rsidR="007640C8" w:rsidRPr="005E2366" w:rsidRDefault="007640C8" w:rsidP="007640C8">
            <w:pPr>
              <w:pStyle w:val="TAN"/>
              <w:rPr>
                <w:rFonts w:cs="Arial"/>
              </w:rPr>
            </w:pPr>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rsidR="007B101B" w:rsidRDefault="007B101B" w:rsidP="007640C8">
      <w:pPr>
        <w:ind w:firstLineChars="100" w:firstLine="200"/>
        <w:rPr>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r w:rsidR="002C142C">
        <w:rPr>
          <w:lang w:eastAsia="ko-KR"/>
        </w:rPr>
        <w:t>.</w:t>
      </w:r>
    </w:p>
    <w:p w:rsidR="002C142C" w:rsidRPr="00F37FED" w:rsidRDefault="002C142C" w:rsidP="002C142C">
      <w:pPr>
        <w:rPr>
          <w:rFonts w:eastAsia="맑은 고딕"/>
        </w:rPr>
      </w:pPr>
      <w:r w:rsidRPr="00F37FED">
        <w:lastRenderedPageBreak/>
        <w:t>When "</w:t>
      </w:r>
      <w:r w:rsidRPr="00F37FED">
        <w:rPr>
          <w:rFonts w:cs="v5.0.0"/>
        </w:rPr>
        <w:t>NS_33"</w:t>
      </w:r>
      <w:r w:rsidRPr="00F37FED">
        <w:t xml:space="preserve"> </w:t>
      </w:r>
      <w:r>
        <w:rPr>
          <w:rFonts w:cs="v5.0.0"/>
        </w:rPr>
        <w:t>or “NS_</w:t>
      </w:r>
      <w:r w:rsidRPr="00F37FED">
        <w:rPr>
          <w:rFonts w:cs="v5.0.0"/>
        </w:rPr>
        <w:t>34”</w:t>
      </w:r>
      <w:r>
        <w:rPr>
          <w:rFonts w:cs="v5.0.0"/>
        </w:rPr>
        <w:t xml:space="preserve"> or “NS_48”</w:t>
      </w:r>
      <w:r w:rsidRPr="00F37FED">
        <w:rPr>
          <w:rFonts w:cs="v5.0.0"/>
        </w:rPr>
        <w:t xml:space="preserve"> </w:t>
      </w:r>
      <w:r w:rsidRPr="00F37FED">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F37FED">
        <w:rPr>
          <w:rFonts w:eastAsia="맑은 고딕"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F37FED" w:rsidTr="002C142C">
        <w:trPr>
          <w:trHeight w:val="284"/>
          <w:jc w:val="center"/>
        </w:trPr>
        <w:tc>
          <w:tcPr>
            <w:tcW w:w="1185" w:type="dxa"/>
            <w:shd w:val="clear" w:color="auto" w:fill="auto"/>
          </w:tcPr>
          <w:p w:rsidR="002C142C" w:rsidRPr="00F37FED" w:rsidRDefault="002C142C" w:rsidP="00694C16">
            <w:pPr>
              <w:pStyle w:val="TAH"/>
            </w:pPr>
          </w:p>
        </w:tc>
        <w:tc>
          <w:tcPr>
            <w:tcW w:w="2363" w:type="dxa"/>
            <w:shd w:val="clear" w:color="auto" w:fill="auto"/>
          </w:tcPr>
          <w:p w:rsidR="002C142C" w:rsidRPr="00F37FED" w:rsidRDefault="002C142C" w:rsidP="00694C16">
            <w:pPr>
              <w:pStyle w:val="TAH"/>
            </w:pPr>
            <w:r w:rsidRPr="00F37FED">
              <w:t>Maximum Transmission Power (dBm EIRP)</w:t>
            </w:r>
          </w:p>
        </w:tc>
        <w:tc>
          <w:tcPr>
            <w:tcW w:w="4044" w:type="dxa"/>
            <w:shd w:val="clear" w:color="auto" w:fill="auto"/>
          </w:tcPr>
          <w:p w:rsidR="002C142C" w:rsidRPr="00F37FED" w:rsidRDefault="002C142C" w:rsidP="00694C16">
            <w:pPr>
              <w:pStyle w:val="TAH"/>
            </w:pPr>
            <w:r w:rsidRPr="00F37FED">
              <w:t>Emission Limit in Frequency Range 5795-5815 (dBm/MHz EIRP)</w:t>
            </w:r>
          </w:p>
        </w:tc>
      </w:tr>
      <w:tr w:rsidR="002C142C" w:rsidRPr="00F37FED" w:rsidTr="002C142C">
        <w:trPr>
          <w:trHeight w:val="145"/>
          <w:jc w:val="center"/>
        </w:trPr>
        <w:tc>
          <w:tcPr>
            <w:tcW w:w="1185" w:type="dxa"/>
            <w:shd w:val="clear" w:color="auto" w:fill="auto"/>
          </w:tcPr>
          <w:p w:rsidR="002C142C" w:rsidRPr="00F37FED" w:rsidRDefault="002C142C" w:rsidP="00694C16">
            <w:pPr>
              <w:pStyle w:val="TAC"/>
            </w:pPr>
            <w:r w:rsidRPr="00F37FED">
              <w:t>Condition 1</w:t>
            </w:r>
          </w:p>
        </w:tc>
        <w:tc>
          <w:tcPr>
            <w:tcW w:w="2363" w:type="dxa"/>
            <w:shd w:val="clear" w:color="auto" w:fill="auto"/>
          </w:tcPr>
          <w:p w:rsidR="002C142C" w:rsidRPr="00F37FED" w:rsidRDefault="002C142C" w:rsidP="00694C16">
            <w:pPr>
              <w:pStyle w:val="TAC"/>
            </w:pPr>
            <w:r w:rsidRPr="00F37FED">
              <w:t>10</w:t>
            </w:r>
          </w:p>
        </w:tc>
        <w:tc>
          <w:tcPr>
            <w:tcW w:w="4044" w:type="dxa"/>
            <w:shd w:val="clear" w:color="auto" w:fill="auto"/>
          </w:tcPr>
          <w:p w:rsidR="002C142C" w:rsidRPr="00F37FED" w:rsidRDefault="002C142C" w:rsidP="00694C16">
            <w:pPr>
              <w:pStyle w:val="TAC"/>
            </w:pPr>
            <w:r w:rsidRPr="00F37FED">
              <w:t>-65</w:t>
            </w:r>
          </w:p>
        </w:tc>
      </w:tr>
      <w:tr w:rsidR="002C142C" w:rsidRPr="001D386E" w:rsidTr="002C142C">
        <w:trPr>
          <w:trHeight w:val="145"/>
          <w:jc w:val="center"/>
        </w:trPr>
        <w:tc>
          <w:tcPr>
            <w:tcW w:w="1185" w:type="dxa"/>
            <w:shd w:val="clear" w:color="auto" w:fill="auto"/>
          </w:tcPr>
          <w:p w:rsidR="002C142C" w:rsidRPr="00F37FED" w:rsidRDefault="002C142C" w:rsidP="00694C16">
            <w:pPr>
              <w:pStyle w:val="TAC"/>
            </w:pPr>
            <w:r w:rsidRPr="00F37FED">
              <w:t>Condition 2</w:t>
            </w:r>
          </w:p>
        </w:tc>
        <w:tc>
          <w:tcPr>
            <w:tcW w:w="2363" w:type="dxa"/>
            <w:shd w:val="clear" w:color="auto" w:fill="auto"/>
          </w:tcPr>
          <w:p w:rsidR="002C142C" w:rsidRPr="00F37FED" w:rsidRDefault="002C142C" w:rsidP="00694C16">
            <w:pPr>
              <w:pStyle w:val="TAC"/>
            </w:pPr>
            <w:r w:rsidRPr="00F37FED">
              <w:t>10</w:t>
            </w:r>
          </w:p>
        </w:tc>
        <w:tc>
          <w:tcPr>
            <w:tcW w:w="4044" w:type="dxa"/>
            <w:shd w:val="clear" w:color="auto" w:fill="auto"/>
          </w:tcPr>
          <w:p w:rsidR="002C142C" w:rsidRPr="001D386E" w:rsidRDefault="002C142C" w:rsidP="00694C16">
            <w:pPr>
              <w:pStyle w:val="TAC"/>
            </w:pPr>
            <w:r w:rsidRPr="00F37FED">
              <w:t>-45</w:t>
            </w:r>
          </w:p>
        </w:tc>
      </w:tr>
    </w:tbl>
    <w:p w:rsidR="002C142C" w:rsidRPr="001652FE" w:rsidRDefault="002C142C" w:rsidP="007640C8">
      <w:pPr>
        <w:ind w:firstLineChars="100" w:firstLine="200"/>
        <w:rPr>
          <w:lang w:eastAsia="ko-KR"/>
        </w:rPr>
      </w:pPr>
    </w:p>
    <w:p w:rsidR="007B101B" w:rsidRPr="00BB6C1E" w:rsidRDefault="007B101B" w:rsidP="007B101B">
      <w:pPr>
        <w:pStyle w:val="3"/>
        <w:overflowPunct w:val="0"/>
        <w:textAlignment w:val="baseline"/>
        <w:rPr>
          <w:szCs w:val="28"/>
          <w:lang w:eastAsia="x-none"/>
        </w:rPr>
      </w:pPr>
      <w:bookmarkStart w:id="231" w:name="_Toc36034822"/>
      <w:bookmarkStart w:id="232" w:name="_Toc39486024"/>
      <w:r w:rsidRPr="00BB6C1E">
        <w:rPr>
          <w:szCs w:val="28"/>
          <w:lang w:eastAsia="x-none"/>
        </w:rPr>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231"/>
      <w:bookmarkEnd w:id="232"/>
    </w:p>
    <w:p w:rsidR="007B101B" w:rsidRDefault="007B101B" w:rsidP="007B101B">
      <w:r w:rsidRPr="00840529">
        <w:t xml:space="preserve">When UE is configured for </w:t>
      </w:r>
      <w:r>
        <w:t>NR</w:t>
      </w:r>
      <w:r w:rsidRPr="00840529">
        <w:t xml:space="preserve"> V2X sidelink transmissions non-concurrent with </w:t>
      </w:r>
      <w:r>
        <w:t>NR</w:t>
      </w:r>
      <w:r w:rsidRPr="00840529">
        <w:t xml:space="preserve"> uplink transmissions for </w:t>
      </w:r>
      <w:r>
        <w:t>NR</w:t>
      </w:r>
      <w:r w:rsidRPr="00840529">
        <w:t xml:space="preserve"> V2X operating bands</w:t>
      </w:r>
      <w:r w:rsidR="007640C8">
        <w:t xml:space="preserve"> in Table 8.1-1</w:t>
      </w:r>
      <w:r w:rsidRPr="00840529">
        <w:t>,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sidelink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233" w:name="_Toc36034823"/>
      <w:bookmarkStart w:id="234" w:name="_Toc39486025"/>
      <w:r>
        <w:t>8</w:t>
      </w:r>
      <w:r w:rsidR="00FD6EF0">
        <w:t>.2</w:t>
      </w:r>
      <w:r w:rsidR="00FD6EF0">
        <w:tab/>
        <w:t xml:space="preserve">NR V2X UE Tx requirements </w:t>
      </w:r>
      <w:r w:rsidR="00D51387">
        <w:t>in</w:t>
      </w:r>
      <w:r w:rsidR="00FD6EF0">
        <w:t xml:space="preserve"> FR2</w:t>
      </w:r>
      <w:bookmarkEnd w:id="233"/>
      <w:bookmarkEnd w:id="234"/>
    </w:p>
    <w:p w:rsidR="00C40C06" w:rsidRDefault="00C40C06">
      <w:pPr>
        <w:spacing w:after="0"/>
      </w:pPr>
      <w:r>
        <w:br w:type="page"/>
      </w:r>
    </w:p>
    <w:p w:rsidR="00FD6EF0" w:rsidRPr="0045533F" w:rsidRDefault="006B7023" w:rsidP="00FD6EF0">
      <w:pPr>
        <w:pStyle w:val="1"/>
      </w:pPr>
      <w:bookmarkStart w:id="235" w:name="_Toc461002576"/>
      <w:bookmarkStart w:id="236" w:name="_Toc36034824"/>
      <w:bookmarkStart w:id="237" w:name="_Toc39486026"/>
      <w:r>
        <w:lastRenderedPageBreak/>
        <w:t>9</w:t>
      </w:r>
      <w:r w:rsidR="00FD6EF0" w:rsidRPr="0045533F">
        <w:tab/>
      </w:r>
      <w:r w:rsidR="00C40C06">
        <w:t>R</w:t>
      </w:r>
      <w:r w:rsidR="00FD6EF0" w:rsidRPr="0045533F">
        <w:t>eceiver characteristics</w:t>
      </w:r>
      <w:bookmarkEnd w:id="235"/>
      <w:bookmarkEnd w:id="236"/>
      <w:bookmarkEnd w:id="237"/>
      <w:r w:rsidR="00FD6EF0" w:rsidRPr="0045533F">
        <w:t xml:space="preserve"> </w:t>
      </w:r>
    </w:p>
    <w:p w:rsidR="00C40C06" w:rsidRDefault="006B7023" w:rsidP="00C40C06">
      <w:pPr>
        <w:pStyle w:val="2"/>
      </w:pPr>
      <w:bookmarkStart w:id="238" w:name="_Toc36034825"/>
      <w:bookmarkStart w:id="239" w:name="_Toc39486027"/>
      <w:r>
        <w:t>9</w:t>
      </w:r>
      <w:r w:rsidR="00C40C06" w:rsidRPr="00235394">
        <w:t>.1</w:t>
      </w:r>
      <w:r w:rsidR="00C40C06" w:rsidRPr="00235394">
        <w:tab/>
      </w:r>
      <w:r w:rsidR="00C40C06">
        <w:t xml:space="preserve">NR V2X UE Rx requirements </w:t>
      </w:r>
      <w:r w:rsidR="00D51387">
        <w:t>in</w:t>
      </w:r>
      <w:r w:rsidR="00C40C06">
        <w:t xml:space="preserve"> FR1</w:t>
      </w:r>
      <w:bookmarkEnd w:id="238"/>
      <w:bookmarkEnd w:id="239"/>
    </w:p>
    <w:p w:rsidR="00D36542" w:rsidRPr="0065215D" w:rsidRDefault="00D36542" w:rsidP="00D36542">
      <w:pPr>
        <w:rPr>
          <w:lang w:eastAsia="ko-KR"/>
        </w:rPr>
      </w:pPr>
      <w:r>
        <w:rPr>
          <w:rFonts w:hint="eastAsia"/>
          <w:lang w:eastAsia="ko-KR"/>
        </w:rPr>
        <w:t xml:space="preserve">When a NR V2X UE </w:t>
      </w:r>
      <w:r>
        <w:rPr>
          <w:lang w:eastAsia="ko-KR"/>
        </w:rPr>
        <w:t>is TDM operating between NR SL and LTE SL at n47, the NR V2X UE need to satisfy the individual V2X Rx requirements of each RAT.</w:t>
      </w:r>
    </w:p>
    <w:p w:rsidR="00D36542" w:rsidRPr="00D36542" w:rsidRDefault="00D36542" w:rsidP="00D36542"/>
    <w:p w:rsidR="007B101B" w:rsidRPr="00A1424B" w:rsidRDefault="007B101B" w:rsidP="007B101B">
      <w:pPr>
        <w:pStyle w:val="3"/>
        <w:overflowPunct w:val="0"/>
        <w:ind w:leftChars="100" w:left="1334"/>
        <w:textAlignment w:val="baseline"/>
        <w:rPr>
          <w:szCs w:val="28"/>
          <w:lang w:eastAsia="x-none"/>
        </w:rPr>
      </w:pPr>
      <w:bookmarkStart w:id="240" w:name="_Toc463997783"/>
      <w:bookmarkStart w:id="241" w:name="_Toc36034826"/>
      <w:bookmarkStart w:id="242" w:name="_Toc39486028"/>
      <w:r w:rsidRPr="00BB6C1E">
        <w:rPr>
          <w:szCs w:val="28"/>
          <w:lang w:eastAsia="x-none"/>
        </w:rPr>
        <w:t>9.1.1</w:t>
      </w:r>
      <w:r w:rsidRPr="00BB6C1E">
        <w:rPr>
          <w:szCs w:val="28"/>
          <w:lang w:eastAsia="x-none"/>
        </w:rPr>
        <w:tab/>
        <w:t>Reference sensitivity power level</w:t>
      </w:r>
      <w:bookmarkEnd w:id="240"/>
      <w:bookmarkEnd w:id="241"/>
      <w:bookmarkEnd w:id="242"/>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r w:rsidRPr="00795ABE">
        <w:rPr>
          <w:rFonts w:eastAsia="바탕"/>
          <w:i/>
          <w:color w:val="000000"/>
          <w:kern w:val="2"/>
          <w:lang w:val="en-US" w:eastAsia="ko-KR"/>
        </w:rPr>
        <w:t>kTB</w:t>
      </w:r>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Pr="00795ABE">
        <w:rPr>
          <w:rFonts w:eastAsia="바탕"/>
          <w:color w:val="000000"/>
          <w:kern w:val="2"/>
          <w:lang w:val="en-US" w:eastAsia="ko-KR"/>
        </w:rPr>
        <w:t xml:space="preserve">/NRB)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r w:rsidR="008360F3">
        <w:rPr>
          <w:kern w:val="2"/>
          <w:lang w:val="en-US"/>
        </w:rPr>
        <w:t xml:space="preserve"> – Diversity gain</w:t>
      </w:r>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r w:rsidRPr="00795ABE">
        <w:rPr>
          <w:rFonts w:hint="eastAsia"/>
          <w:i/>
          <w:lang w:val="en-US"/>
        </w:rPr>
        <w:t>kTB:</w:t>
      </w:r>
      <w:r w:rsidRPr="00795ABE">
        <w:rPr>
          <w:rFonts w:hint="eastAsia"/>
          <w:lang w:val="en-US"/>
        </w:rPr>
        <w:t xml:space="preserve"> </w:t>
      </w:r>
      <w:r w:rsidRPr="00795ABE">
        <w:rPr>
          <w:lang w:val="en-US"/>
        </w:rPr>
        <w:t xml:space="preserve">Thermal noise </w:t>
      </w:r>
      <w:r>
        <w:rPr>
          <w:lang w:val="en-US"/>
        </w:rPr>
        <w:t xml:space="preserve">level </w:t>
      </w:r>
      <w:r w:rsidR="008360F3">
        <w:rPr>
          <w:lang w:val="en-US"/>
        </w:rPr>
        <w:t>is [</w:t>
      </w:r>
      <w:r w:rsidR="008360F3">
        <w:rPr>
          <w:lang w:eastAsia="ko-KR"/>
        </w:rPr>
        <w:t>-174dBm(kT) + 10*log</w:t>
      </w:r>
      <w:r w:rsidR="008360F3" w:rsidRPr="00397819">
        <w:rPr>
          <w:vertAlign w:val="subscript"/>
          <w:lang w:eastAsia="ko-KR"/>
        </w:rPr>
        <w:t>10</w:t>
      </w:r>
      <w:r w:rsidR="008360F3">
        <w:rPr>
          <w:lang w:eastAsia="ko-KR"/>
        </w:rPr>
        <w:t>(RX BW)]dBm</w:t>
      </w:r>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r w:rsidR="007640C8" w:rsidRPr="007640C8">
        <w:rPr>
          <w:lang w:val="en-US"/>
        </w:rPr>
        <w:t xml:space="preserve"> </w:t>
      </w:r>
      <w:r w:rsidR="007640C8">
        <w:rPr>
          <w:lang w:val="en-US"/>
        </w:rPr>
        <w:t>9~10dB NF will be considered for licensed bands.</w:t>
      </w:r>
    </w:p>
    <w:p w:rsidR="007B101B" w:rsidRDefault="007B101B" w:rsidP="007B101B">
      <w:pPr>
        <w:pStyle w:val="B1"/>
        <w:rPr>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3C7D26" w:rsidRDefault="003C7D26" w:rsidP="007B101B">
      <w:pPr>
        <w:pStyle w:val="B1"/>
        <w:rPr>
          <w:lang w:val="en-US"/>
        </w:rPr>
      </w:pPr>
      <w:r w:rsidRPr="003C7D26">
        <w:rPr>
          <w:lang w:val="en-US"/>
        </w:rPr>
        <w:t>-</w:t>
      </w:r>
      <w:r w:rsidRPr="003C7D26">
        <w:rPr>
          <w:lang w:val="en-US"/>
        </w:rPr>
        <w:tab/>
        <w:t>Target SNR: [-1] dB</w:t>
      </w:r>
    </w:p>
    <w:p w:rsidR="008360F3" w:rsidRPr="003C7D26" w:rsidRDefault="008360F3" w:rsidP="008360F3">
      <w:pPr>
        <w:pStyle w:val="B1"/>
        <w:rPr>
          <w:lang w:val="en-US"/>
        </w:rPr>
      </w:pPr>
      <w:r>
        <w:rPr>
          <w:lang w:val="en-US"/>
        </w:rPr>
        <w:t>-</w:t>
      </w:r>
      <w:r>
        <w:rPr>
          <w:lang w:val="en-US"/>
        </w:rPr>
        <w:tab/>
        <w:t>Diversity gain: 3dB</w:t>
      </w:r>
    </w:p>
    <w:p w:rsidR="007B101B" w:rsidRDefault="007B101B" w:rsidP="007B101B"/>
    <w:p w:rsidR="008360F3" w:rsidRDefault="008360F3" w:rsidP="008360F3">
      <w:pPr>
        <w:rPr>
          <w:lang w:eastAsia="ko-KR"/>
        </w:rPr>
      </w:pPr>
      <w:r>
        <w:rPr>
          <w:rFonts w:hint="eastAsia"/>
          <w:lang w:eastAsia="ko-KR"/>
        </w:rPr>
        <w:t xml:space="preserve">The REFSENS requirements </w:t>
      </w:r>
      <w:r>
        <w:rPr>
          <w:lang w:eastAsia="ko-KR"/>
        </w:rPr>
        <w:t xml:space="preserve">for NR V2X Bands (PC5) </w:t>
      </w:r>
      <w:r>
        <w:rPr>
          <w:rFonts w:hint="eastAsia"/>
          <w:lang w:eastAsia="ko-KR"/>
        </w:rPr>
        <w:t xml:space="preserve">are </w:t>
      </w:r>
      <w:r>
        <w:rPr>
          <w:lang w:eastAsia="ko-KR"/>
        </w:rPr>
        <w:t>in Table 9.1.1-1.</w:t>
      </w:r>
    </w:p>
    <w:p w:rsidR="008360F3" w:rsidRPr="00795ABE" w:rsidRDefault="008360F3" w:rsidP="008360F3">
      <w:pPr>
        <w:rPr>
          <w:rFonts w:hint="eastAsia"/>
          <w:lang w:eastAsia="ko-KR"/>
        </w:rPr>
      </w:pPr>
    </w:p>
    <w:p w:rsidR="008360F3" w:rsidRPr="008360F3" w:rsidRDefault="008360F3" w:rsidP="008360F3">
      <w:pPr>
        <w:pStyle w:val="TH"/>
      </w:pPr>
      <w:r w:rsidRPr="008360F3">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5B0820" w:rsidTr="00351ED6">
        <w:trPr>
          <w:trHeight w:val="221"/>
          <w:jc w:val="center"/>
        </w:trPr>
        <w:tc>
          <w:tcPr>
            <w:tcW w:w="7574" w:type="dxa"/>
            <w:gridSpan w:val="7"/>
            <w:shd w:val="clear" w:color="auto" w:fill="auto"/>
            <w:vAlign w:val="center"/>
          </w:tcPr>
          <w:p w:rsidR="008360F3" w:rsidRPr="005B0820" w:rsidRDefault="008360F3" w:rsidP="00F23FD8">
            <w:pPr>
              <w:spacing w:after="0"/>
              <w:jc w:val="center"/>
              <w:rPr>
                <w:rFonts w:ascii="Arial" w:hAnsi="Arial" w:cs="Arial"/>
                <w:b/>
                <w:sz w:val="18"/>
                <w:szCs w:val="18"/>
                <w:lang w:eastAsia="ko-KR"/>
              </w:rPr>
            </w:pPr>
            <w:r>
              <w:rPr>
                <w:rFonts w:ascii="Arial" w:hAnsi="Arial" w:cs="Arial"/>
                <w:b/>
                <w:sz w:val="18"/>
                <w:szCs w:val="18"/>
                <w:lang w:eastAsia="ko-KR"/>
              </w:rPr>
              <w:t xml:space="preserve">NR </w:t>
            </w:r>
            <w:r w:rsidRPr="005B0820">
              <w:rPr>
                <w:rFonts w:ascii="Arial" w:hAnsi="Arial" w:cs="Arial"/>
                <w:b/>
                <w:sz w:val="18"/>
                <w:szCs w:val="18"/>
                <w:lang w:eastAsia="ko-KR"/>
              </w:rPr>
              <w:t>Operating band / SCS / Channel bandwidth / Duplex-mode</w:t>
            </w:r>
          </w:p>
        </w:tc>
      </w:tr>
      <w:tr w:rsidR="008360F3" w:rsidRPr="00F17FE8" w:rsidTr="00351ED6">
        <w:trPr>
          <w:trHeight w:val="429"/>
          <w:jc w:val="center"/>
        </w:trPr>
        <w:tc>
          <w:tcPr>
            <w:tcW w:w="1407"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V2X Band</w:t>
            </w:r>
          </w:p>
        </w:tc>
        <w:tc>
          <w:tcPr>
            <w:tcW w:w="104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SCS</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kHz</w:t>
            </w:r>
          </w:p>
        </w:tc>
        <w:tc>
          <w:tcPr>
            <w:tcW w:w="93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10MHz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2"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20MHz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30MHz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2"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40MHz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1400"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Duplex Mode</w:t>
            </w:r>
          </w:p>
        </w:tc>
      </w:tr>
      <w:tr w:rsidR="008360F3" w:rsidRPr="005B0820" w:rsidTr="00351ED6">
        <w:trPr>
          <w:trHeight w:val="207"/>
          <w:jc w:val="center"/>
        </w:trPr>
        <w:tc>
          <w:tcPr>
            <w:tcW w:w="1407"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n38</w:t>
            </w:r>
          </w:p>
        </w:tc>
        <w:tc>
          <w:tcPr>
            <w:tcW w:w="1041" w:type="dxa"/>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15</w:t>
            </w:r>
          </w:p>
        </w:tc>
        <w:tc>
          <w:tcPr>
            <w:tcW w:w="931" w:type="dxa"/>
            <w:shd w:val="clear" w:color="auto" w:fill="auto"/>
            <w:vAlign w:val="center"/>
          </w:tcPr>
          <w:p w:rsidR="008360F3" w:rsidRPr="00013ECA" w:rsidRDefault="008360F3" w:rsidP="00F23FD8">
            <w:pPr>
              <w:spacing w:after="0"/>
              <w:jc w:val="center"/>
              <w:rPr>
                <w:rFonts w:ascii="Arial" w:hAnsi="Arial" w:cs="Arial" w:hint="eastAsia"/>
                <w:sz w:val="18"/>
                <w:szCs w:val="18"/>
                <w:lang w:eastAsia="ko-KR"/>
              </w:rPr>
            </w:pPr>
            <w:r>
              <w:rPr>
                <w:rFonts w:ascii="Arial" w:hAnsi="Arial" w:cs="Arial"/>
                <w:sz w:val="18"/>
                <w:szCs w:val="18"/>
                <w:lang w:eastAsia="ko-KR"/>
              </w:rPr>
              <w:t>[</w:t>
            </w:r>
            <w:r>
              <w:rPr>
                <w:rFonts w:ascii="Arial" w:hAnsi="Arial" w:cs="Arial" w:hint="eastAsia"/>
                <w:sz w:val="18"/>
                <w:szCs w:val="18"/>
                <w:lang w:eastAsia="ko-KR"/>
              </w:rPr>
              <w:t>-96.8</w:t>
            </w:r>
            <w:r>
              <w:rPr>
                <w:rFonts w:ascii="Arial" w:hAnsi="Arial" w:cs="Arial"/>
                <w:sz w:val="18"/>
                <w:szCs w:val="18"/>
                <w:lang w:eastAsia="ko-KR"/>
              </w:rPr>
              <w:t>]</w:t>
            </w:r>
          </w:p>
        </w:tc>
        <w:tc>
          <w:tcPr>
            <w:tcW w:w="932" w:type="dxa"/>
            <w:shd w:val="clear" w:color="auto" w:fill="auto"/>
            <w:vAlign w:val="center"/>
          </w:tcPr>
          <w:p w:rsidR="008360F3" w:rsidRPr="00013ECA" w:rsidRDefault="008360F3" w:rsidP="00F23FD8">
            <w:pPr>
              <w:spacing w:after="0"/>
              <w:jc w:val="center"/>
              <w:rPr>
                <w:rFonts w:ascii="Arial" w:hAnsi="Arial" w:cs="Arial" w:hint="eastAsia"/>
                <w:sz w:val="18"/>
                <w:szCs w:val="18"/>
                <w:lang w:eastAsia="ko-KR"/>
              </w:rPr>
            </w:pPr>
            <w:r>
              <w:rPr>
                <w:rFonts w:ascii="Arial" w:hAnsi="Arial" w:cs="Arial"/>
                <w:sz w:val="18"/>
                <w:szCs w:val="18"/>
                <w:lang w:eastAsia="ko-KR"/>
              </w:rPr>
              <w:t>[</w:t>
            </w:r>
            <w:r>
              <w:rPr>
                <w:rFonts w:ascii="Arial" w:hAnsi="Arial" w:cs="Arial" w:hint="eastAsia"/>
                <w:sz w:val="18"/>
                <w:szCs w:val="18"/>
                <w:lang w:eastAsia="ko-KR"/>
              </w:rPr>
              <w:t>-93.8</w:t>
            </w:r>
            <w:r>
              <w:rPr>
                <w:rFonts w:ascii="Arial" w:hAnsi="Arial" w:cs="Arial"/>
                <w:sz w:val="18"/>
                <w:szCs w:val="18"/>
                <w:lang w:eastAsia="ko-KR"/>
              </w:rPr>
              <w:t>]</w:t>
            </w:r>
          </w:p>
        </w:tc>
        <w:tc>
          <w:tcPr>
            <w:tcW w:w="931" w:type="dxa"/>
            <w:shd w:val="clear" w:color="auto" w:fill="auto"/>
            <w:vAlign w:val="center"/>
          </w:tcPr>
          <w:p w:rsidR="008360F3" w:rsidRPr="00013ECA" w:rsidRDefault="008360F3" w:rsidP="00F23FD8">
            <w:pPr>
              <w:spacing w:after="0"/>
              <w:jc w:val="center"/>
              <w:rPr>
                <w:rFonts w:ascii="Arial" w:hAnsi="Arial" w:cs="Arial" w:hint="eastAsia"/>
                <w:sz w:val="18"/>
                <w:szCs w:val="18"/>
                <w:lang w:eastAsia="ko-KR"/>
              </w:rPr>
            </w:pPr>
          </w:p>
        </w:tc>
        <w:tc>
          <w:tcPr>
            <w:tcW w:w="932"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-90.6</w:t>
            </w:r>
            <w:r>
              <w:rPr>
                <w:rFonts w:ascii="Arial" w:hAnsi="Arial" w:cs="Arial"/>
                <w:sz w:val="18"/>
                <w:szCs w:val="18"/>
                <w:lang w:eastAsia="ko-KR"/>
              </w:rPr>
              <w:t>]</w:t>
            </w:r>
          </w:p>
        </w:tc>
        <w:tc>
          <w:tcPr>
            <w:tcW w:w="1400"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TDD</w:t>
            </w: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30</w:t>
            </w:r>
          </w:p>
        </w:tc>
        <w:tc>
          <w:tcPr>
            <w:tcW w:w="931"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r>
              <w:rPr>
                <w:rFonts w:ascii="Arial" w:hAnsi="Arial" w:cs="Arial"/>
                <w:sz w:val="18"/>
                <w:szCs w:val="18"/>
                <w:lang w:eastAsia="ko-KR"/>
              </w:rPr>
              <w:t>[</w:t>
            </w:r>
            <w:r>
              <w:rPr>
                <w:rFonts w:ascii="Arial" w:hAnsi="Arial" w:cs="Arial" w:hint="eastAsia"/>
                <w:sz w:val="18"/>
                <w:szCs w:val="18"/>
                <w:lang w:eastAsia="ko-KR"/>
              </w:rPr>
              <w:t>-97.1</w:t>
            </w:r>
            <w:r>
              <w:rPr>
                <w:rFonts w:ascii="Arial" w:hAnsi="Arial" w:cs="Arial"/>
                <w:sz w:val="18"/>
                <w:szCs w:val="18"/>
                <w:lang w:eastAsia="ko-KR"/>
              </w:rPr>
              <w:t>]</w:t>
            </w:r>
          </w:p>
        </w:tc>
        <w:tc>
          <w:tcPr>
            <w:tcW w:w="932"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r>
              <w:rPr>
                <w:rFonts w:ascii="Arial" w:hAnsi="Arial" w:cs="Arial"/>
                <w:sz w:val="18"/>
                <w:szCs w:val="18"/>
                <w:lang w:eastAsia="ko-KR"/>
              </w:rPr>
              <w:t>[</w:t>
            </w:r>
            <w:r>
              <w:rPr>
                <w:rFonts w:ascii="Arial" w:hAnsi="Arial" w:cs="Arial" w:hint="eastAsia"/>
                <w:sz w:val="18"/>
                <w:szCs w:val="18"/>
                <w:lang w:eastAsia="ko-KR"/>
              </w:rPr>
              <w:t>-</w:t>
            </w:r>
            <w:r>
              <w:rPr>
                <w:rFonts w:ascii="Arial" w:hAnsi="Arial" w:cs="Arial"/>
                <w:sz w:val="18"/>
                <w:szCs w:val="18"/>
                <w:lang w:eastAsia="ko-KR"/>
              </w:rPr>
              <w:t>94.0]</w:t>
            </w:r>
          </w:p>
        </w:tc>
        <w:tc>
          <w:tcPr>
            <w:tcW w:w="931"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p>
        </w:tc>
        <w:tc>
          <w:tcPr>
            <w:tcW w:w="932"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r>
              <w:rPr>
                <w:rFonts w:ascii="Arial" w:hAnsi="Arial" w:cs="Arial"/>
                <w:sz w:val="18"/>
                <w:szCs w:val="18"/>
                <w:lang w:eastAsia="ko-KR"/>
              </w:rPr>
              <w:t>[</w:t>
            </w:r>
            <w:r>
              <w:rPr>
                <w:rFonts w:ascii="Arial" w:hAnsi="Arial" w:cs="Arial" w:hint="eastAsia"/>
                <w:sz w:val="18"/>
                <w:szCs w:val="18"/>
                <w:lang w:eastAsia="ko-KR"/>
              </w:rPr>
              <w:t>-90.7</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07"/>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r>
              <w:rPr>
                <w:rFonts w:ascii="Arial" w:hAnsi="Arial" w:cs="Arial" w:hint="eastAsia"/>
                <w:sz w:val="18"/>
                <w:szCs w:val="18"/>
                <w:lang w:eastAsia="ko-KR"/>
              </w:rPr>
              <w:t>60</w:t>
            </w:r>
          </w:p>
        </w:tc>
        <w:tc>
          <w:tcPr>
            <w:tcW w:w="931"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r>
              <w:rPr>
                <w:rFonts w:ascii="Arial" w:hAnsi="Arial" w:cs="Arial"/>
                <w:sz w:val="18"/>
                <w:szCs w:val="18"/>
                <w:lang w:eastAsia="ko-KR"/>
              </w:rPr>
              <w:t>[</w:t>
            </w:r>
            <w:r>
              <w:rPr>
                <w:rFonts w:ascii="Arial" w:hAnsi="Arial" w:cs="Arial" w:hint="eastAsia"/>
                <w:sz w:val="18"/>
                <w:szCs w:val="18"/>
                <w:lang w:eastAsia="ko-KR"/>
              </w:rPr>
              <w:t>-97.5</w:t>
            </w:r>
            <w:r>
              <w:rPr>
                <w:rFonts w:ascii="Arial" w:hAnsi="Arial" w:cs="Arial"/>
                <w:sz w:val="18"/>
                <w:szCs w:val="18"/>
                <w:lang w:eastAsia="ko-KR"/>
              </w:rPr>
              <w:t>]</w:t>
            </w:r>
          </w:p>
        </w:tc>
        <w:tc>
          <w:tcPr>
            <w:tcW w:w="932"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r>
              <w:rPr>
                <w:rFonts w:ascii="Arial" w:hAnsi="Arial" w:cs="Arial"/>
                <w:sz w:val="18"/>
                <w:szCs w:val="18"/>
                <w:lang w:eastAsia="ko-KR"/>
              </w:rPr>
              <w:t>[</w:t>
            </w:r>
            <w:r>
              <w:rPr>
                <w:rFonts w:ascii="Arial" w:hAnsi="Arial" w:cs="Arial" w:hint="eastAsia"/>
                <w:sz w:val="18"/>
                <w:szCs w:val="18"/>
                <w:lang w:eastAsia="ko-KR"/>
              </w:rPr>
              <w:t>-94.2</w:t>
            </w:r>
            <w:r>
              <w:rPr>
                <w:rFonts w:ascii="Arial" w:hAnsi="Arial" w:cs="Arial"/>
                <w:sz w:val="18"/>
                <w:szCs w:val="18"/>
                <w:lang w:eastAsia="ko-KR"/>
              </w:rPr>
              <w:t>]</w:t>
            </w:r>
          </w:p>
        </w:tc>
        <w:tc>
          <w:tcPr>
            <w:tcW w:w="931"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p>
        </w:tc>
        <w:tc>
          <w:tcPr>
            <w:tcW w:w="932" w:type="dxa"/>
            <w:shd w:val="clear" w:color="auto" w:fill="auto"/>
            <w:vAlign w:val="center"/>
          </w:tcPr>
          <w:p w:rsidR="008360F3" w:rsidRPr="00013ECA" w:rsidRDefault="008360F3" w:rsidP="00B42D74">
            <w:pPr>
              <w:spacing w:after="0"/>
              <w:jc w:val="center"/>
              <w:rPr>
                <w:rFonts w:ascii="Arial" w:hAnsi="Arial" w:cs="Arial" w:hint="eastAsia"/>
                <w:sz w:val="18"/>
                <w:szCs w:val="18"/>
                <w:lang w:eastAsia="ko-KR"/>
              </w:rPr>
            </w:pPr>
            <w:r>
              <w:rPr>
                <w:rFonts w:ascii="Arial" w:hAnsi="Arial" w:cs="Arial"/>
                <w:sz w:val="18"/>
                <w:szCs w:val="18"/>
                <w:lang w:eastAsia="ko-KR"/>
              </w:rPr>
              <w:t>[</w:t>
            </w:r>
            <w:r>
              <w:rPr>
                <w:rFonts w:ascii="Arial" w:hAnsi="Arial" w:cs="Arial" w:hint="eastAsia"/>
                <w:sz w:val="18"/>
                <w:szCs w:val="18"/>
                <w:lang w:eastAsia="ko-KR"/>
              </w:rPr>
              <w:t>-90.9</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07"/>
          <w:jc w:val="center"/>
        </w:trPr>
        <w:tc>
          <w:tcPr>
            <w:tcW w:w="1407"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n47</w:t>
            </w:r>
          </w:p>
        </w:tc>
        <w:tc>
          <w:tcPr>
            <w:tcW w:w="1041" w:type="dxa"/>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15</w:t>
            </w:r>
          </w:p>
        </w:tc>
        <w:tc>
          <w:tcPr>
            <w:tcW w:w="931"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-92.8</w:t>
            </w:r>
            <w:r>
              <w:rPr>
                <w:rFonts w:ascii="Arial" w:hAnsi="Arial" w:cs="Arial"/>
                <w:sz w:val="18"/>
                <w:szCs w:val="18"/>
                <w:lang w:eastAsia="ko-KR"/>
              </w:rPr>
              <w:t>]</w:t>
            </w:r>
          </w:p>
        </w:tc>
        <w:tc>
          <w:tcPr>
            <w:tcW w:w="932"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-89.7</w:t>
            </w:r>
            <w:r>
              <w:rPr>
                <w:rFonts w:ascii="Arial" w:hAnsi="Arial" w:cs="Arial"/>
                <w:sz w:val="18"/>
                <w:szCs w:val="18"/>
                <w:lang w:eastAsia="ko-KR"/>
              </w:rPr>
              <w:t>]</w:t>
            </w:r>
          </w:p>
        </w:tc>
        <w:tc>
          <w:tcPr>
            <w:tcW w:w="931"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-87.9</w:t>
            </w:r>
            <w:r>
              <w:rPr>
                <w:rFonts w:ascii="Arial" w:hAnsi="Arial" w:cs="Arial"/>
                <w:sz w:val="18"/>
                <w:szCs w:val="18"/>
                <w:lang w:eastAsia="ko-KR"/>
              </w:rPr>
              <w:t>]</w:t>
            </w:r>
          </w:p>
        </w:tc>
        <w:tc>
          <w:tcPr>
            <w:tcW w:w="932"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-86.6</w:t>
            </w:r>
            <w:r>
              <w:rPr>
                <w:rFonts w:ascii="Arial" w:hAnsi="Arial" w:cs="Arial"/>
                <w:sz w:val="18"/>
                <w:szCs w:val="18"/>
                <w:lang w:eastAsia="ko-KR"/>
              </w:rPr>
              <w:t>]</w:t>
            </w:r>
          </w:p>
        </w:tc>
        <w:tc>
          <w:tcPr>
            <w:tcW w:w="1400"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Pr>
                <w:rFonts w:ascii="Arial" w:hAnsi="Arial" w:cs="Arial"/>
                <w:sz w:val="18"/>
                <w:szCs w:val="18"/>
                <w:lang w:eastAsia="ko-KR"/>
              </w:rPr>
              <w:t>H</w:t>
            </w:r>
            <w:r w:rsidRPr="005B0820">
              <w:rPr>
                <w:rFonts w:ascii="Arial" w:hAnsi="Arial" w:cs="Arial"/>
                <w:sz w:val="18"/>
                <w:szCs w:val="18"/>
                <w:lang w:eastAsia="ko-KR"/>
              </w:rPr>
              <w:t>D</w:t>
            </w: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30</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-93.1</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-89.9</w:t>
            </w:r>
            <w:r>
              <w:rPr>
                <w:rFonts w:ascii="Arial" w:hAnsi="Arial" w:cs="Arial"/>
                <w:sz w:val="18"/>
                <w:szCs w:val="18"/>
                <w:lang w:eastAsia="ko-KR"/>
              </w:rPr>
              <w:t>]</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-88.0</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-86.7</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60</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-93.5</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-90.1</w:t>
            </w:r>
            <w:r>
              <w:rPr>
                <w:rFonts w:ascii="Arial" w:hAnsi="Arial" w:cs="Arial"/>
                <w:sz w:val="18"/>
                <w:szCs w:val="18"/>
                <w:lang w:eastAsia="ko-KR"/>
              </w:rPr>
              <w:t>]</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-88.1</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-86.9</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bl>
    <w:p w:rsidR="008360F3" w:rsidRDefault="008360F3" w:rsidP="008360F3"/>
    <w:p w:rsidR="008360F3" w:rsidRPr="008360F3" w:rsidRDefault="008360F3" w:rsidP="008360F3">
      <w:pPr>
        <w:pStyle w:val="TH"/>
      </w:pPr>
      <w:r w:rsidRPr="008360F3">
        <w:lastRenderedPageBreak/>
        <w:t xml:space="preserve">Table 9.1.1-2: </w:t>
      </w:r>
      <w:r w:rsidRPr="008360F3">
        <w:rPr>
          <w:rFonts w:hint="eastAsia"/>
        </w:rPr>
        <w:t>Side</w:t>
      </w:r>
      <w:r w:rsidRPr="008360F3">
        <w:t xml:space="preserve">link </w:t>
      </w:r>
      <w:r w:rsidRPr="008360F3">
        <w:rPr>
          <w:rFonts w:hint="eastAsia"/>
        </w:rPr>
        <w:t xml:space="preserve">TX </w:t>
      </w:r>
      <w:r w:rsidRPr="008360F3">
        <w:t>configuration for reference sensitivity</w:t>
      </w:r>
      <w:r w:rsidRPr="008360F3">
        <w:rPr>
          <w:rFonts w:hint="eastAsia"/>
        </w:rPr>
        <w:t xml:space="preserve"> </w:t>
      </w:r>
      <w:r w:rsidRPr="008360F3">
        <w:t>of V2X Bands (</w:t>
      </w:r>
      <w:r w:rsidRPr="008360F3">
        <w:rPr>
          <w:rFonts w:hint="eastAsia"/>
        </w:rPr>
        <w:t>PC5</w:t>
      </w:r>
      <w:r w:rsidRPr="008360F3">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1D386E" w:rsidTr="00351ED6">
        <w:trPr>
          <w:trHeight w:val="251"/>
          <w:jc w:val="center"/>
        </w:trPr>
        <w:tc>
          <w:tcPr>
            <w:tcW w:w="7638" w:type="dxa"/>
            <w:gridSpan w:val="7"/>
            <w:shd w:val="clear" w:color="auto" w:fill="auto"/>
            <w:vAlign w:val="center"/>
          </w:tcPr>
          <w:p w:rsidR="008360F3" w:rsidRPr="001D386E" w:rsidRDefault="008360F3" w:rsidP="00351ED6">
            <w:pPr>
              <w:pStyle w:val="TAH"/>
              <w:rPr>
                <w:rFonts w:eastAsia="MS Mincho" w:cs="Arial"/>
              </w:rPr>
            </w:pPr>
            <w:r>
              <w:rPr>
                <w:rFonts w:cs="Arial"/>
              </w:rPr>
              <w:t>NR operating</w:t>
            </w:r>
            <w:r w:rsidRPr="001D386E">
              <w:rPr>
                <w:rFonts w:cs="Arial"/>
              </w:rPr>
              <w:t xml:space="preserve"> Band / </w:t>
            </w:r>
            <w:r>
              <w:rPr>
                <w:rFonts w:cs="Arial"/>
              </w:rPr>
              <w:t xml:space="preserve">SCS/ </w:t>
            </w:r>
            <w:r w:rsidRPr="001D386E">
              <w:rPr>
                <w:rFonts w:cs="Arial"/>
              </w:rPr>
              <w:t>Channel bandwidth / N</w:t>
            </w:r>
            <w:r w:rsidRPr="001D386E">
              <w:rPr>
                <w:rFonts w:cs="Arial"/>
                <w:vertAlign w:val="subscript"/>
              </w:rPr>
              <w:t>RB</w:t>
            </w:r>
            <w:r w:rsidRPr="001D386E">
              <w:rPr>
                <w:rFonts w:cs="Arial"/>
              </w:rPr>
              <w:t xml:space="preserve"> / Duplex mode</w:t>
            </w:r>
          </w:p>
        </w:tc>
      </w:tr>
      <w:tr w:rsidR="008360F3" w:rsidRPr="001D386E" w:rsidTr="00351ED6">
        <w:trPr>
          <w:trHeight w:val="413"/>
          <w:jc w:val="center"/>
        </w:trPr>
        <w:tc>
          <w:tcPr>
            <w:tcW w:w="1268" w:type="dxa"/>
            <w:shd w:val="clear" w:color="auto" w:fill="auto"/>
            <w:vAlign w:val="center"/>
          </w:tcPr>
          <w:p w:rsidR="008360F3" w:rsidRPr="001D386E" w:rsidRDefault="008360F3" w:rsidP="00351ED6">
            <w:pPr>
              <w:pStyle w:val="TAH"/>
              <w:rPr>
                <w:rFonts w:cs="Arial"/>
              </w:rPr>
            </w:pPr>
            <w:r w:rsidRPr="001D386E">
              <w:rPr>
                <w:rFonts w:cs="Arial" w:hint="eastAsia"/>
                <w:lang w:eastAsia="zh-CN"/>
              </w:rPr>
              <w:t xml:space="preserve">V2X </w:t>
            </w:r>
            <w:r w:rsidRPr="001D386E">
              <w:rPr>
                <w:rFonts w:cs="Arial"/>
              </w:rPr>
              <w:t>Band</w:t>
            </w:r>
          </w:p>
        </w:tc>
        <w:tc>
          <w:tcPr>
            <w:tcW w:w="1009" w:type="dxa"/>
            <w:shd w:val="clear" w:color="auto" w:fill="auto"/>
            <w:vAlign w:val="center"/>
          </w:tcPr>
          <w:p w:rsidR="008360F3" w:rsidRPr="001D386E" w:rsidRDefault="008360F3" w:rsidP="00351ED6">
            <w:pPr>
              <w:pStyle w:val="TAH"/>
              <w:rPr>
                <w:rFonts w:cs="Arial"/>
              </w:rPr>
            </w:pPr>
            <w:r>
              <w:rPr>
                <w:rFonts w:eastAsia="맑은 고딕" w:cs="Arial" w:hint="eastAsia"/>
                <w:lang w:eastAsia="ko-KR"/>
              </w:rPr>
              <w:t>SCS (kHz)</w:t>
            </w:r>
          </w:p>
        </w:tc>
        <w:tc>
          <w:tcPr>
            <w:tcW w:w="980" w:type="dxa"/>
            <w:shd w:val="clear" w:color="auto" w:fill="auto"/>
            <w:vAlign w:val="center"/>
          </w:tcPr>
          <w:p w:rsidR="008360F3" w:rsidRPr="001D386E" w:rsidRDefault="008360F3" w:rsidP="00351ED6">
            <w:pPr>
              <w:pStyle w:val="TAH"/>
              <w:rPr>
                <w:rFonts w:cs="Arial"/>
              </w:rPr>
            </w:pPr>
            <w:r w:rsidRPr="001D386E">
              <w:rPr>
                <w:rFonts w:cs="Arial"/>
              </w:rPr>
              <w:t>10 MHz</w:t>
            </w:r>
            <w:r w:rsidRPr="001D386E">
              <w:rPr>
                <w:rFonts w:cs="Arial"/>
              </w:rPr>
              <w:br/>
              <w:t>(dBm)</w:t>
            </w:r>
          </w:p>
        </w:tc>
        <w:tc>
          <w:tcPr>
            <w:tcW w:w="994" w:type="dxa"/>
            <w:shd w:val="clear" w:color="auto" w:fill="auto"/>
            <w:vAlign w:val="center"/>
          </w:tcPr>
          <w:p w:rsidR="008360F3" w:rsidRPr="001D386E" w:rsidRDefault="008360F3" w:rsidP="00351ED6">
            <w:pPr>
              <w:pStyle w:val="TAH"/>
              <w:rPr>
                <w:rFonts w:cs="Arial"/>
              </w:rPr>
            </w:pPr>
            <w:r>
              <w:rPr>
                <w:rFonts w:cs="Arial"/>
              </w:rPr>
              <w:t>20</w:t>
            </w:r>
            <w:r w:rsidRPr="001D386E">
              <w:rPr>
                <w:rFonts w:cs="Arial"/>
              </w:rPr>
              <w:t xml:space="preserve"> MHz</w:t>
            </w:r>
            <w:r w:rsidRPr="001D386E">
              <w:rPr>
                <w:rFonts w:cs="Arial"/>
              </w:rPr>
              <w:br/>
              <w:t>(dBm)</w:t>
            </w:r>
          </w:p>
        </w:tc>
        <w:tc>
          <w:tcPr>
            <w:tcW w:w="966" w:type="dxa"/>
            <w:shd w:val="clear" w:color="auto" w:fill="auto"/>
            <w:vAlign w:val="center"/>
          </w:tcPr>
          <w:p w:rsidR="008360F3" w:rsidRPr="001D386E" w:rsidRDefault="008360F3" w:rsidP="00351ED6">
            <w:pPr>
              <w:pStyle w:val="TAH"/>
              <w:rPr>
                <w:rFonts w:cs="Arial"/>
              </w:rPr>
            </w:pPr>
            <w:r>
              <w:rPr>
                <w:rFonts w:cs="Arial"/>
              </w:rPr>
              <w:t>3</w:t>
            </w:r>
            <w:r w:rsidRPr="001D386E">
              <w:rPr>
                <w:rFonts w:cs="Arial"/>
              </w:rPr>
              <w:t>0 MHz</w:t>
            </w:r>
            <w:r w:rsidRPr="001D386E">
              <w:rPr>
                <w:rFonts w:cs="Arial"/>
              </w:rPr>
              <w:br/>
              <w:t>(dBm)</w:t>
            </w:r>
          </w:p>
        </w:tc>
        <w:tc>
          <w:tcPr>
            <w:tcW w:w="1063" w:type="dxa"/>
            <w:shd w:val="clear" w:color="auto" w:fill="auto"/>
            <w:vAlign w:val="center"/>
          </w:tcPr>
          <w:p w:rsidR="008360F3" w:rsidRPr="001D386E" w:rsidRDefault="008360F3" w:rsidP="00351ED6">
            <w:pPr>
              <w:pStyle w:val="TAH"/>
              <w:rPr>
                <w:rFonts w:cs="Arial"/>
              </w:rPr>
            </w:pPr>
            <w:r>
              <w:rPr>
                <w:rFonts w:cs="Arial"/>
              </w:rPr>
              <w:t>4</w:t>
            </w:r>
            <w:r w:rsidRPr="001D386E">
              <w:rPr>
                <w:rFonts w:cs="Arial"/>
              </w:rPr>
              <w:t>0 MHz</w:t>
            </w:r>
            <w:r w:rsidRPr="001D386E">
              <w:rPr>
                <w:rFonts w:cs="Arial"/>
              </w:rPr>
              <w:br/>
              <w:t>(dBm)</w:t>
            </w:r>
          </w:p>
        </w:tc>
        <w:tc>
          <w:tcPr>
            <w:tcW w:w="1358" w:type="dxa"/>
            <w:shd w:val="clear" w:color="auto" w:fill="auto"/>
            <w:vAlign w:val="center"/>
          </w:tcPr>
          <w:p w:rsidR="008360F3" w:rsidRPr="001D386E" w:rsidRDefault="008360F3" w:rsidP="00351ED6">
            <w:pPr>
              <w:pStyle w:val="TAH"/>
              <w:rPr>
                <w:rFonts w:cs="Arial"/>
              </w:rPr>
            </w:pPr>
            <w:r w:rsidRPr="001D386E">
              <w:rPr>
                <w:rFonts w:cs="Arial"/>
              </w:rPr>
              <w:t>Duplex Mode</w:t>
            </w:r>
          </w:p>
        </w:tc>
      </w:tr>
      <w:tr w:rsidR="008360F3" w:rsidRPr="001D386E" w:rsidTr="00351ED6">
        <w:trPr>
          <w:trHeight w:val="251"/>
          <w:jc w:val="center"/>
        </w:trPr>
        <w:tc>
          <w:tcPr>
            <w:tcW w:w="1268" w:type="dxa"/>
            <w:vMerge w:val="restart"/>
            <w:shd w:val="clear" w:color="auto" w:fill="auto"/>
            <w:vAlign w:val="center"/>
          </w:tcPr>
          <w:p w:rsidR="008360F3" w:rsidRPr="001D386E" w:rsidRDefault="008360F3" w:rsidP="00351ED6">
            <w:pPr>
              <w:pStyle w:val="TAC"/>
              <w:rPr>
                <w:rFonts w:cs="Arial" w:hint="eastAsia"/>
                <w:lang w:eastAsia="zh-CN"/>
              </w:rPr>
            </w:pPr>
            <w:r>
              <w:rPr>
                <w:rFonts w:cs="Arial"/>
                <w:lang w:eastAsia="zh-CN"/>
              </w:rPr>
              <w:t>n38</w:t>
            </w: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15</w:t>
            </w:r>
          </w:p>
        </w:tc>
        <w:tc>
          <w:tcPr>
            <w:tcW w:w="980"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[52]</w:t>
            </w:r>
          </w:p>
        </w:tc>
        <w:tc>
          <w:tcPr>
            <w:tcW w:w="994"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[106]</w:t>
            </w:r>
          </w:p>
        </w:tc>
        <w:tc>
          <w:tcPr>
            <w:tcW w:w="966" w:type="dxa"/>
            <w:shd w:val="clear" w:color="auto" w:fill="auto"/>
            <w:vAlign w:val="center"/>
          </w:tcPr>
          <w:p w:rsidR="008360F3" w:rsidRPr="001D386E" w:rsidRDefault="008360F3" w:rsidP="00351ED6">
            <w:pPr>
              <w:pStyle w:val="TAC"/>
              <w:rPr>
                <w:rFonts w:eastAsia="MS Mincho" w:cs="Arial"/>
              </w:rPr>
            </w:pPr>
          </w:p>
        </w:tc>
        <w:tc>
          <w:tcPr>
            <w:tcW w:w="1063" w:type="dxa"/>
            <w:shd w:val="clear" w:color="auto" w:fill="auto"/>
            <w:vAlign w:val="center"/>
          </w:tcPr>
          <w:p w:rsidR="008360F3" w:rsidRPr="001D386E" w:rsidRDefault="008360F3" w:rsidP="00351ED6">
            <w:pPr>
              <w:pStyle w:val="TAC"/>
              <w:rPr>
                <w:rFonts w:eastAsia="MS Mincho" w:cs="Arial"/>
              </w:rPr>
            </w:pPr>
            <w:r>
              <w:rPr>
                <w:rFonts w:cs="Arial"/>
                <w:lang w:eastAsia="zh-CN"/>
              </w:rPr>
              <w:t>[</w:t>
            </w:r>
            <w:r>
              <w:rPr>
                <w:rFonts w:cs="Arial" w:hint="eastAsia"/>
                <w:lang w:eastAsia="zh-CN"/>
              </w:rPr>
              <w:t>21</w:t>
            </w:r>
            <w:r>
              <w:rPr>
                <w:rFonts w:cs="Arial"/>
                <w:lang w:eastAsia="zh-CN"/>
              </w:rPr>
              <w:t>6</w:t>
            </w:r>
          </w:p>
        </w:tc>
        <w:tc>
          <w:tcPr>
            <w:tcW w:w="1358" w:type="dxa"/>
            <w:vMerge w:val="restart"/>
            <w:shd w:val="clear" w:color="auto" w:fill="auto"/>
            <w:vAlign w:val="center"/>
          </w:tcPr>
          <w:p w:rsidR="008360F3" w:rsidRPr="001D386E" w:rsidRDefault="008360F3" w:rsidP="00351ED6">
            <w:pPr>
              <w:pStyle w:val="TAC"/>
              <w:rPr>
                <w:rFonts w:eastAsia="MS Mincho" w:cs="Arial"/>
              </w:rPr>
            </w:pPr>
            <w:r>
              <w:rPr>
                <w:rFonts w:cs="Arial" w:hint="eastAsia"/>
                <w:lang w:eastAsia="zh-CN"/>
              </w:rPr>
              <w:t>TD</w:t>
            </w:r>
            <w:r w:rsidRPr="001D386E">
              <w:rPr>
                <w:rFonts w:cs="Arial" w:hint="eastAsia"/>
                <w:lang w:eastAsia="zh-CN"/>
              </w:rPr>
              <w:t>D</w:t>
            </w: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hint="eastAsia"/>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30</w:t>
            </w:r>
          </w:p>
        </w:tc>
        <w:tc>
          <w:tcPr>
            <w:tcW w:w="980"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[24]</w:t>
            </w:r>
          </w:p>
        </w:tc>
        <w:tc>
          <w:tcPr>
            <w:tcW w:w="994"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5</w:t>
            </w:r>
            <w:r>
              <w:rPr>
                <w:rFonts w:eastAsia="맑은 고딕" w:cs="Arial"/>
                <w:lang w:eastAsia="ko-KR"/>
              </w:rPr>
              <w:t>1]</w:t>
            </w:r>
          </w:p>
        </w:tc>
        <w:tc>
          <w:tcPr>
            <w:tcW w:w="966" w:type="dxa"/>
            <w:shd w:val="clear" w:color="auto" w:fill="auto"/>
            <w:vAlign w:val="center"/>
          </w:tcPr>
          <w:p w:rsidR="008360F3" w:rsidRPr="00A746CD" w:rsidRDefault="008360F3" w:rsidP="00351ED6">
            <w:pPr>
              <w:pStyle w:val="TAC"/>
              <w:rPr>
                <w:rFonts w:eastAsia="맑은 고딕" w:cs="Arial" w:hint="eastAsia"/>
                <w:lang w:eastAsia="ko-KR"/>
              </w:rPr>
            </w:pPr>
          </w:p>
        </w:tc>
        <w:tc>
          <w:tcPr>
            <w:tcW w:w="1063"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10</w:t>
            </w:r>
            <w:r>
              <w:rPr>
                <w:rFonts w:eastAsia="맑은 고딕" w:cs="Arial"/>
                <w:lang w:eastAsia="ko-KR"/>
              </w:rPr>
              <w:t>6]</w:t>
            </w:r>
          </w:p>
        </w:tc>
        <w:tc>
          <w:tcPr>
            <w:tcW w:w="1358" w:type="dxa"/>
            <w:vMerge/>
            <w:shd w:val="clear" w:color="auto" w:fill="auto"/>
            <w:vAlign w:val="center"/>
          </w:tcPr>
          <w:p w:rsidR="008360F3" w:rsidRDefault="008360F3" w:rsidP="00351ED6">
            <w:pPr>
              <w:pStyle w:val="TAC"/>
              <w:rPr>
                <w:rFonts w:cs="Arial" w:hint="eastAsia"/>
                <w:lang w:eastAsia="zh-CN"/>
              </w:rPr>
            </w:pP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hint="eastAsia"/>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60</w:t>
            </w:r>
          </w:p>
        </w:tc>
        <w:tc>
          <w:tcPr>
            <w:tcW w:w="980"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[11]</w:t>
            </w:r>
          </w:p>
        </w:tc>
        <w:tc>
          <w:tcPr>
            <w:tcW w:w="994"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2</w:t>
            </w:r>
            <w:r>
              <w:rPr>
                <w:rFonts w:eastAsia="맑은 고딕" w:cs="Arial"/>
                <w:lang w:eastAsia="ko-KR"/>
              </w:rPr>
              <w:t>4]</w:t>
            </w:r>
          </w:p>
        </w:tc>
        <w:tc>
          <w:tcPr>
            <w:tcW w:w="966" w:type="dxa"/>
            <w:shd w:val="clear" w:color="auto" w:fill="auto"/>
            <w:vAlign w:val="center"/>
          </w:tcPr>
          <w:p w:rsidR="008360F3" w:rsidRPr="00A746CD" w:rsidRDefault="008360F3" w:rsidP="00351ED6">
            <w:pPr>
              <w:pStyle w:val="TAC"/>
              <w:rPr>
                <w:rFonts w:eastAsia="맑은 고딕" w:cs="Arial" w:hint="eastAsia"/>
                <w:lang w:eastAsia="ko-KR"/>
              </w:rPr>
            </w:pPr>
          </w:p>
        </w:tc>
        <w:tc>
          <w:tcPr>
            <w:tcW w:w="1063"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5</w:t>
            </w:r>
            <w:r>
              <w:rPr>
                <w:rFonts w:eastAsia="맑은 고딕" w:cs="Arial"/>
                <w:lang w:eastAsia="ko-KR"/>
              </w:rPr>
              <w:t>1]</w:t>
            </w:r>
          </w:p>
        </w:tc>
        <w:tc>
          <w:tcPr>
            <w:tcW w:w="1358" w:type="dxa"/>
            <w:vMerge/>
            <w:shd w:val="clear" w:color="auto" w:fill="auto"/>
            <w:vAlign w:val="center"/>
          </w:tcPr>
          <w:p w:rsidR="008360F3" w:rsidRDefault="008360F3" w:rsidP="00351ED6">
            <w:pPr>
              <w:pStyle w:val="TAC"/>
              <w:rPr>
                <w:rFonts w:cs="Arial" w:hint="eastAsia"/>
                <w:lang w:eastAsia="zh-CN"/>
              </w:rPr>
            </w:pPr>
          </w:p>
        </w:tc>
      </w:tr>
      <w:tr w:rsidR="008360F3" w:rsidRPr="001D386E" w:rsidTr="00351ED6">
        <w:trPr>
          <w:trHeight w:val="251"/>
          <w:jc w:val="center"/>
        </w:trPr>
        <w:tc>
          <w:tcPr>
            <w:tcW w:w="1268" w:type="dxa"/>
            <w:vMerge w:val="restart"/>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n</w:t>
            </w:r>
            <w:r>
              <w:rPr>
                <w:rFonts w:eastAsia="맑은 고딕" w:cs="Arial" w:hint="eastAsia"/>
                <w:lang w:eastAsia="ko-KR"/>
              </w:rPr>
              <w:t>4</w:t>
            </w:r>
            <w:r>
              <w:rPr>
                <w:rFonts w:eastAsia="맑은 고딕" w:cs="Arial"/>
                <w:lang w:eastAsia="ko-KR"/>
              </w:rPr>
              <w:t>7</w:t>
            </w: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15</w:t>
            </w:r>
          </w:p>
        </w:tc>
        <w:tc>
          <w:tcPr>
            <w:tcW w:w="980"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[52]</w:t>
            </w:r>
          </w:p>
        </w:tc>
        <w:tc>
          <w:tcPr>
            <w:tcW w:w="994"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[106]</w:t>
            </w:r>
          </w:p>
        </w:tc>
        <w:tc>
          <w:tcPr>
            <w:tcW w:w="966" w:type="dxa"/>
            <w:shd w:val="clear" w:color="auto" w:fill="auto"/>
            <w:vAlign w:val="center"/>
          </w:tcPr>
          <w:p w:rsidR="008360F3" w:rsidRPr="001D386E" w:rsidRDefault="008360F3" w:rsidP="00351ED6">
            <w:pPr>
              <w:pStyle w:val="TAC"/>
              <w:rPr>
                <w:rFonts w:eastAsia="MS Mincho" w:cs="Arial"/>
              </w:rPr>
            </w:pPr>
            <w:r>
              <w:rPr>
                <w:rFonts w:eastAsia="MS Mincho" w:cs="Arial"/>
              </w:rPr>
              <w:t>[160]</w:t>
            </w:r>
            <w:r w:rsidRPr="001D386E">
              <w:rPr>
                <w:rFonts w:eastAsia="MS Mincho" w:cs="Arial"/>
              </w:rPr>
              <w:t xml:space="preserve"> </w:t>
            </w:r>
          </w:p>
        </w:tc>
        <w:tc>
          <w:tcPr>
            <w:tcW w:w="1063" w:type="dxa"/>
            <w:shd w:val="clear" w:color="auto" w:fill="auto"/>
            <w:vAlign w:val="center"/>
          </w:tcPr>
          <w:p w:rsidR="008360F3" w:rsidRPr="001D386E" w:rsidRDefault="008360F3" w:rsidP="00351ED6">
            <w:pPr>
              <w:pStyle w:val="TAC"/>
              <w:rPr>
                <w:rFonts w:eastAsia="MS Mincho" w:cs="Arial"/>
              </w:rPr>
            </w:pPr>
            <w:r>
              <w:rPr>
                <w:rFonts w:cs="Arial"/>
                <w:lang w:eastAsia="zh-CN"/>
              </w:rPr>
              <w:t>[</w:t>
            </w:r>
            <w:r>
              <w:rPr>
                <w:rFonts w:cs="Arial" w:hint="eastAsia"/>
                <w:lang w:eastAsia="zh-CN"/>
              </w:rPr>
              <w:t>21</w:t>
            </w:r>
            <w:r>
              <w:rPr>
                <w:rFonts w:cs="Arial"/>
                <w:lang w:eastAsia="zh-CN"/>
              </w:rPr>
              <w:t>6]</w:t>
            </w:r>
          </w:p>
        </w:tc>
        <w:tc>
          <w:tcPr>
            <w:tcW w:w="1358" w:type="dxa"/>
            <w:vMerge w:val="restart"/>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H</w:t>
            </w:r>
            <w:r>
              <w:rPr>
                <w:rFonts w:eastAsia="맑은 고딕" w:cs="Arial" w:hint="eastAsia"/>
                <w:lang w:eastAsia="ko-KR"/>
              </w:rPr>
              <w:t>D</w:t>
            </w: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hint="eastAsia"/>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30</w:t>
            </w:r>
          </w:p>
        </w:tc>
        <w:tc>
          <w:tcPr>
            <w:tcW w:w="980"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[24]</w:t>
            </w:r>
          </w:p>
        </w:tc>
        <w:tc>
          <w:tcPr>
            <w:tcW w:w="994"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5</w:t>
            </w:r>
            <w:r>
              <w:rPr>
                <w:rFonts w:eastAsia="맑은 고딕" w:cs="Arial"/>
                <w:lang w:eastAsia="ko-KR"/>
              </w:rPr>
              <w:t>1]</w:t>
            </w:r>
          </w:p>
        </w:tc>
        <w:tc>
          <w:tcPr>
            <w:tcW w:w="966"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[78]</w:t>
            </w:r>
          </w:p>
        </w:tc>
        <w:tc>
          <w:tcPr>
            <w:tcW w:w="1063"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10</w:t>
            </w:r>
            <w:r>
              <w:rPr>
                <w:rFonts w:eastAsia="맑은 고딕" w:cs="Arial"/>
                <w:lang w:eastAsia="ko-KR"/>
              </w:rPr>
              <w:t>6]</w:t>
            </w:r>
          </w:p>
        </w:tc>
        <w:tc>
          <w:tcPr>
            <w:tcW w:w="1358" w:type="dxa"/>
            <w:vMerge/>
            <w:shd w:val="clear" w:color="auto" w:fill="auto"/>
            <w:vAlign w:val="center"/>
          </w:tcPr>
          <w:p w:rsidR="008360F3" w:rsidRDefault="008360F3" w:rsidP="00351ED6">
            <w:pPr>
              <w:pStyle w:val="TAC"/>
              <w:rPr>
                <w:rFonts w:cs="Arial" w:hint="eastAsia"/>
                <w:lang w:eastAsia="zh-CN"/>
              </w:rPr>
            </w:pP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hint="eastAsia"/>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60</w:t>
            </w:r>
          </w:p>
        </w:tc>
        <w:tc>
          <w:tcPr>
            <w:tcW w:w="980"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[11]</w:t>
            </w:r>
          </w:p>
        </w:tc>
        <w:tc>
          <w:tcPr>
            <w:tcW w:w="994"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2</w:t>
            </w:r>
            <w:r>
              <w:rPr>
                <w:rFonts w:eastAsia="맑은 고딕" w:cs="Arial"/>
                <w:lang w:eastAsia="ko-KR"/>
              </w:rPr>
              <w:t>4]</w:t>
            </w:r>
          </w:p>
        </w:tc>
        <w:tc>
          <w:tcPr>
            <w:tcW w:w="966"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3</w:t>
            </w:r>
            <w:r>
              <w:rPr>
                <w:rFonts w:eastAsia="맑은 고딕" w:cs="Arial"/>
                <w:lang w:eastAsia="ko-KR"/>
              </w:rPr>
              <w:t>8]</w:t>
            </w:r>
          </w:p>
        </w:tc>
        <w:tc>
          <w:tcPr>
            <w:tcW w:w="1063" w:type="dxa"/>
            <w:shd w:val="clear" w:color="auto" w:fill="auto"/>
            <w:vAlign w:val="center"/>
          </w:tcPr>
          <w:p w:rsidR="008360F3" w:rsidRPr="00A746CD" w:rsidRDefault="008360F3" w:rsidP="00351ED6">
            <w:pPr>
              <w:pStyle w:val="TAC"/>
              <w:rPr>
                <w:rFonts w:eastAsia="맑은 고딕" w:cs="Arial" w:hint="eastAsia"/>
                <w:lang w:eastAsia="ko-KR"/>
              </w:rPr>
            </w:pPr>
            <w:r>
              <w:rPr>
                <w:rFonts w:eastAsia="맑은 고딕" w:cs="Arial"/>
                <w:lang w:eastAsia="ko-KR"/>
              </w:rPr>
              <w:t>[</w:t>
            </w:r>
            <w:r>
              <w:rPr>
                <w:rFonts w:eastAsia="맑은 고딕" w:cs="Arial" w:hint="eastAsia"/>
                <w:lang w:eastAsia="ko-KR"/>
              </w:rPr>
              <w:t>5</w:t>
            </w:r>
            <w:r>
              <w:rPr>
                <w:rFonts w:eastAsia="맑은 고딕" w:cs="Arial"/>
                <w:lang w:eastAsia="ko-KR"/>
              </w:rPr>
              <w:t>1]</w:t>
            </w:r>
          </w:p>
        </w:tc>
        <w:tc>
          <w:tcPr>
            <w:tcW w:w="1358" w:type="dxa"/>
            <w:vMerge/>
            <w:shd w:val="clear" w:color="auto" w:fill="auto"/>
            <w:vAlign w:val="center"/>
          </w:tcPr>
          <w:p w:rsidR="008360F3" w:rsidRDefault="008360F3" w:rsidP="00351ED6">
            <w:pPr>
              <w:pStyle w:val="TAC"/>
              <w:rPr>
                <w:rFonts w:cs="Arial" w:hint="eastAsia"/>
                <w:lang w:eastAsia="zh-CN"/>
              </w:rPr>
            </w:pPr>
          </w:p>
        </w:tc>
      </w:tr>
    </w:tbl>
    <w:p w:rsidR="008360F3" w:rsidRPr="00795ABE" w:rsidRDefault="008360F3" w:rsidP="007B101B"/>
    <w:p w:rsidR="007B101B" w:rsidRPr="00A1424B" w:rsidRDefault="007B101B" w:rsidP="007B101B">
      <w:pPr>
        <w:pStyle w:val="3"/>
        <w:overflowPunct w:val="0"/>
        <w:ind w:leftChars="100" w:left="1334"/>
        <w:textAlignment w:val="baseline"/>
        <w:rPr>
          <w:szCs w:val="28"/>
          <w:lang w:eastAsia="x-none"/>
        </w:rPr>
      </w:pPr>
      <w:bookmarkStart w:id="243" w:name="_Toc463997784"/>
      <w:bookmarkStart w:id="244" w:name="_Toc36034827"/>
      <w:bookmarkStart w:id="245" w:name="_Toc39486029"/>
      <w:r w:rsidRPr="00BB6C1E">
        <w:rPr>
          <w:szCs w:val="28"/>
          <w:lang w:eastAsia="x-none"/>
        </w:rPr>
        <w:t>9.1.2</w:t>
      </w:r>
      <w:r w:rsidRPr="00BB6C1E">
        <w:rPr>
          <w:szCs w:val="28"/>
          <w:lang w:eastAsia="x-none"/>
        </w:rPr>
        <w:tab/>
        <w:t>Maximum input level</w:t>
      </w:r>
      <w:bookmarkEnd w:id="243"/>
      <w:bookmarkEnd w:id="244"/>
      <w:bookmarkEnd w:id="245"/>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sidR="003C7D26">
        <w:rPr>
          <w:rFonts w:cs="v5.0.0"/>
          <w:lang w:eastAsia="zh-CN"/>
        </w:rPr>
        <w:t>, 30MHz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007640C8" w:rsidRPr="007640C8">
        <w:rPr>
          <w:rFonts w:cs="v5.0.0"/>
          <w:lang w:eastAsia="zh-CN"/>
        </w:rPr>
        <w:t xml:space="preserve"> </w:t>
      </w:r>
      <w:r w:rsidR="00F1328C">
        <w:rPr>
          <w:rFonts w:cs="v5.0.0"/>
          <w:lang w:eastAsia="zh-CN"/>
        </w:rPr>
        <w:t xml:space="preserve">UE </w:t>
      </w:r>
      <w:r w:rsidR="007640C8">
        <w:t xml:space="preserve">in </w:t>
      </w:r>
      <w:r w:rsidR="007640C8" w:rsidRPr="00795ABE">
        <w:t xml:space="preserve">Table </w:t>
      </w:r>
      <w:r w:rsidR="007640C8">
        <w:t>8.1-1</w:t>
      </w:r>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84"/>
        <w:gridCol w:w="792"/>
        <w:gridCol w:w="778"/>
        <w:gridCol w:w="779"/>
        <w:gridCol w:w="778"/>
        <w:gridCol w:w="766"/>
        <w:gridCol w:w="766"/>
      </w:tblGrid>
      <w:tr w:rsidR="003C7D26" w:rsidRPr="00795ABE" w:rsidTr="007640C8">
        <w:trPr>
          <w:jc w:val="center"/>
        </w:trPr>
        <w:tc>
          <w:tcPr>
            <w:tcW w:w="2551" w:type="dxa"/>
            <w:vMerge w:val="restart"/>
          </w:tcPr>
          <w:p w:rsidR="003C7D26" w:rsidRPr="005E2366" w:rsidRDefault="003C7D26" w:rsidP="007B101B">
            <w:pPr>
              <w:pStyle w:val="TAH"/>
              <w:rPr>
                <w:rFonts w:cs="Arial"/>
              </w:rPr>
            </w:pPr>
            <w:r w:rsidRPr="005E2366">
              <w:rPr>
                <w:rFonts w:cs="Arial"/>
              </w:rPr>
              <w:t>Rx Parameter</w:t>
            </w:r>
          </w:p>
        </w:tc>
        <w:tc>
          <w:tcPr>
            <w:tcW w:w="851" w:type="dxa"/>
            <w:vMerge w:val="restart"/>
          </w:tcPr>
          <w:p w:rsidR="003C7D26" w:rsidRPr="005E2366" w:rsidRDefault="003C7D26" w:rsidP="007B101B">
            <w:pPr>
              <w:pStyle w:val="TAH"/>
              <w:rPr>
                <w:rFonts w:cs="Arial"/>
              </w:rPr>
            </w:pPr>
            <w:r w:rsidRPr="005E2366">
              <w:rPr>
                <w:rFonts w:cs="Arial"/>
              </w:rPr>
              <w:t xml:space="preserve">Units </w:t>
            </w:r>
          </w:p>
        </w:tc>
        <w:tc>
          <w:tcPr>
            <w:tcW w:w="5443" w:type="dxa"/>
            <w:gridSpan w:val="7"/>
          </w:tcPr>
          <w:p w:rsidR="003C7D26" w:rsidRPr="005E2366" w:rsidRDefault="003C7D26" w:rsidP="007B101B">
            <w:pPr>
              <w:pStyle w:val="TAH"/>
              <w:rPr>
                <w:rFonts w:cs="Arial"/>
              </w:rPr>
            </w:pPr>
            <w:r w:rsidRPr="005E2366">
              <w:rPr>
                <w:rFonts w:cs="Arial"/>
              </w:rPr>
              <w:t>Channel bandwidth</w:t>
            </w:r>
          </w:p>
        </w:tc>
      </w:tr>
      <w:tr w:rsidR="003C7D26" w:rsidRPr="00795ABE" w:rsidTr="007640C8">
        <w:trPr>
          <w:trHeight w:val="443"/>
          <w:jc w:val="center"/>
        </w:trPr>
        <w:tc>
          <w:tcPr>
            <w:tcW w:w="2551" w:type="dxa"/>
            <w:vMerge/>
          </w:tcPr>
          <w:p w:rsidR="003C7D26" w:rsidRPr="005E2366" w:rsidRDefault="003C7D26" w:rsidP="007B101B">
            <w:pPr>
              <w:pStyle w:val="TAH"/>
              <w:rPr>
                <w:rFonts w:cs="Arial"/>
              </w:rPr>
            </w:pPr>
          </w:p>
        </w:tc>
        <w:tc>
          <w:tcPr>
            <w:tcW w:w="851" w:type="dxa"/>
            <w:vMerge/>
          </w:tcPr>
          <w:p w:rsidR="003C7D26" w:rsidRPr="005E2366" w:rsidRDefault="003C7D26" w:rsidP="007B101B">
            <w:pPr>
              <w:pStyle w:val="TAH"/>
              <w:rPr>
                <w:rFonts w:cs="Arial"/>
              </w:rPr>
            </w:pPr>
          </w:p>
        </w:tc>
        <w:tc>
          <w:tcPr>
            <w:tcW w:w="784" w:type="dxa"/>
          </w:tcPr>
          <w:p w:rsidR="003C7D26" w:rsidRPr="005E2366" w:rsidRDefault="003C7D26" w:rsidP="007B101B">
            <w:pPr>
              <w:pStyle w:val="TAH"/>
              <w:rPr>
                <w:rFonts w:cs="Arial"/>
              </w:rPr>
            </w:pPr>
          </w:p>
        </w:tc>
        <w:tc>
          <w:tcPr>
            <w:tcW w:w="792" w:type="dxa"/>
          </w:tcPr>
          <w:p w:rsidR="003C7D26" w:rsidRPr="005E2366" w:rsidRDefault="003C7D26" w:rsidP="007B101B">
            <w:pPr>
              <w:pStyle w:val="TAH"/>
              <w:rPr>
                <w:rFonts w:cs="Arial"/>
              </w:rPr>
            </w:pPr>
          </w:p>
        </w:tc>
        <w:tc>
          <w:tcPr>
            <w:tcW w:w="778" w:type="dxa"/>
          </w:tcPr>
          <w:p w:rsidR="003C7D26" w:rsidRPr="005E2366" w:rsidRDefault="003C7D26" w:rsidP="007B101B">
            <w:pPr>
              <w:pStyle w:val="TAH"/>
              <w:rPr>
                <w:rFonts w:cs="Arial"/>
              </w:rPr>
            </w:pP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Default="003C7D26" w:rsidP="007B101B">
            <w:pPr>
              <w:pStyle w:val="TAH"/>
              <w:rPr>
                <w:rFonts w:cs="Arial"/>
                <w:lang w:eastAsia="ko-KR"/>
              </w:rPr>
            </w:pPr>
            <w:r>
              <w:rPr>
                <w:rFonts w:cs="Arial" w:hint="eastAsia"/>
                <w:lang w:eastAsia="ko-KR"/>
              </w:rPr>
              <w:t>20</w:t>
            </w:r>
          </w:p>
          <w:p w:rsidR="003C7D26" w:rsidRPr="00A1424B" w:rsidRDefault="003C7D26" w:rsidP="007B101B">
            <w:pPr>
              <w:pStyle w:val="TAH"/>
              <w:rPr>
                <w:rFonts w:cs="Arial"/>
                <w:lang w:eastAsia="ko-KR"/>
              </w:rPr>
            </w:pPr>
            <w:r>
              <w:rPr>
                <w:rFonts w:cs="Arial" w:hint="eastAsia"/>
                <w:lang w:eastAsia="ko-KR"/>
              </w:rPr>
              <w:t>MHz</w:t>
            </w:r>
          </w:p>
        </w:tc>
        <w:tc>
          <w:tcPr>
            <w:tcW w:w="766" w:type="dxa"/>
          </w:tcPr>
          <w:p w:rsidR="003C7D26" w:rsidRDefault="003C7D26" w:rsidP="007B101B">
            <w:pPr>
              <w:pStyle w:val="TAH"/>
              <w:rPr>
                <w:rFonts w:cs="Arial"/>
                <w:lang w:eastAsia="ko-KR"/>
              </w:rPr>
            </w:pPr>
            <w:r>
              <w:rPr>
                <w:rFonts w:cs="Arial" w:hint="eastAsia"/>
                <w:lang w:eastAsia="ko-KR"/>
              </w:rPr>
              <w:t>30</w:t>
            </w:r>
            <w:r>
              <w:rPr>
                <w:rFonts w:cs="Arial"/>
                <w:lang w:eastAsia="ko-KR"/>
              </w:rPr>
              <w:t xml:space="preserve"> </w:t>
            </w:r>
            <w:r>
              <w:rPr>
                <w:rFonts w:cs="Arial" w:hint="eastAsia"/>
                <w:lang w:eastAsia="ko-KR"/>
              </w:rPr>
              <w:t>MHz</w:t>
            </w:r>
          </w:p>
        </w:tc>
        <w:tc>
          <w:tcPr>
            <w:tcW w:w="766" w:type="dxa"/>
          </w:tcPr>
          <w:p w:rsidR="003C7D26" w:rsidRPr="005E2366" w:rsidRDefault="003C7D26" w:rsidP="007B101B">
            <w:pPr>
              <w:pStyle w:val="TAH"/>
              <w:rPr>
                <w:rFonts w:cs="Arial"/>
              </w:rPr>
            </w:pPr>
            <w:r>
              <w:rPr>
                <w:rFonts w:cs="Arial"/>
              </w:rPr>
              <w:t>4</w:t>
            </w:r>
            <w:r w:rsidRPr="005E2366">
              <w:rPr>
                <w:rFonts w:cs="Arial"/>
              </w:rPr>
              <w:t>0</w:t>
            </w:r>
            <w:r w:rsidRPr="005E2366">
              <w:rPr>
                <w:rFonts w:cs="Arial"/>
              </w:rPr>
              <w:br/>
              <w:t>MHz</w:t>
            </w:r>
          </w:p>
        </w:tc>
      </w:tr>
      <w:tr w:rsidR="003C7D26" w:rsidRPr="00795ABE" w:rsidTr="007640C8">
        <w:trPr>
          <w:trHeight w:val="443"/>
          <w:jc w:val="center"/>
        </w:trPr>
        <w:tc>
          <w:tcPr>
            <w:tcW w:w="2551" w:type="dxa"/>
          </w:tcPr>
          <w:p w:rsidR="003C7D26" w:rsidRPr="005E2366" w:rsidRDefault="003C7D26" w:rsidP="007B101B">
            <w:pPr>
              <w:pStyle w:val="TAC"/>
              <w:rPr>
                <w:rFonts w:cs="Arial"/>
              </w:rPr>
            </w:pPr>
            <w:r w:rsidRPr="005E2366">
              <w:rPr>
                <w:rFonts w:cs="Arial"/>
              </w:rPr>
              <w:t>Power in Transmission Bandwidth Configuration</w:t>
            </w:r>
          </w:p>
        </w:tc>
        <w:tc>
          <w:tcPr>
            <w:tcW w:w="851" w:type="dxa"/>
            <w:vAlign w:val="center"/>
          </w:tcPr>
          <w:p w:rsidR="003C7D26" w:rsidRPr="005E2366" w:rsidRDefault="003C7D26" w:rsidP="007B101B">
            <w:pPr>
              <w:pStyle w:val="TAC"/>
              <w:rPr>
                <w:rFonts w:cs="Arial"/>
              </w:rPr>
            </w:pPr>
            <w:r w:rsidRPr="005E2366">
              <w:rPr>
                <w:rFonts w:cs="Arial"/>
              </w:rPr>
              <w:t>dBm</w:t>
            </w:r>
          </w:p>
        </w:tc>
        <w:tc>
          <w:tcPr>
            <w:tcW w:w="5443" w:type="dxa"/>
            <w:gridSpan w:val="7"/>
            <w:vAlign w:val="center"/>
          </w:tcPr>
          <w:p w:rsidR="003C7D26" w:rsidRPr="005E2366" w:rsidRDefault="003C7D26" w:rsidP="003C7D26">
            <w:pPr>
              <w:pStyle w:val="TAC"/>
              <w:rPr>
                <w:rFonts w:cs="Arial"/>
              </w:rPr>
            </w:pPr>
            <w:r>
              <w:rPr>
                <w:rFonts w:eastAsia="MS Mincho" w:cs="Arial"/>
              </w:rPr>
              <w:t>[</w:t>
            </w:r>
            <w:r w:rsidRPr="005E2366">
              <w:rPr>
                <w:rFonts w:eastAsia="MS Mincho" w:cs="Arial"/>
              </w:rPr>
              <w:t>-22</w:t>
            </w:r>
            <w:r>
              <w:rPr>
                <w:rFonts w:eastAsia="MS Mincho" w:cs="Arial"/>
              </w:rPr>
              <w:t>~ -25]</w:t>
            </w:r>
          </w:p>
        </w:tc>
      </w:tr>
      <w:tr w:rsidR="003C7D26" w:rsidRPr="00795ABE" w:rsidTr="007640C8">
        <w:trPr>
          <w:trHeight w:val="20"/>
          <w:jc w:val="center"/>
        </w:trPr>
        <w:tc>
          <w:tcPr>
            <w:tcW w:w="8845" w:type="dxa"/>
            <w:gridSpan w:val="9"/>
          </w:tcPr>
          <w:p w:rsidR="003C7D26" w:rsidRPr="005E2366" w:rsidRDefault="003C7D26" w:rsidP="007B101B">
            <w:pPr>
              <w:pStyle w:val="TAN"/>
              <w:rPr>
                <w:rFonts w:eastAsia="SimSun" w:cs="Arial"/>
                <w:lang w:eastAsia="zh-CN"/>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246" w:name="_Toc463997785"/>
      <w:bookmarkStart w:id="247" w:name="_Toc36034828"/>
      <w:bookmarkStart w:id="248" w:name="_Toc39486030"/>
      <w:r w:rsidRPr="00BB6C1E">
        <w:rPr>
          <w:szCs w:val="28"/>
          <w:lang w:eastAsia="x-none"/>
        </w:rPr>
        <w:t>[9.1.3</w:t>
      </w:r>
      <w:r w:rsidRPr="00BB6C1E">
        <w:rPr>
          <w:szCs w:val="28"/>
          <w:lang w:eastAsia="x-none"/>
        </w:rPr>
        <w:tab/>
        <w:t>Adjacent Channel Selectivity (ACS)</w:t>
      </w:r>
      <w:bookmarkEnd w:id="246"/>
      <w:r w:rsidRPr="00BB6C1E">
        <w:rPr>
          <w:szCs w:val="28"/>
          <w:lang w:eastAsia="x-none"/>
        </w:rPr>
        <w:t>]</w:t>
      </w:r>
      <w:bookmarkEnd w:id="247"/>
      <w:bookmarkEnd w:id="248"/>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Default="007B101B" w:rsidP="007B101B">
      <w:pPr>
        <w:rPr>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007640C8">
        <w:rPr>
          <w:lang w:eastAsia="zh-CN"/>
        </w:rPr>
        <w:t xml:space="preserve"> UE at n47</w:t>
      </w:r>
      <w:r w:rsidRPr="00795ABE">
        <w:rPr>
          <w:rFonts w:hint="eastAsia"/>
          <w:lang w:eastAsia="zh-CN"/>
        </w:rPr>
        <w:t>.</w:t>
      </w:r>
    </w:p>
    <w:p w:rsidR="007640C8" w:rsidRPr="00795ABE" w:rsidRDefault="007640C8" w:rsidP="007B101B">
      <w:pPr>
        <w:rPr>
          <w:lang w:eastAsia="zh-CN"/>
        </w:rPr>
      </w:pPr>
      <w:r>
        <w:rPr>
          <w:rFonts w:hint="eastAsia"/>
          <w:lang w:eastAsia="ko-KR"/>
        </w:rPr>
        <w:t>In licensed band, RAN4 shall reuse the same ACS values since there was legacy NR or LTE system.</w:t>
      </w:r>
    </w:p>
    <w:p w:rsidR="007B101B" w:rsidRPr="00795ABE" w:rsidRDefault="007B101B" w:rsidP="007B101B">
      <w:pPr>
        <w:rPr>
          <w:lang w:eastAsia="zh-CN"/>
        </w:rPr>
      </w:pPr>
      <w:r w:rsidRPr="00795ABE">
        <w:rPr>
          <w:rFonts w:hint="eastAsia"/>
          <w:lang w:eastAsia="zh-CN"/>
        </w:rPr>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10MHz</w:t>
      </w:r>
      <w:r w:rsidR="007640C8">
        <w:rPr>
          <w:lang w:eastAsia="zh-CN"/>
        </w:rPr>
        <w:t xml:space="preserve"> for NR V2X operating bands in Table 8.1-1</w:t>
      </w:r>
      <w:r w:rsidRPr="00795ABE">
        <w:rPr>
          <w:rFonts w:hint="eastAsia"/>
          <w:lang w:eastAsia="zh-CN"/>
        </w:rPr>
        <w:t xml:space="preserve">. </w:t>
      </w:r>
    </w:p>
    <w:p w:rsidR="007B101B" w:rsidRPr="00795ABE" w:rsidRDefault="007B101B" w:rsidP="007B101B">
      <w:pPr>
        <w:pStyle w:val="TH"/>
        <w:rPr>
          <w:rFonts w:eastAsia="SimSun"/>
          <w:lang w:eastAsia="zh-CN"/>
        </w:rPr>
      </w:pPr>
      <w:r w:rsidRPr="00795ABE">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795ABE" w:rsidTr="00F1328C">
        <w:tc>
          <w:tcPr>
            <w:tcW w:w="1559" w:type="dxa"/>
          </w:tcPr>
          <w:p w:rsidR="003C7D26" w:rsidRPr="005E2366" w:rsidRDefault="003C7D26" w:rsidP="007B101B">
            <w:pPr>
              <w:pStyle w:val="TAH"/>
              <w:rPr>
                <w:rFonts w:cs="Arial"/>
              </w:rPr>
            </w:pPr>
          </w:p>
        </w:tc>
        <w:tc>
          <w:tcPr>
            <w:tcW w:w="910" w:type="dxa"/>
          </w:tcPr>
          <w:p w:rsidR="003C7D26" w:rsidRPr="005E2366" w:rsidRDefault="003C7D26" w:rsidP="007B101B">
            <w:pPr>
              <w:pStyle w:val="TAH"/>
              <w:rPr>
                <w:rFonts w:cs="Arial"/>
              </w:rPr>
            </w:pPr>
          </w:p>
        </w:tc>
        <w:tc>
          <w:tcPr>
            <w:tcW w:w="6473" w:type="dxa"/>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c>
          <w:tcPr>
            <w:tcW w:w="1559" w:type="dxa"/>
          </w:tcPr>
          <w:p w:rsidR="003C7D26" w:rsidRPr="005E2366" w:rsidRDefault="003C7D26" w:rsidP="007B101B">
            <w:pPr>
              <w:pStyle w:val="TAH"/>
              <w:rPr>
                <w:rFonts w:cs="Arial"/>
              </w:rPr>
            </w:pPr>
            <w:r w:rsidRPr="005E2366">
              <w:rPr>
                <w:rFonts w:cs="Arial"/>
              </w:rPr>
              <w:t>Rx Parameter</w:t>
            </w:r>
          </w:p>
        </w:tc>
        <w:tc>
          <w:tcPr>
            <w:tcW w:w="910" w:type="dxa"/>
          </w:tcPr>
          <w:p w:rsidR="003C7D26" w:rsidRPr="005E2366" w:rsidRDefault="003C7D26" w:rsidP="007B101B">
            <w:pPr>
              <w:pStyle w:val="TAH"/>
              <w:rPr>
                <w:rFonts w:cs="Arial"/>
              </w:rPr>
            </w:pPr>
            <w:r w:rsidRPr="005E2366">
              <w:rPr>
                <w:rFonts w:cs="Arial"/>
              </w:rPr>
              <w:t>Units</w:t>
            </w:r>
          </w:p>
        </w:tc>
        <w:tc>
          <w:tcPr>
            <w:tcW w:w="882" w:type="dxa"/>
          </w:tcPr>
          <w:p w:rsidR="003C7D26" w:rsidRPr="005E2366" w:rsidRDefault="003C7D26" w:rsidP="007B101B">
            <w:pPr>
              <w:pStyle w:val="TAH"/>
              <w:rPr>
                <w:rFonts w:cs="Arial"/>
              </w:rPr>
            </w:pPr>
            <w:r w:rsidRPr="005E2366">
              <w:rPr>
                <w:rFonts w:cs="Arial"/>
              </w:rPr>
              <w:t>1.4</w:t>
            </w:r>
            <w:r w:rsidRPr="005E2366">
              <w:rPr>
                <w:rFonts w:cs="Arial"/>
              </w:rPr>
              <w:br/>
              <w:t xml:space="preserve">MHz </w:t>
            </w:r>
          </w:p>
        </w:tc>
        <w:tc>
          <w:tcPr>
            <w:tcW w:w="778" w:type="dxa"/>
          </w:tcPr>
          <w:p w:rsidR="003C7D26" w:rsidRPr="005E2366" w:rsidRDefault="003C7D26" w:rsidP="007B101B">
            <w:pPr>
              <w:pStyle w:val="TAH"/>
              <w:rPr>
                <w:rFonts w:cs="Arial"/>
              </w:rPr>
            </w:pPr>
            <w:r w:rsidRPr="005E2366">
              <w:rPr>
                <w:rFonts w:cs="Arial"/>
              </w:rPr>
              <w:t>3</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5</w:t>
            </w:r>
            <w:r w:rsidRPr="005E2366">
              <w:rPr>
                <w:rFonts w:cs="Arial"/>
              </w:rPr>
              <w:br/>
              <w:t>MHz</w:t>
            </w: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15</w:t>
            </w:r>
            <w:r w:rsidRPr="005E2366">
              <w:rPr>
                <w:rFonts w:cs="Arial"/>
              </w:rPr>
              <w:br/>
              <w:t>MHz</w:t>
            </w:r>
          </w:p>
        </w:tc>
        <w:tc>
          <w:tcPr>
            <w:tcW w:w="826" w:type="dxa"/>
          </w:tcPr>
          <w:p w:rsidR="003C7D26" w:rsidRPr="005E2366" w:rsidRDefault="003C7D26" w:rsidP="007B101B">
            <w:pPr>
              <w:pStyle w:val="TAH"/>
              <w:rPr>
                <w:rFonts w:cs="Arial"/>
              </w:rPr>
            </w:pPr>
            <w:r w:rsidRPr="005E2366">
              <w:rPr>
                <w:rFonts w:cs="Arial"/>
              </w:rPr>
              <w:t>20</w:t>
            </w:r>
            <w:r w:rsidRPr="005E2366">
              <w:rPr>
                <w:rFonts w:cs="Arial"/>
              </w:rPr>
              <w:br/>
              <w:t>MHz</w:t>
            </w:r>
          </w:p>
        </w:tc>
        <w:tc>
          <w:tcPr>
            <w:tcW w:w="826" w:type="dxa"/>
          </w:tcPr>
          <w:p w:rsidR="003C7D26" w:rsidRDefault="003C7D26" w:rsidP="007B101B">
            <w:pPr>
              <w:pStyle w:val="TAH"/>
              <w:rPr>
                <w:rFonts w:cs="Arial"/>
                <w:lang w:eastAsia="ko-KR"/>
              </w:rPr>
            </w:pPr>
            <w:r>
              <w:rPr>
                <w:rFonts w:cs="Arial" w:hint="eastAsia"/>
                <w:lang w:eastAsia="ko-KR"/>
              </w:rPr>
              <w:t>30 MHz</w:t>
            </w:r>
          </w:p>
        </w:tc>
        <w:tc>
          <w:tcPr>
            <w:tcW w:w="826" w:type="dxa"/>
          </w:tcPr>
          <w:p w:rsidR="003C7D26" w:rsidRPr="00A1424B" w:rsidRDefault="003C7D26" w:rsidP="007B101B">
            <w:pPr>
              <w:pStyle w:val="TAH"/>
              <w:rPr>
                <w:rFonts w:cs="Arial"/>
                <w:lang w:eastAsia="ko-KR"/>
              </w:rPr>
            </w:pPr>
            <w:r>
              <w:rPr>
                <w:rFonts w:cs="Arial" w:hint="eastAsia"/>
                <w:lang w:eastAsia="ko-KR"/>
              </w:rPr>
              <w:t>40 MHz</w:t>
            </w:r>
          </w:p>
        </w:tc>
      </w:tr>
      <w:tr w:rsidR="003C7D26" w:rsidRPr="00795ABE" w:rsidTr="003C7D26">
        <w:tc>
          <w:tcPr>
            <w:tcW w:w="1559" w:type="dxa"/>
            <w:vAlign w:val="center"/>
          </w:tcPr>
          <w:p w:rsidR="003C7D26" w:rsidRPr="005E2366" w:rsidRDefault="003C7D26" w:rsidP="007B101B">
            <w:pPr>
              <w:pStyle w:val="TAC"/>
              <w:rPr>
                <w:rFonts w:cs="Arial"/>
              </w:rPr>
            </w:pPr>
            <w:r w:rsidRPr="005E2366">
              <w:rPr>
                <w:rFonts w:cs="Arial"/>
              </w:rPr>
              <w:t>ACS</w:t>
            </w:r>
          </w:p>
        </w:tc>
        <w:tc>
          <w:tcPr>
            <w:tcW w:w="910" w:type="dxa"/>
            <w:vAlign w:val="center"/>
          </w:tcPr>
          <w:p w:rsidR="003C7D26" w:rsidRPr="005E2366" w:rsidRDefault="003C7D26" w:rsidP="007B101B">
            <w:pPr>
              <w:pStyle w:val="TAC"/>
              <w:rPr>
                <w:rFonts w:cs="Arial"/>
              </w:rPr>
            </w:pPr>
            <w:r w:rsidRPr="005E2366">
              <w:rPr>
                <w:rFonts w:cs="Arial"/>
              </w:rPr>
              <w:t>dB</w:t>
            </w:r>
          </w:p>
        </w:tc>
        <w:tc>
          <w:tcPr>
            <w:tcW w:w="882"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9" w:type="dxa"/>
            <w:vAlign w:val="center"/>
          </w:tcPr>
          <w:p w:rsidR="003C7D26" w:rsidRPr="005E2366" w:rsidRDefault="003C7D26" w:rsidP="007B101B">
            <w:pPr>
              <w:pStyle w:val="TAC"/>
              <w:rPr>
                <w:rFonts w:cs="Arial"/>
              </w:rPr>
            </w:pPr>
            <w:r w:rsidRPr="005E2366">
              <w:rPr>
                <w:rFonts w:cs="Arial"/>
              </w:rPr>
              <w:t>33.0</w:t>
            </w:r>
          </w:p>
        </w:tc>
        <w:tc>
          <w:tcPr>
            <w:tcW w:w="778" w:type="dxa"/>
            <w:vAlign w:val="center"/>
          </w:tcPr>
          <w:p w:rsidR="003C7D26" w:rsidRPr="005E2366" w:rsidRDefault="003C7D26" w:rsidP="007B101B">
            <w:pPr>
              <w:pStyle w:val="TAC"/>
              <w:rPr>
                <w:rFonts w:cs="Arial"/>
              </w:rPr>
            </w:pPr>
          </w:p>
        </w:tc>
        <w:tc>
          <w:tcPr>
            <w:tcW w:w="826" w:type="dxa"/>
            <w:vAlign w:val="center"/>
          </w:tcPr>
          <w:p w:rsidR="003C7D26" w:rsidRPr="005E2366" w:rsidRDefault="003C7D26" w:rsidP="007B101B">
            <w:pPr>
              <w:pStyle w:val="TAC"/>
              <w:rPr>
                <w:rFonts w:cs="Arial"/>
              </w:rPr>
            </w:pPr>
            <w:r w:rsidRPr="005E2366">
              <w:rPr>
                <w:rFonts w:cs="Arial"/>
              </w:rPr>
              <w:t>27.0</w:t>
            </w:r>
          </w:p>
        </w:tc>
        <w:tc>
          <w:tcPr>
            <w:tcW w:w="826" w:type="dxa"/>
          </w:tcPr>
          <w:p w:rsidR="003C7D26" w:rsidRDefault="003C7D26" w:rsidP="007B101B">
            <w:pPr>
              <w:pStyle w:val="TAC"/>
              <w:rPr>
                <w:rFonts w:cs="Arial"/>
                <w:lang w:eastAsia="ko-KR"/>
              </w:rPr>
            </w:pPr>
            <w:r>
              <w:rPr>
                <w:rFonts w:cs="Arial" w:hint="eastAsia"/>
                <w:lang w:eastAsia="ko-KR"/>
              </w:rPr>
              <w:t>25.5</w:t>
            </w:r>
          </w:p>
        </w:tc>
        <w:tc>
          <w:tcPr>
            <w:tcW w:w="826" w:type="dxa"/>
          </w:tcPr>
          <w:p w:rsidR="003C7D26" w:rsidRPr="00A1424B" w:rsidRDefault="003C7D26"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lastRenderedPageBreak/>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795ABE" w:rsidTr="003C7D26">
        <w:trPr>
          <w:jc w:val="center"/>
        </w:trPr>
        <w:tc>
          <w:tcPr>
            <w:tcW w:w="669" w:type="pct"/>
            <w:vMerge w:val="restart"/>
          </w:tcPr>
          <w:p w:rsidR="003C7D26" w:rsidRPr="005E2366" w:rsidRDefault="003C7D26" w:rsidP="007B101B">
            <w:pPr>
              <w:pStyle w:val="TAH"/>
              <w:rPr>
                <w:rFonts w:cs="Arial"/>
              </w:rPr>
            </w:pPr>
            <w:r w:rsidRPr="005E2366">
              <w:rPr>
                <w:rFonts w:cs="Arial"/>
              </w:rPr>
              <w:t>Rx Parameter</w:t>
            </w:r>
          </w:p>
        </w:tc>
        <w:tc>
          <w:tcPr>
            <w:tcW w:w="346" w:type="pct"/>
            <w:vMerge w:val="restart"/>
          </w:tcPr>
          <w:p w:rsidR="003C7D26" w:rsidRPr="005E2366" w:rsidRDefault="003C7D26" w:rsidP="007B101B">
            <w:pPr>
              <w:pStyle w:val="TAH"/>
              <w:rPr>
                <w:rFonts w:cs="Arial"/>
              </w:rPr>
            </w:pPr>
            <w:r w:rsidRPr="005E2366">
              <w:rPr>
                <w:rFonts w:cs="Arial"/>
              </w:rPr>
              <w:t xml:space="preserve">Units </w:t>
            </w:r>
          </w:p>
        </w:tc>
        <w:tc>
          <w:tcPr>
            <w:tcW w:w="3986" w:type="pct"/>
            <w:gridSpan w:val="8"/>
          </w:tcPr>
          <w:p w:rsidR="003C7D26" w:rsidRPr="005E2366" w:rsidRDefault="003C7D26" w:rsidP="007B101B">
            <w:pPr>
              <w:pStyle w:val="TAH"/>
              <w:rPr>
                <w:rFonts w:cs="Arial"/>
              </w:rPr>
            </w:pPr>
            <w:r w:rsidRPr="005E2366">
              <w:rPr>
                <w:rFonts w:cs="Arial"/>
              </w:rPr>
              <w:t>Channel bandwidth</w:t>
            </w:r>
          </w:p>
        </w:tc>
      </w:tr>
      <w:tr w:rsidR="003C7D26" w:rsidRPr="00795ABE" w:rsidTr="00EF0957">
        <w:trPr>
          <w:jc w:val="center"/>
        </w:trPr>
        <w:tc>
          <w:tcPr>
            <w:tcW w:w="671" w:type="pct"/>
            <w:vMerge/>
          </w:tcPr>
          <w:p w:rsidR="003C7D26" w:rsidRPr="005E2366" w:rsidRDefault="003C7D26" w:rsidP="007B101B">
            <w:pPr>
              <w:pStyle w:val="TAH"/>
              <w:rPr>
                <w:rFonts w:cs="Arial"/>
              </w:rPr>
            </w:pPr>
          </w:p>
        </w:tc>
        <w:tc>
          <w:tcPr>
            <w:tcW w:w="346" w:type="pct"/>
            <w:vMerge/>
          </w:tcPr>
          <w:p w:rsidR="003C7D26" w:rsidRPr="005E2366" w:rsidRDefault="003C7D26" w:rsidP="007B101B">
            <w:pPr>
              <w:pStyle w:val="TAH"/>
              <w:rPr>
                <w:rFonts w:cs="Arial"/>
              </w:rPr>
            </w:pPr>
          </w:p>
        </w:tc>
        <w:tc>
          <w:tcPr>
            <w:tcW w:w="474" w:type="pct"/>
          </w:tcPr>
          <w:p w:rsidR="003C7D26" w:rsidRPr="005E2366" w:rsidRDefault="003C7D26" w:rsidP="007B101B">
            <w:pPr>
              <w:pStyle w:val="TAH"/>
              <w:rPr>
                <w:rFonts w:cs="Arial"/>
              </w:rPr>
            </w:pPr>
            <w:r w:rsidRPr="005E2366">
              <w:rPr>
                <w:rFonts w:cs="Arial"/>
              </w:rPr>
              <w:t xml:space="preserve">1.4 MHz </w:t>
            </w:r>
          </w:p>
        </w:tc>
        <w:tc>
          <w:tcPr>
            <w:tcW w:w="406" w:type="pct"/>
          </w:tcPr>
          <w:p w:rsidR="003C7D26" w:rsidRPr="005E2366" w:rsidRDefault="003C7D26" w:rsidP="007B101B">
            <w:pPr>
              <w:pStyle w:val="TAH"/>
              <w:rPr>
                <w:rFonts w:cs="Arial"/>
              </w:rPr>
            </w:pPr>
            <w:r w:rsidRPr="005E2366">
              <w:rPr>
                <w:rFonts w:cs="Arial"/>
              </w:rPr>
              <w:t>3 MHz</w:t>
            </w:r>
          </w:p>
        </w:tc>
        <w:tc>
          <w:tcPr>
            <w:tcW w:w="523" w:type="pct"/>
          </w:tcPr>
          <w:p w:rsidR="003C7D26" w:rsidRPr="005E2366" w:rsidRDefault="003C7D26" w:rsidP="007B101B">
            <w:pPr>
              <w:pStyle w:val="TAH"/>
              <w:rPr>
                <w:rFonts w:cs="Arial"/>
              </w:rPr>
            </w:pPr>
            <w:r w:rsidRPr="005E2366">
              <w:rPr>
                <w:rFonts w:cs="Arial"/>
              </w:rPr>
              <w:t>5 MHz</w:t>
            </w:r>
          </w:p>
        </w:tc>
        <w:tc>
          <w:tcPr>
            <w:tcW w:w="554" w:type="pct"/>
          </w:tcPr>
          <w:p w:rsidR="003C7D26" w:rsidRPr="005E2366" w:rsidRDefault="003C7D26" w:rsidP="007B101B">
            <w:pPr>
              <w:pStyle w:val="TAH"/>
              <w:rPr>
                <w:rFonts w:cs="Arial"/>
              </w:rPr>
            </w:pPr>
            <w:r w:rsidRPr="005E2366">
              <w:rPr>
                <w:rFonts w:cs="Arial"/>
              </w:rPr>
              <w:t>10 MHz</w:t>
            </w:r>
          </w:p>
        </w:tc>
        <w:tc>
          <w:tcPr>
            <w:tcW w:w="460" w:type="pct"/>
          </w:tcPr>
          <w:p w:rsidR="003C7D26" w:rsidRPr="005E2366" w:rsidRDefault="003C7D26" w:rsidP="007B101B">
            <w:pPr>
              <w:pStyle w:val="TAH"/>
              <w:rPr>
                <w:rFonts w:cs="Arial"/>
              </w:rPr>
            </w:pPr>
            <w:r w:rsidRPr="005E2366">
              <w:rPr>
                <w:rFonts w:cs="Arial"/>
              </w:rPr>
              <w:t>15 MHz</w:t>
            </w:r>
          </w:p>
        </w:tc>
        <w:tc>
          <w:tcPr>
            <w:tcW w:w="554" w:type="pct"/>
          </w:tcPr>
          <w:p w:rsidR="003C7D26" w:rsidRPr="005E2366" w:rsidRDefault="003C7D26" w:rsidP="007B101B">
            <w:pPr>
              <w:pStyle w:val="TAH"/>
              <w:rPr>
                <w:rFonts w:cs="Arial"/>
              </w:rPr>
            </w:pPr>
            <w:r w:rsidRPr="005E2366">
              <w:rPr>
                <w:rFonts w:cs="Arial"/>
              </w:rPr>
              <w:t>20 MHz</w:t>
            </w:r>
          </w:p>
        </w:tc>
        <w:tc>
          <w:tcPr>
            <w:tcW w:w="459" w:type="pct"/>
          </w:tcPr>
          <w:p w:rsidR="003C7D26" w:rsidRDefault="003C7D26" w:rsidP="007B101B">
            <w:pPr>
              <w:pStyle w:val="TAH"/>
              <w:rPr>
                <w:rFonts w:cs="Arial"/>
                <w:lang w:eastAsia="ko-KR"/>
              </w:rPr>
            </w:pPr>
            <w:r>
              <w:rPr>
                <w:rFonts w:cs="Arial" w:hint="eastAsia"/>
                <w:lang w:eastAsia="ko-KR"/>
              </w:rPr>
              <w:t>30 MHz</w:t>
            </w:r>
          </w:p>
        </w:tc>
        <w:tc>
          <w:tcPr>
            <w:tcW w:w="554" w:type="pct"/>
          </w:tcPr>
          <w:p w:rsidR="003C7D26" w:rsidRPr="00A1424B" w:rsidRDefault="003C7D26"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3C7D26" w:rsidRPr="00795ABE" w:rsidTr="003C7D26">
        <w:trPr>
          <w:jc w:val="center"/>
        </w:trPr>
        <w:tc>
          <w:tcPr>
            <w:tcW w:w="671" w:type="pct"/>
          </w:tcPr>
          <w:p w:rsidR="003C7D26" w:rsidRPr="005E2366" w:rsidRDefault="003C7D26" w:rsidP="007B101B">
            <w:pPr>
              <w:pStyle w:val="TAL"/>
              <w:rPr>
                <w:rFonts w:cs="Arial"/>
              </w:rPr>
            </w:pPr>
            <w:r w:rsidRPr="005E2366">
              <w:rPr>
                <w:rFonts w:cs="Arial"/>
              </w:rPr>
              <w:t>Power in Transmission Bandwidth Configuration</w:t>
            </w:r>
          </w:p>
        </w:tc>
        <w:tc>
          <w:tcPr>
            <w:tcW w:w="346" w:type="pct"/>
          </w:tcPr>
          <w:p w:rsidR="003C7D26" w:rsidRPr="005E2366" w:rsidRDefault="003C7D26" w:rsidP="007B101B">
            <w:pPr>
              <w:pStyle w:val="TAC"/>
              <w:rPr>
                <w:rFonts w:cs="Arial"/>
              </w:rPr>
            </w:pPr>
            <w:r w:rsidRPr="005E2366">
              <w:rPr>
                <w:rFonts w:cs="Arial"/>
              </w:rPr>
              <w:t>dBm</w:t>
            </w:r>
          </w:p>
        </w:tc>
        <w:tc>
          <w:tcPr>
            <w:tcW w:w="3983" w:type="pct"/>
            <w:gridSpan w:val="8"/>
          </w:tcPr>
          <w:p w:rsidR="003C7D26" w:rsidRPr="005E2366" w:rsidRDefault="003C7D26"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3C7D26" w:rsidRPr="00795ABE" w:rsidTr="007640C8">
        <w:trPr>
          <w:jc w:val="center"/>
        </w:trPr>
        <w:tc>
          <w:tcPr>
            <w:tcW w:w="671" w:type="pct"/>
            <w:vAlign w:val="bottom"/>
          </w:tcPr>
          <w:p w:rsidR="003C7D26" w:rsidRPr="005E2366" w:rsidRDefault="003C7D26" w:rsidP="003C7D26">
            <w:pPr>
              <w:pStyle w:val="TAL"/>
              <w:rPr>
                <w:rFonts w:cs="Arial"/>
              </w:rPr>
            </w:pPr>
            <w:r w:rsidRPr="005E2366">
              <w:rPr>
                <w:rFonts w:cs="Arial"/>
                <w:bCs/>
              </w:rPr>
              <w:t>P</w:t>
            </w:r>
            <w:r w:rsidRPr="005E2366">
              <w:rPr>
                <w:rFonts w:cs="Arial"/>
                <w:bCs/>
                <w:vertAlign w:val="subscript"/>
              </w:rPr>
              <w:t>Interferer</w:t>
            </w:r>
          </w:p>
        </w:tc>
        <w:tc>
          <w:tcPr>
            <w:tcW w:w="346" w:type="pct"/>
          </w:tcPr>
          <w:p w:rsidR="003C7D26" w:rsidRPr="005E2366" w:rsidRDefault="003C7D26" w:rsidP="003C7D26">
            <w:pPr>
              <w:pStyle w:val="TAC"/>
              <w:rPr>
                <w:rFonts w:cs="Arial"/>
              </w:rPr>
            </w:pPr>
            <w:r w:rsidRPr="005E2366">
              <w:rPr>
                <w:rFonts w:cs="Arial"/>
              </w:rPr>
              <w:t>dBm</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+45.5dB</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+39.5dB</w:t>
            </w:r>
          </w:p>
        </w:tc>
        <w:tc>
          <w:tcPr>
            <w:tcW w:w="459" w:type="pct"/>
          </w:tcPr>
          <w:p w:rsidR="003C7D26" w:rsidRDefault="003C7D26" w:rsidP="003C7D26">
            <w:pPr>
              <w:pStyle w:val="TAC"/>
              <w:rPr>
                <w:rFonts w:cs="Arial"/>
              </w:rPr>
            </w:pPr>
            <w:r w:rsidRPr="005E2366">
              <w:rPr>
                <w:rFonts w:cs="Arial"/>
              </w:rPr>
              <w:t>REFSENS +3</w:t>
            </w:r>
            <w:r>
              <w:rPr>
                <w:rFonts w:cs="Arial"/>
              </w:rPr>
              <w:t xml:space="preserve">8.0 </w:t>
            </w:r>
            <w:r w:rsidRPr="005E2366">
              <w:rPr>
                <w:rFonts w:cs="Arial"/>
              </w:rPr>
              <w:t>dB</w:t>
            </w:r>
          </w:p>
        </w:tc>
        <w:tc>
          <w:tcPr>
            <w:tcW w:w="554" w:type="pct"/>
          </w:tcPr>
          <w:p w:rsidR="003C7D26" w:rsidRPr="005E2366" w:rsidRDefault="003C7D26" w:rsidP="003C7D26">
            <w:pPr>
              <w:pStyle w:val="TAC"/>
              <w:rPr>
                <w:rFonts w:cs="Arial"/>
              </w:rPr>
            </w:pPr>
            <w:r>
              <w:rPr>
                <w:rFonts w:cs="Arial"/>
              </w:rPr>
              <w:t>REFSENS +36</w:t>
            </w:r>
            <w:r w:rsidRPr="005E2366">
              <w:rPr>
                <w:rFonts w:cs="Arial"/>
              </w:rPr>
              <w:t>.5dB</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BW</w:t>
            </w:r>
            <w:r w:rsidRPr="005E2366">
              <w:rPr>
                <w:rFonts w:cs="Arial"/>
                <w:bCs/>
                <w:vertAlign w:val="subscript"/>
              </w:rPr>
              <w:t xml:space="preserve">Interferer </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60"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59" w:type="pct"/>
            <w:vAlign w:val="bottom"/>
          </w:tcPr>
          <w:p w:rsidR="003C7D26" w:rsidRDefault="003C7D26" w:rsidP="003C7D26">
            <w:pPr>
              <w:pStyle w:val="TAC"/>
              <w:rPr>
                <w:rFonts w:cs="Arial"/>
                <w:lang w:eastAsia="ko-KR"/>
              </w:rPr>
            </w:pPr>
            <w:r w:rsidRPr="005E2366">
              <w:rPr>
                <w:rFonts w:cs="Arial" w:hint="eastAsia"/>
                <w:lang w:eastAsia="zh-CN"/>
              </w:rPr>
              <w:t>10</w:t>
            </w:r>
          </w:p>
        </w:tc>
        <w:tc>
          <w:tcPr>
            <w:tcW w:w="554" w:type="pct"/>
          </w:tcPr>
          <w:p w:rsidR="003C7D26" w:rsidRPr="00A1424B" w:rsidRDefault="003C7D26" w:rsidP="003C7D26">
            <w:pPr>
              <w:pStyle w:val="TAC"/>
              <w:rPr>
                <w:rFonts w:cs="Arial"/>
                <w:lang w:eastAsia="ko-KR"/>
              </w:rPr>
            </w:pPr>
            <w:r>
              <w:rPr>
                <w:rFonts w:cs="Arial" w:hint="eastAsia"/>
                <w:lang w:eastAsia="ko-KR"/>
              </w:rPr>
              <w:t>10</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F</w:t>
            </w:r>
            <w:r w:rsidRPr="005E2366">
              <w:rPr>
                <w:rFonts w:cs="Arial"/>
                <w:bCs/>
                <w:vertAlign w:val="subscript"/>
              </w:rPr>
              <w:t>Interferer</w:t>
            </w:r>
            <w:r w:rsidRPr="005E2366">
              <w:rPr>
                <w:rFonts w:cs="Arial"/>
                <w:bCs/>
              </w:rPr>
              <w:t xml:space="preserve"> (offset)</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lang w:eastAsia="zh-CN"/>
              </w:rPr>
            </w:pPr>
            <w:r w:rsidRPr="005E2366">
              <w:rPr>
                <w:rFonts w:cs="Arial" w:hint="eastAsia"/>
                <w:lang w:eastAsia="zh-CN"/>
              </w:rPr>
              <w:t>10</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lang w:eastAsia="zh-CN"/>
              </w:rPr>
            </w:pPr>
            <w:r w:rsidRPr="005E2366">
              <w:rPr>
                <w:rFonts w:cs="Arial"/>
              </w:rPr>
              <w:t>-</w:t>
            </w:r>
            <w:r w:rsidRPr="005E2366">
              <w:rPr>
                <w:rFonts w:cs="Arial" w:hint="eastAsia"/>
                <w:lang w:eastAsia="zh-CN"/>
              </w:rPr>
              <w:t>10</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15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sidRPr="005E2366">
              <w:rPr>
                <w:rFonts w:cs="Arial"/>
              </w:rPr>
              <w:t>-15</w:t>
            </w:r>
          </w:p>
        </w:tc>
        <w:tc>
          <w:tcPr>
            <w:tcW w:w="459" w:type="pct"/>
          </w:tcPr>
          <w:p w:rsidR="003C7D26" w:rsidRPr="005E2366" w:rsidRDefault="003C7D26" w:rsidP="003C7D26">
            <w:pPr>
              <w:pStyle w:val="TAC"/>
              <w:rPr>
                <w:rFonts w:cs="Arial"/>
              </w:rPr>
            </w:pPr>
            <w:r>
              <w:rPr>
                <w:rFonts w:cs="Arial"/>
              </w:rPr>
              <w:t>20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-20</w:t>
            </w:r>
          </w:p>
        </w:tc>
        <w:tc>
          <w:tcPr>
            <w:tcW w:w="554" w:type="pct"/>
          </w:tcPr>
          <w:p w:rsidR="003C7D26" w:rsidRPr="005E2366" w:rsidRDefault="003C7D26" w:rsidP="003C7D26">
            <w:pPr>
              <w:pStyle w:val="TAC"/>
              <w:rPr>
                <w:rFonts w:cs="Arial"/>
              </w:rPr>
            </w:pPr>
            <w:r>
              <w:rPr>
                <w:rFonts w:cs="Arial"/>
              </w:rPr>
              <w:t>2</w:t>
            </w:r>
            <w:r w:rsidRPr="005E2366">
              <w:rPr>
                <w:rFonts w:cs="Arial"/>
              </w:rPr>
              <w:t>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Pr>
                <w:rFonts w:cs="Arial"/>
              </w:rPr>
              <w:t>-2</w:t>
            </w:r>
            <w:r w:rsidRPr="005E2366">
              <w:rPr>
                <w:rFonts w:cs="Arial"/>
              </w:rPr>
              <w:t>5</w:t>
            </w:r>
          </w:p>
        </w:tc>
      </w:tr>
      <w:tr w:rsidR="003C7D26" w:rsidRPr="00795ABE" w:rsidTr="00F1328C">
        <w:trPr>
          <w:trHeight w:val="398"/>
          <w:jc w:val="center"/>
        </w:trPr>
        <w:tc>
          <w:tcPr>
            <w:tcW w:w="1" w:type="pct"/>
            <w:gridSpan w:val="10"/>
          </w:tcPr>
          <w:p w:rsidR="003C7D26" w:rsidRDefault="003C7D26" w:rsidP="003C7D26">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3C7D26">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1" type="#_x0000_t75" style="width:114.75pt;height:14.25pt" o:ole="">
                  <v:imagedata r:id="rId62" o:title=""/>
                </v:shape>
                <o:OLEObject Type="Embed" ProgID="Equation.3" ShapeID="_x0000_i1031" DrawAspect="Content" ObjectID="_1650100050" r:id="rId63"/>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795ABE"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Channel bandwidth</w:t>
            </w:r>
          </w:p>
        </w:tc>
      </w:tr>
      <w:tr w:rsidR="003C7D26" w:rsidRPr="00795ABE" w:rsidTr="00EF0957">
        <w:tc>
          <w:tcPr>
            <w:tcW w:w="669"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H"/>
              <w:rPr>
                <w:rFonts w:cs="Arial"/>
                <w:lang w:eastAsia="ko-KR"/>
              </w:rPr>
            </w:pPr>
            <w:r>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Pr>
                <w:rFonts w:cs="Arial"/>
              </w:rPr>
              <w:t>4</w:t>
            </w:r>
            <w:r w:rsidRPr="005E2366">
              <w:rPr>
                <w:rFonts w:cs="Arial"/>
              </w:rPr>
              <w:t>0 MHz</w:t>
            </w:r>
          </w:p>
        </w:tc>
      </w:tr>
      <w:tr w:rsidR="003C7D26" w:rsidRPr="00795ABE"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L"/>
              <w:rPr>
                <w:rFonts w:cs="Arial"/>
                <w:i/>
              </w:rPr>
            </w:pPr>
            <w:r w:rsidRPr="005E2366">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-5</w:t>
            </w:r>
            <w:r>
              <w:rPr>
                <w:rFonts w:cs="Arial"/>
              </w:rPr>
              <w:t>3</w:t>
            </w:r>
            <w:r w:rsidRPr="005E2366">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-47</w:t>
            </w:r>
            <w:r w:rsidRPr="005E2366">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Default="003C7D26" w:rsidP="003C7D26">
            <w:pPr>
              <w:pStyle w:val="TAC"/>
              <w:rPr>
                <w:rFonts w:cs="Arial"/>
                <w:lang w:eastAsia="ko-KR"/>
              </w:rPr>
            </w:pPr>
            <w:r>
              <w:rPr>
                <w:rFonts w:cs="Arial" w:hint="eastAsia"/>
                <w:lang w:eastAsia="ko-KR"/>
              </w:rPr>
              <w:t>-46</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-44</w:t>
            </w:r>
            <w:r w:rsidRPr="005E2366">
              <w:rPr>
                <w:rFonts w:cs="Arial"/>
              </w:rPr>
              <w:t>.5</w:t>
            </w:r>
          </w:p>
        </w:tc>
      </w:tr>
      <w:tr w:rsidR="003C7D26" w:rsidRPr="00795ABE"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5E2366" w:rsidRDefault="003C7D26" w:rsidP="007B101B">
            <w:pPr>
              <w:pStyle w:val="TAL"/>
              <w:rPr>
                <w:rFonts w:cs="Arial"/>
              </w:rPr>
            </w:pPr>
            <w:r w:rsidRPr="005E2366">
              <w:rPr>
                <w:rFonts w:cs="Arial"/>
              </w:rPr>
              <w:t>P</w:t>
            </w:r>
            <w:r w:rsidRPr="005E2366">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-25</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rPr>
            </w:pPr>
            <w:r w:rsidRPr="005E2366">
              <w:rPr>
                <w:rFonts w:cs="Arial"/>
              </w:rPr>
              <w:t>BW</w:t>
            </w:r>
            <w:r w:rsidRPr="005E2366">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C"/>
              <w:rPr>
                <w:rFonts w:cs="Arial"/>
                <w:lang w:eastAsia="ko-KR"/>
              </w:rPr>
            </w:pPr>
            <w:r>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i/>
              </w:rPr>
            </w:pPr>
            <w:r w:rsidRPr="005E2366">
              <w:rPr>
                <w:rFonts w:cs="Arial"/>
              </w:rPr>
              <w:t>F</w:t>
            </w:r>
            <w:r w:rsidRPr="005E2366">
              <w:rPr>
                <w:rFonts w:cs="Arial"/>
                <w:vertAlign w:val="subscript"/>
              </w:rPr>
              <w:t>Interferer</w:t>
            </w:r>
            <w:r w:rsidRPr="005E2366">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hint="eastAsia"/>
                <w:lang w:eastAsia="zh-CN"/>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w:t>
            </w: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15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5E2366" w:rsidRDefault="003C7D26" w:rsidP="003C7D26">
            <w:pPr>
              <w:pStyle w:val="TAC"/>
              <w:rPr>
                <w:rFonts w:cs="Arial"/>
              </w:rPr>
            </w:pPr>
            <w:r>
              <w:rPr>
                <w:rFonts w:cs="Arial" w:hint="eastAsia"/>
                <w:lang w:eastAsia="zh-CN"/>
              </w:rPr>
              <w:t>2</w:t>
            </w:r>
            <w:r w:rsidRPr="005E2366">
              <w:rPr>
                <w:rFonts w:cs="Arial" w:hint="eastAsia"/>
                <w:lang w:eastAsia="zh-CN"/>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sidRPr="005E2366">
              <w:rPr>
                <w:rFonts w:cs="Arial"/>
              </w:rPr>
              <w:t>-</w:t>
            </w:r>
            <w:r>
              <w:rPr>
                <w:rFonts w:cs="Arial" w:hint="eastAsia"/>
                <w:lang w:eastAsia="zh-CN"/>
              </w:rPr>
              <w:t>2</w:t>
            </w:r>
            <w:r w:rsidRPr="005E2366">
              <w:rPr>
                <w:rFonts w:cs="Arial" w:hint="eastAsia"/>
                <w:lang w:eastAsia="zh-CN"/>
              </w:rPr>
              <w:t>0</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Pr>
                <w:rFonts w:cs="Arial"/>
              </w:rPr>
              <w:t>2</w:t>
            </w:r>
            <w:r w:rsidRPr="005E2366">
              <w:rPr>
                <w:rFonts w:cs="Arial"/>
              </w:rPr>
              <w:t>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-2</w:t>
            </w:r>
            <w:r w:rsidRPr="005E2366">
              <w:rPr>
                <w:rFonts w:cs="Arial"/>
              </w:rPr>
              <w:t>5</w:t>
            </w:r>
          </w:p>
        </w:tc>
      </w:tr>
      <w:tr w:rsidR="003C7D26" w:rsidRPr="00795ABE"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Default="003C7D26"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7B101B">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2" type="#_x0000_t75" style="width:114.75pt;height:14.25pt" o:ole="">
                  <v:imagedata r:id="rId62" o:title=""/>
                </v:shape>
                <o:OLEObject Type="Embed" ProgID="Equation.3" ShapeID="_x0000_i1032" DrawAspect="Content" ObjectID="_1650100051" r:id="rId64"/>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49" w:name="_Toc463997786"/>
      <w:bookmarkStart w:id="250" w:name="_Toc36034829"/>
      <w:bookmarkStart w:id="251" w:name="_Toc39486031"/>
      <w:r w:rsidRPr="00BB6C1E">
        <w:rPr>
          <w:szCs w:val="28"/>
          <w:lang w:eastAsia="x-none"/>
        </w:rPr>
        <w:t>9.1.4</w:t>
      </w:r>
      <w:r w:rsidRPr="00BB6C1E">
        <w:rPr>
          <w:szCs w:val="28"/>
          <w:lang w:eastAsia="x-none"/>
        </w:rPr>
        <w:tab/>
        <w:t>Blocking characteristics</w:t>
      </w:r>
      <w:bookmarkEnd w:id="249"/>
      <w:bookmarkEnd w:id="250"/>
      <w:bookmarkEnd w:id="251"/>
    </w:p>
    <w:p w:rsidR="007B101B" w:rsidRPr="00A1424B" w:rsidRDefault="007B101B" w:rsidP="007B101B">
      <w:pPr>
        <w:pStyle w:val="4"/>
        <w:ind w:left="864" w:firstLine="0"/>
        <w:rPr>
          <w:lang w:eastAsia="x-none"/>
        </w:rPr>
      </w:pPr>
      <w:bookmarkStart w:id="252" w:name="_Toc463997787"/>
      <w:bookmarkStart w:id="253" w:name="_Toc36034830"/>
      <w:bookmarkStart w:id="254" w:name="_Toc39486032"/>
      <w:r w:rsidRPr="00BB6C1E">
        <w:rPr>
          <w:lang w:eastAsia="x-none"/>
        </w:rPr>
        <w:t>9.1.4.1</w:t>
      </w:r>
      <w:r w:rsidRPr="00BB6C1E">
        <w:rPr>
          <w:lang w:eastAsia="x-none"/>
        </w:rPr>
        <w:tab/>
        <w:t>In-band blocking</w:t>
      </w:r>
      <w:bookmarkEnd w:id="252"/>
      <w:bookmarkEnd w:id="253"/>
      <w:bookmarkEnd w:id="254"/>
    </w:p>
    <w:p w:rsidR="007B101B" w:rsidRDefault="007B101B" w:rsidP="007B101B">
      <w:pPr>
        <w:rPr>
          <w:lang w:val="en-US" w:eastAsia="zh-CN"/>
        </w:rPr>
      </w:pPr>
      <w:r w:rsidRPr="00795ABE">
        <w:rPr>
          <w:rFonts w:hint="eastAsia"/>
          <w:lang w:eastAsia="zh-CN"/>
        </w:rPr>
        <w:t>In EN 302 571, t</w:t>
      </w:r>
      <w:r w:rsidRPr="00795ABE">
        <w:t>he blocking level shall not be less than -30 dBm.</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007640C8">
        <w:rPr>
          <w:lang w:val="en-US" w:eastAsia="zh-CN"/>
        </w:rPr>
        <w:t xml:space="preserve"> UE in Table 8.1-1</w:t>
      </w:r>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lastRenderedPageBreak/>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795ABE" w:rsidTr="007640C8">
        <w:trPr>
          <w:trHeight w:val="176"/>
          <w:jc w:val="center"/>
        </w:trPr>
        <w:tc>
          <w:tcPr>
            <w:tcW w:w="1441" w:type="dxa"/>
            <w:vMerge w:val="restart"/>
          </w:tcPr>
          <w:p w:rsidR="001616AC" w:rsidRPr="005E2366" w:rsidRDefault="001616AC" w:rsidP="007B101B">
            <w:pPr>
              <w:pStyle w:val="TAH"/>
              <w:rPr>
                <w:rFonts w:cs="Arial"/>
              </w:rPr>
            </w:pPr>
            <w:r w:rsidRPr="005E2366">
              <w:rPr>
                <w:rFonts w:cs="Arial"/>
              </w:rPr>
              <w:t>Rx parameter</w:t>
            </w:r>
          </w:p>
        </w:tc>
        <w:tc>
          <w:tcPr>
            <w:tcW w:w="766" w:type="dxa"/>
            <w:vMerge w:val="restart"/>
          </w:tcPr>
          <w:p w:rsidR="001616AC" w:rsidRPr="005E2366" w:rsidRDefault="001616AC" w:rsidP="007B101B">
            <w:pPr>
              <w:pStyle w:val="TAH"/>
              <w:rPr>
                <w:rFonts w:cs="Arial"/>
              </w:rPr>
            </w:pPr>
            <w:r w:rsidRPr="005E2366">
              <w:rPr>
                <w:rFonts w:cs="Arial"/>
              </w:rPr>
              <w:t xml:space="preserve">Units </w:t>
            </w:r>
          </w:p>
        </w:tc>
        <w:tc>
          <w:tcPr>
            <w:tcW w:w="8463" w:type="dxa"/>
            <w:gridSpan w:val="8"/>
          </w:tcPr>
          <w:p w:rsidR="001616AC" w:rsidRPr="005E2366" w:rsidRDefault="001616AC" w:rsidP="007B101B">
            <w:pPr>
              <w:pStyle w:val="TAH"/>
              <w:tabs>
                <w:tab w:val="center" w:pos="3368"/>
              </w:tabs>
              <w:jc w:val="left"/>
              <w:rPr>
                <w:rFonts w:cs="Arial"/>
              </w:rPr>
            </w:pPr>
            <w:r w:rsidRPr="005E2366">
              <w:rPr>
                <w:rFonts w:cs="Arial"/>
              </w:rPr>
              <w:tab/>
              <w:t>Channel bandwidth</w:t>
            </w:r>
          </w:p>
        </w:tc>
      </w:tr>
      <w:tr w:rsidR="003C7D26" w:rsidRPr="00795ABE" w:rsidTr="007640C8">
        <w:trPr>
          <w:trHeight w:val="126"/>
          <w:jc w:val="center"/>
        </w:trPr>
        <w:tc>
          <w:tcPr>
            <w:tcW w:w="1441" w:type="dxa"/>
            <w:vMerge/>
          </w:tcPr>
          <w:p w:rsidR="003C7D26" w:rsidRPr="005E2366" w:rsidRDefault="003C7D26" w:rsidP="007B101B">
            <w:pPr>
              <w:pStyle w:val="TAH"/>
              <w:rPr>
                <w:rFonts w:cs="Arial"/>
              </w:rPr>
            </w:pPr>
          </w:p>
        </w:tc>
        <w:tc>
          <w:tcPr>
            <w:tcW w:w="766" w:type="dxa"/>
            <w:vMerge/>
          </w:tcPr>
          <w:p w:rsidR="003C7D26" w:rsidRPr="005E2366" w:rsidRDefault="003C7D26" w:rsidP="007B101B">
            <w:pPr>
              <w:pStyle w:val="TAH"/>
              <w:rPr>
                <w:rFonts w:cs="Arial"/>
              </w:rPr>
            </w:pPr>
          </w:p>
        </w:tc>
        <w:tc>
          <w:tcPr>
            <w:tcW w:w="943" w:type="dxa"/>
          </w:tcPr>
          <w:p w:rsidR="003C7D26" w:rsidRPr="005E2366" w:rsidRDefault="003C7D26" w:rsidP="007B101B">
            <w:pPr>
              <w:pStyle w:val="TAH"/>
              <w:rPr>
                <w:rFonts w:cs="Arial"/>
              </w:rPr>
            </w:pPr>
            <w:r w:rsidRPr="005E2366">
              <w:rPr>
                <w:rFonts w:cs="Arial"/>
              </w:rPr>
              <w:t xml:space="preserve">1.4 MHz </w:t>
            </w:r>
          </w:p>
        </w:tc>
        <w:tc>
          <w:tcPr>
            <w:tcW w:w="1051" w:type="dxa"/>
          </w:tcPr>
          <w:p w:rsidR="003C7D26" w:rsidRPr="005E2366" w:rsidRDefault="003C7D26" w:rsidP="007B101B">
            <w:pPr>
              <w:pStyle w:val="TAH"/>
              <w:rPr>
                <w:rFonts w:cs="Arial"/>
              </w:rPr>
            </w:pPr>
            <w:r w:rsidRPr="005E2366">
              <w:rPr>
                <w:rFonts w:cs="Arial"/>
              </w:rPr>
              <w:t>3 MHz</w:t>
            </w:r>
          </w:p>
        </w:tc>
        <w:tc>
          <w:tcPr>
            <w:tcW w:w="1182" w:type="dxa"/>
          </w:tcPr>
          <w:p w:rsidR="003C7D26" w:rsidRPr="005E2366" w:rsidRDefault="003C7D26" w:rsidP="007B101B">
            <w:pPr>
              <w:pStyle w:val="TAH"/>
              <w:rPr>
                <w:rFonts w:cs="Arial"/>
              </w:rPr>
            </w:pPr>
            <w:r w:rsidRPr="005E2366">
              <w:rPr>
                <w:rFonts w:cs="Arial"/>
              </w:rPr>
              <w:t>5 MHz</w:t>
            </w:r>
          </w:p>
        </w:tc>
        <w:tc>
          <w:tcPr>
            <w:tcW w:w="1062" w:type="dxa"/>
          </w:tcPr>
          <w:p w:rsidR="003C7D26" w:rsidRPr="005E2366" w:rsidRDefault="003C7D26" w:rsidP="007B101B">
            <w:pPr>
              <w:pStyle w:val="TAH"/>
              <w:rPr>
                <w:rFonts w:cs="Arial"/>
              </w:rPr>
            </w:pPr>
            <w:r w:rsidRPr="005E2366">
              <w:rPr>
                <w:rFonts w:cs="Arial"/>
              </w:rPr>
              <w:t>10 MHz</w:t>
            </w:r>
          </w:p>
        </w:tc>
        <w:tc>
          <w:tcPr>
            <w:tcW w:w="1057" w:type="dxa"/>
          </w:tcPr>
          <w:p w:rsidR="003C7D26" w:rsidRPr="005E2366" w:rsidRDefault="003C7D26" w:rsidP="007B101B">
            <w:pPr>
              <w:pStyle w:val="TAH"/>
              <w:rPr>
                <w:rFonts w:cs="Arial"/>
              </w:rPr>
            </w:pPr>
            <w:r w:rsidRPr="005E2366">
              <w:rPr>
                <w:rFonts w:cs="Arial"/>
              </w:rPr>
              <w:t>15 MHz</w:t>
            </w:r>
          </w:p>
        </w:tc>
        <w:tc>
          <w:tcPr>
            <w:tcW w:w="1053" w:type="dxa"/>
          </w:tcPr>
          <w:p w:rsidR="003C7D26" w:rsidRPr="005E2366" w:rsidRDefault="003C7D26" w:rsidP="007B101B">
            <w:pPr>
              <w:pStyle w:val="TAH"/>
              <w:rPr>
                <w:rFonts w:cs="Arial"/>
              </w:rPr>
            </w:pPr>
            <w:r w:rsidRPr="005E2366">
              <w:rPr>
                <w:rFonts w:cs="Arial"/>
              </w:rPr>
              <w:t>20 MHz</w:t>
            </w:r>
          </w:p>
        </w:tc>
        <w:tc>
          <w:tcPr>
            <w:tcW w:w="1053" w:type="dxa"/>
          </w:tcPr>
          <w:p w:rsidR="003C7D26" w:rsidRDefault="001616AC" w:rsidP="007B101B">
            <w:pPr>
              <w:pStyle w:val="TAH"/>
              <w:rPr>
                <w:rFonts w:cs="Arial"/>
                <w:lang w:eastAsia="ko-KR"/>
              </w:rPr>
            </w:pPr>
            <w:r>
              <w:rPr>
                <w:rFonts w:cs="Arial" w:hint="eastAsia"/>
                <w:lang w:eastAsia="ko-KR"/>
              </w:rPr>
              <w:t>30 MHz</w:t>
            </w:r>
          </w:p>
        </w:tc>
        <w:tc>
          <w:tcPr>
            <w:tcW w:w="1062" w:type="dxa"/>
          </w:tcPr>
          <w:p w:rsidR="003C7D26" w:rsidRPr="00A1424B" w:rsidRDefault="003C7D26" w:rsidP="007B101B">
            <w:pPr>
              <w:pStyle w:val="TAH"/>
              <w:rPr>
                <w:rFonts w:cs="Arial"/>
                <w:lang w:eastAsia="ko-KR"/>
              </w:rPr>
            </w:pPr>
            <w:r>
              <w:rPr>
                <w:rFonts w:cs="Arial" w:hint="eastAsia"/>
                <w:lang w:eastAsia="ko-KR"/>
              </w:rPr>
              <w:t>40MHz</w:t>
            </w:r>
          </w:p>
        </w:tc>
      </w:tr>
      <w:tr w:rsidR="001616AC" w:rsidRPr="00795ABE" w:rsidTr="007640C8">
        <w:trPr>
          <w:trHeight w:val="187"/>
          <w:jc w:val="center"/>
        </w:trPr>
        <w:tc>
          <w:tcPr>
            <w:tcW w:w="1441" w:type="dxa"/>
            <w:vMerge w:val="restart"/>
            <w:vAlign w:val="center"/>
          </w:tcPr>
          <w:p w:rsidR="001616AC" w:rsidRPr="005E2366" w:rsidRDefault="001616AC" w:rsidP="007B101B">
            <w:pPr>
              <w:pStyle w:val="TAL"/>
              <w:rPr>
                <w:rFonts w:cs="Arial"/>
              </w:rPr>
            </w:pPr>
            <w:r w:rsidRPr="005E2366">
              <w:rPr>
                <w:rFonts w:cs="Arial"/>
              </w:rPr>
              <w:t>Power in Transmission Bandwidth Configuration</w:t>
            </w:r>
          </w:p>
        </w:tc>
        <w:tc>
          <w:tcPr>
            <w:tcW w:w="766" w:type="dxa"/>
            <w:vMerge w:val="restart"/>
            <w:vAlign w:val="center"/>
          </w:tcPr>
          <w:p w:rsidR="001616AC" w:rsidRPr="005E2366" w:rsidRDefault="001616AC" w:rsidP="007B101B">
            <w:pPr>
              <w:pStyle w:val="TAC"/>
              <w:rPr>
                <w:rFonts w:cs="Arial"/>
              </w:rPr>
            </w:pPr>
            <w:r w:rsidRPr="005E2366">
              <w:rPr>
                <w:rFonts w:cs="Arial"/>
              </w:rPr>
              <w:t>dBm</w:t>
            </w:r>
          </w:p>
        </w:tc>
        <w:tc>
          <w:tcPr>
            <w:tcW w:w="8463" w:type="dxa"/>
            <w:gridSpan w:val="8"/>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640C8" w:rsidRPr="00795ABE" w:rsidTr="007640C8">
        <w:trPr>
          <w:trHeight w:val="126"/>
          <w:jc w:val="center"/>
        </w:trPr>
        <w:tc>
          <w:tcPr>
            <w:tcW w:w="1441" w:type="dxa"/>
            <w:vMerge/>
          </w:tcPr>
          <w:p w:rsidR="003C7D26" w:rsidRPr="005E2366" w:rsidRDefault="003C7D26" w:rsidP="007B101B">
            <w:pPr>
              <w:pStyle w:val="TAL"/>
              <w:rPr>
                <w:rFonts w:cs="Arial"/>
                <w:bCs/>
              </w:rPr>
            </w:pPr>
          </w:p>
        </w:tc>
        <w:tc>
          <w:tcPr>
            <w:tcW w:w="766" w:type="dxa"/>
            <w:vMerge/>
          </w:tcPr>
          <w:p w:rsidR="003C7D26" w:rsidRPr="005E2366" w:rsidRDefault="003C7D26" w:rsidP="007B101B">
            <w:pPr>
              <w:pStyle w:val="TAC"/>
              <w:rPr>
                <w:rFonts w:cs="Arial"/>
              </w:rPr>
            </w:pP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6</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9</w:t>
            </w:r>
          </w:p>
        </w:tc>
        <w:tc>
          <w:tcPr>
            <w:tcW w:w="1053" w:type="dxa"/>
            <w:vAlign w:val="center"/>
          </w:tcPr>
          <w:p w:rsidR="003C7D26" w:rsidRDefault="001616AC" w:rsidP="001616AC">
            <w:pPr>
              <w:pStyle w:val="TAC"/>
              <w:rPr>
                <w:rFonts w:cs="Arial"/>
                <w:lang w:eastAsia="ko-KR"/>
              </w:rPr>
            </w:pPr>
            <w:r>
              <w:rPr>
                <w:rFonts w:cs="Arial" w:hint="eastAsia"/>
                <w:lang w:eastAsia="ko-KR"/>
              </w:rPr>
              <w:t>11</w:t>
            </w:r>
          </w:p>
        </w:tc>
        <w:tc>
          <w:tcPr>
            <w:tcW w:w="1062" w:type="dxa"/>
            <w:vAlign w:val="center"/>
          </w:tcPr>
          <w:p w:rsidR="003C7D26" w:rsidRPr="00A1424B" w:rsidRDefault="003C7D26" w:rsidP="007B101B">
            <w:pPr>
              <w:pStyle w:val="TAC"/>
              <w:rPr>
                <w:rFonts w:cs="Arial"/>
                <w:lang w:eastAsia="ko-KR"/>
              </w:rPr>
            </w:pPr>
            <w:r>
              <w:rPr>
                <w:rFonts w:cs="Arial" w:hint="eastAsia"/>
                <w:lang w:eastAsia="ko-KR"/>
              </w:rPr>
              <w:t>12</w:t>
            </w:r>
          </w:p>
        </w:tc>
      </w:tr>
      <w:tr w:rsidR="003C7D26" w:rsidRPr="00795ABE" w:rsidTr="007640C8">
        <w:trPr>
          <w:trHeight w:val="176"/>
          <w:jc w:val="center"/>
        </w:trPr>
        <w:tc>
          <w:tcPr>
            <w:tcW w:w="1441" w:type="dxa"/>
          </w:tcPr>
          <w:p w:rsidR="003C7D26" w:rsidRPr="005E2366" w:rsidRDefault="003C7D26" w:rsidP="007B101B">
            <w:pPr>
              <w:pStyle w:val="TAL"/>
              <w:rPr>
                <w:rFonts w:cs="Arial"/>
                <w:bCs/>
              </w:rPr>
            </w:pPr>
            <w:r w:rsidRPr="005E2366">
              <w:rPr>
                <w:rFonts w:cs="Arial"/>
                <w:bCs/>
              </w:rPr>
              <w:t>BW</w:t>
            </w:r>
            <w:r w:rsidRPr="005E2366">
              <w:rPr>
                <w:rFonts w:cs="Arial"/>
                <w:bCs/>
                <w:vertAlign w:val="subscript"/>
              </w:rPr>
              <w:t xml:space="preserve">Interferer </w:t>
            </w:r>
          </w:p>
        </w:tc>
        <w:tc>
          <w:tcPr>
            <w:tcW w:w="766" w:type="dxa"/>
          </w:tcPr>
          <w:p w:rsidR="003C7D26" w:rsidRPr="005E2366" w:rsidRDefault="003C7D26" w:rsidP="007B101B">
            <w:pPr>
              <w:pStyle w:val="TAC"/>
              <w:rPr>
                <w:rFonts w:cs="Arial"/>
              </w:rPr>
            </w:pPr>
            <w:r w:rsidRPr="005E2366">
              <w:rPr>
                <w:rFonts w:cs="Arial"/>
              </w:rPr>
              <w:t>MHz</w:t>
            </w: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10</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10</w:t>
            </w:r>
          </w:p>
        </w:tc>
        <w:tc>
          <w:tcPr>
            <w:tcW w:w="1053" w:type="dxa"/>
          </w:tcPr>
          <w:p w:rsidR="003C7D26" w:rsidRDefault="001616AC" w:rsidP="007B101B">
            <w:pPr>
              <w:pStyle w:val="TAC"/>
              <w:rPr>
                <w:rFonts w:cs="Arial"/>
                <w:lang w:eastAsia="ko-KR"/>
              </w:rPr>
            </w:pPr>
            <w:r>
              <w:rPr>
                <w:rFonts w:cs="Arial" w:hint="eastAsia"/>
                <w:lang w:eastAsia="ko-KR"/>
              </w:rPr>
              <w:t>10</w:t>
            </w:r>
          </w:p>
        </w:tc>
        <w:tc>
          <w:tcPr>
            <w:tcW w:w="1062" w:type="dxa"/>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rPr>
          <w:trHeight w:val="176"/>
          <w:jc w:val="center"/>
        </w:trPr>
        <w:tc>
          <w:tcPr>
            <w:tcW w:w="1441" w:type="dxa"/>
          </w:tcPr>
          <w:p w:rsidR="003C7D26" w:rsidRPr="005E2366" w:rsidRDefault="003C7D26" w:rsidP="007B101B">
            <w:pPr>
              <w:pStyle w:val="TAL"/>
              <w:rPr>
                <w:rFonts w:cs="Arial"/>
                <w:i/>
              </w:rPr>
            </w:pPr>
            <w:r w:rsidRPr="005E2366">
              <w:rPr>
                <w:rFonts w:cs="Arial"/>
                <w:bCs/>
              </w:rPr>
              <w:t>F</w:t>
            </w:r>
            <w:r w:rsidRPr="005E2366">
              <w:rPr>
                <w:rFonts w:cs="Arial"/>
                <w:bCs/>
                <w:vertAlign w:val="subscript"/>
              </w:rPr>
              <w:t xml:space="preserve">Ioffset, case 1 </w:t>
            </w:r>
          </w:p>
        </w:tc>
        <w:tc>
          <w:tcPr>
            <w:tcW w:w="766" w:type="dxa"/>
          </w:tcPr>
          <w:p w:rsidR="003C7D26" w:rsidRPr="005E2366" w:rsidRDefault="003C7D26" w:rsidP="007B101B">
            <w:pPr>
              <w:pStyle w:val="TAC"/>
              <w:tabs>
                <w:tab w:val="center" w:pos="246"/>
              </w:tabs>
              <w:jc w:val="left"/>
              <w:rPr>
                <w:rFonts w:cs="Arial"/>
              </w:rPr>
            </w:pPr>
            <w:r w:rsidRPr="005E2366">
              <w:rPr>
                <w:rFonts w:cs="Arial"/>
              </w:rPr>
              <w:tab/>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rPr>
            </w:pPr>
            <w:r w:rsidRPr="005E2366">
              <w:rPr>
                <w:rFonts w:cs="Arial" w:hint="eastAsia"/>
                <w:lang w:eastAsia="zh-CN"/>
              </w:rPr>
              <w:t>15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15</w:t>
            </w:r>
          </w:p>
        </w:tc>
        <w:tc>
          <w:tcPr>
            <w:tcW w:w="1053" w:type="dxa"/>
          </w:tcPr>
          <w:p w:rsidR="003C7D26" w:rsidRPr="005E2366" w:rsidRDefault="001616AC" w:rsidP="007B101B">
            <w:pPr>
              <w:pStyle w:val="TAC"/>
              <w:rPr>
                <w:rFonts w:cs="Arial"/>
                <w:lang w:eastAsia="ko-KR"/>
              </w:rPr>
            </w:pPr>
            <w:r>
              <w:rPr>
                <w:rFonts w:cs="Arial" w:hint="eastAsia"/>
                <w:lang w:eastAsia="ko-KR"/>
              </w:rPr>
              <w:t>15</w:t>
            </w:r>
          </w:p>
        </w:tc>
        <w:tc>
          <w:tcPr>
            <w:tcW w:w="1062" w:type="dxa"/>
          </w:tcPr>
          <w:p w:rsidR="003C7D26" w:rsidRPr="005E2366" w:rsidRDefault="003C7D26" w:rsidP="007B101B">
            <w:pPr>
              <w:pStyle w:val="TAC"/>
              <w:rPr>
                <w:rFonts w:cs="Arial"/>
                <w:lang w:eastAsia="zh-CN"/>
              </w:rPr>
            </w:pPr>
            <w:r w:rsidRPr="005E2366">
              <w:rPr>
                <w:rFonts w:cs="Arial" w:hint="eastAsia"/>
                <w:lang w:eastAsia="zh-CN"/>
              </w:rPr>
              <w:t>15</w:t>
            </w:r>
          </w:p>
        </w:tc>
      </w:tr>
      <w:tr w:rsidR="003C7D26" w:rsidRPr="00795ABE" w:rsidTr="007640C8">
        <w:trPr>
          <w:trHeight w:val="187"/>
          <w:jc w:val="center"/>
        </w:trPr>
        <w:tc>
          <w:tcPr>
            <w:tcW w:w="1441" w:type="dxa"/>
          </w:tcPr>
          <w:p w:rsidR="003C7D26" w:rsidRPr="005E2366" w:rsidRDefault="003C7D26" w:rsidP="007B101B">
            <w:pPr>
              <w:pStyle w:val="TAL"/>
              <w:rPr>
                <w:rFonts w:cs="Arial"/>
                <w:bCs/>
              </w:rPr>
            </w:pPr>
            <w:r w:rsidRPr="005E2366">
              <w:rPr>
                <w:rFonts w:cs="Arial"/>
                <w:bCs/>
              </w:rPr>
              <w:t>F</w:t>
            </w:r>
            <w:r w:rsidRPr="005E2366">
              <w:rPr>
                <w:rFonts w:cs="Arial"/>
                <w:bCs/>
                <w:vertAlign w:val="subscript"/>
              </w:rPr>
              <w:t xml:space="preserve">Ioffset, case 2 </w:t>
            </w:r>
          </w:p>
        </w:tc>
        <w:tc>
          <w:tcPr>
            <w:tcW w:w="766" w:type="dxa"/>
          </w:tcPr>
          <w:p w:rsidR="003C7D26" w:rsidRPr="005E2366" w:rsidRDefault="003C7D26" w:rsidP="007B101B">
            <w:pPr>
              <w:pStyle w:val="TAC"/>
              <w:rPr>
                <w:rFonts w:cs="Arial"/>
              </w:rPr>
            </w:pPr>
            <w:r w:rsidRPr="005E2366">
              <w:rPr>
                <w:rFonts w:cs="Arial"/>
              </w:rPr>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25</w:t>
            </w:r>
          </w:p>
        </w:tc>
        <w:tc>
          <w:tcPr>
            <w:tcW w:w="1053" w:type="dxa"/>
          </w:tcPr>
          <w:p w:rsidR="003C7D26" w:rsidRPr="005E2366" w:rsidRDefault="001616AC" w:rsidP="007B101B">
            <w:pPr>
              <w:pStyle w:val="TAC"/>
              <w:rPr>
                <w:rFonts w:cs="Arial"/>
                <w:lang w:eastAsia="ko-KR"/>
              </w:rPr>
            </w:pPr>
            <w:r>
              <w:rPr>
                <w:rFonts w:cs="Arial" w:hint="eastAsia"/>
                <w:lang w:eastAsia="ko-KR"/>
              </w:rPr>
              <w:t>25</w:t>
            </w: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r>
      <w:tr w:rsidR="001616AC" w:rsidRPr="00795ABE" w:rsidTr="007640C8">
        <w:trPr>
          <w:trHeight w:val="349"/>
          <w:jc w:val="center"/>
        </w:trPr>
        <w:tc>
          <w:tcPr>
            <w:tcW w:w="10670" w:type="dxa"/>
            <w:gridSpan w:val="10"/>
          </w:tcPr>
          <w:p w:rsidR="001616AC" w:rsidRPr="00BE01AD" w:rsidRDefault="001616AC"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vMerge w:val="restart"/>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r w:rsidRPr="005E2366">
              <w:rPr>
                <w:rFonts w:cs="Arial"/>
                <w:lang w:eastAsia="zh-CN"/>
              </w:rPr>
              <w:t>P</w:t>
            </w:r>
            <w:r w:rsidRPr="005E2366">
              <w:rPr>
                <w:rFonts w:cs="Arial"/>
                <w:vertAlign w:val="subscript"/>
                <w:lang w:eastAsia="zh-CN"/>
              </w:rPr>
              <w:t>Interferer</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dBm</w:t>
            </w:r>
          </w:p>
        </w:tc>
        <w:tc>
          <w:tcPr>
            <w:tcW w:w="2244" w:type="dxa"/>
            <w:gridSpan w:val="2"/>
            <w:vAlign w:val="center"/>
          </w:tcPr>
          <w:p w:rsidR="007B101B" w:rsidRPr="005E2366" w:rsidRDefault="007B101B" w:rsidP="007B101B">
            <w:pPr>
              <w:pStyle w:val="TAC"/>
              <w:rPr>
                <w:rFonts w:cs="Arial"/>
                <w:lang w:eastAsia="zh-CN"/>
              </w:rPr>
            </w:pPr>
            <w:r w:rsidRPr="005E2366">
              <w:rPr>
                <w:rFonts w:cs="Arial"/>
                <w:lang w:eastAsia="zh-CN"/>
              </w:rPr>
              <w:t>-</w:t>
            </w:r>
            <w:r w:rsidR="001616AC">
              <w:rPr>
                <w:rFonts w:cs="Arial"/>
                <w:lang w:eastAsia="zh-CN"/>
              </w:rPr>
              <w:t>44</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-44</w:t>
            </w:r>
          </w:p>
        </w:tc>
      </w:tr>
      <w:tr w:rsidR="007B101B" w:rsidRPr="00795ABE" w:rsidTr="007B101B">
        <w:trPr>
          <w:jc w:val="center"/>
        </w:trPr>
        <w:tc>
          <w:tcPr>
            <w:tcW w:w="1199" w:type="dxa"/>
            <w:vMerge/>
          </w:tcPr>
          <w:p w:rsidR="007B101B" w:rsidRPr="005E2366" w:rsidRDefault="007B101B" w:rsidP="007B101B">
            <w:pPr>
              <w:pStyle w:val="TAC"/>
              <w:rPr>
                <w:rFonts w:cs="Arial"/>
                <w:lang w:eastAsia="zh-CN"/>
              </w:rPr>
            </w:pPr>
          </w:p>
        </w:tc>
        <w:tc>
          <w:tcPr>
            <w:tcW w:w="1134"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Interferer</w:t>
            </w:r>
            <w:r w:rsidRPr="005E2366">
              <w:rPr>
                <w:rFonts w:cs="Arial"/>
                <w:lang w:eastAsia="zh-CN"/>
              </w:rPr>
              <w:t xml:space="preserve"> (offset)</w:t>
            </w:r>
          </w:p>
        </w:tc>
        <w:tc>
          <w:tcPr>
            <w:tcW w:w="679" w:type="dxa"/>
            <w:vAlign w:val="center"/>
          </w:tcPr>
          <w:p w:rsidR="007B101B" w:rsidRPr="005E2366" w:rsidRDefault="007B101B" w:rsidP="007B101B">
            <w:pPr>
              <w:pStyle w:val="TAC"/>
              <w:rPr>
                <w:rFonts w:cs="Arial"/>
                <w:lang w:eastAsia="zh-CN"/>
              </w:rPr>
            </w:pPr>
            <w:r w:rsidRPr="005E2366">
              <w:rPr>
                <w:rFonts w:cs="Arial"/>
                <w:lang w:eastAsia="zh-CN"/>
              </w:rPr>
              <w:t>MHz</w:t>
            </w:r>
          </w:p>
        </w:tc>
        <w:tc>
          <w:tcPr>
            <w:tcW w:w="2244" w:type="dxa"/>
            <w:gridSpan w:val="2"/>
            <w:vAlign w:val="center"/>
          </w:tcPr>
          <w:p w:rsidR="007B101B" w:rsidRPr="005E2366" w:rsidRDefault="007B101B" w:rsidP="007B101B">
            <w:pPr>
              <w:pStyle w:val="TAC"/>
              <w:ind w:left="-130"/>
              <w:rPr>
                <w:rFonts w:cs="Arial"/>
              </w:rPr>
            </w:pPr>
            <w:r w:rsidRPr="005E2366">
              <w:rPr>
                <w:rFonts w:cs="Arial"/>
              </w:rPr>
              <w:t>=-BW/2 – F</w:t>
            </w:r>
            <w:r w:rsidRPr="005E2366">
              <w:rPr>
                <w:rFonts w:cs="Arial"/>
                <w:vertAlign w:val="subscript"/>
              </w:rPr>
              <w:t>Ioffset,case 1</w:t>
            </w:r>
          </w:p>
          <w:p w:rsidR="007B101B" w:rsidRPr="005E2366" w:rsidRDefault="007B101B" w:rsidP="007B101B">
            <w:pPr>
              <w:pStyle w:val="TAC"/>
              <w:rPr>
                <w:rFonts w:cs="Arial"/>
              </w:rPr>
            </w:pPr>
            <w:r w:rsidRPr="005E2366">
              <w:rPr>
                <w:rFonts w:cs="Arial"/>
              </w:rPr>
              <w:t>&amp;</w:t>
            </w:r>
          </w:p>
          <w:p w:rsidR="007B101B" w:rsidRPr="005E2366" w:rsidRDefault="007B101B"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1</w:t>
            </w:r>
          </w:p>
        </w:tc>
        <w:tc>
          <w:tcPr>
            <w:tcW w:w="2250" w:type="dxa"/>
            <w:vAlign w:val="center"/>
          </w:tcPr>
          <w:p w:rsidR="007B101B" w:rsidRPr="005E2366" w:rsidRDefault="007B101B" w:rsidP="007B101B">
            <w:pPr>
              <w:pStyle w:val="TAC"/>
              <w:ind w:left="-108"/>
              <w:rPr>
                <w:rFonts w:cs="Arial"/>
              </w:rPr>
            </w:pPr>
            <w:r w:rsidRPr="005E2366">
              <w:rPr>
                <w:rFonts w:cs="Arial"/>
              </w:rPr>
              <w:t>≤-BW/2 – F</w:t>
            </w:r>
            <w:r w:rsidRPr="005E2366">
              <w:rPr>
                <w:rFonts w:cs="Arial"/>
                <w:vertAlign w:val="subscript"/>
              </w:rPr>
              <w:t>Ioffset,case 2</w:t>
            </w:r>
          </w:p>
          <w:p w:rsidR="007B101B" w:rsidRPr="005E2366" w:rsidRDefault="007B101B" w:rsidP="007B101B">
            <w:pPr>
              <w:pStyle w:val="TAC"/>
              <w:ind w:left="-108"/>
              <w:rPr>
                <w:rFonts w:cs="Arial"/>
              </w:rPr>
            </w:pPr>
            <w:r w:rsidRPr="005E2366">
              <w:rPr>
                <w:rFonts w:cs="Arial"/>
              </w:rPr>
              <w:t>&amp;</w:t>
            </w:r>
          </w:p>
          <w:p w:rsidR="007B101B" w:rsidRPr="005E2366" w:rsidRDefault="007B101B"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2</w:t>
            </w:r>
          </w:p>
        </w:tc>
      </w:tr>
      <w:tr w:rsidR="007B101B" w:rsidRPr="00795ABE" w:rsidTr="007B101B">
        <w:trPr>
          <w:jc w:val="center"/>
        </w:trPr>
        <w:tc>
          <w:tcPr>
            <w:tcW w:w="1199" w:type="dxa"/>
            <w:vAlign w:val="center"/>
          </w:tcPr>
          <w:p w:rsidR="007B101B" w:rsidRPr="005E2366" w:rsidRDefault="007B101B" w:rsidP="007B101B">
            <w:pPr>
              <w:pStyle w:val="TAC"/>
              <w:rPr>
                <w:rFonts w:cs="Arial"/>
                <w:lang w:eastAsia="zh-CN"/>
              </w:rPr>
            </w:pPr>
            <w:r>
              <w:rPr>
                <w:rFonts w:cs="Arial"/>
                <w:lang w:eastAsia="zh-CN"/>
              </w:rPr>
              <w:t>n</w:t>
            </w:r>
            <w:r w:rsidRPr="005E2366">
              <w:rPr>
                <w:rFonts w:cs="Arial" w:hint="eastAsia"/>
                <w:lang w:eastAsia="zh-CN"/>
              </w:rPr>
              <w:t>47</w:t>
            </w:r>
          </w:p>
        </w:tc>
        <w:tc>
          <w:tcPr>
            <w:tcW w:w="1134"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Interferer</w:t>
            </w:r>
          </w:p>
        </w:tc>
        <w:tc>
          <w:tcPr>
            <w:tcW w:w="687" w:type="dxa"/>
            <w:gridSpan w:val="2"/>
            <w:vAlign w:val="center"/>
          </w:tcPr>
          <w:p w:rsidR="007B101B" w:rsidRPr="005E2366" w:rsidRDefault="007B101B" w:rsidP="007B101B">
            <w:pPr>
              <w:pStyle w:val="TAC"/>
              <w:rPr>
                <w:rFonts w:cs="Arial"/>
                <w:lang w:eastAsia="zh-CN"/>
              </w:rPr>
            </w:pPr>
            <w:r w:rsidRPr="005E2366">
              <w:rPr>
                <w:rFonts w:cs="Arial"/>
                <w:lang w:eastAsia="zh-CN"/>
              </w:rPr>
              <w:t>MHz</w:t>
            </w:r>
          </w:p>
        </w:tc>
        <w:tc>
          <w:tcPr>
            <w:tcW w:w="2236" w:type="dxa"/>
            <w:vAlign w:val="center"/>
          </w:tcPr>
          <w:p w:rsidR="007B101B" w:rsidRPr="005E2366" w:rsidRDefault="007B101B" w:rsidP="007B101B">
            <w:pPr>
              <w:pStyle w:val="TAC"/>
              <w:rPr>
                <w:rFonts w:cs="Arial"/>
                <w:lang w:eastAsia="zh-CN"/>
              </w:rPr>
            </w:pPr>
            <w:r w:rsidRPr="005E2366">
              <w:rPr>
                <w:rFonts w:cs="Arial"/>
                <w:lang w:eastAsia="zh-CN"/>
              </w:rPr>
              <w:t>(NOTE 2)</w:t>
            </w:r>
          </w:p>
        </w:tc>
        <w:tc>
          <w:tcPr>
            <w:tcW w:w="2250" w:type="dxa"/>
            <w:vAlign w:val="center"/>
          </w:tcPr>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 xml:space="preserve">DL_low </w:t>
            </w:r>
            <w:r w:rsidRPr="005E2366">
              <w:rPr>
                <w:rFonts w:cs="Arial"/>
                <w:lang w:eastAsia="zh-CN"/>
              </w:rPr>
              <w:t xml:space="preserve">– </w:t>
            </w:r>
            <w:r>
              <w:rPr>
                <w:rFonts w:cs="Arial" w:hint="eastAsia"/>
                <w:lang w:eastAsia="zh-CN"/>
              </w:rPr>
              <w:t>30</w:t>
            </w:r>
          </w:p>
          <w:p w:rsidR="007B101B" w:rsidRPr="005E2366" w:rsidRDefault="007B101B" w:rsidP="007B101B">
            <w:pPr>
              <w:pStyle w:val="TAC"/>
              <w:rPr>
                <w:rFonts w:cs="Arial"/>
                <w:lang w:eastAsia="zh-CN"/>
              </w:rPr>
            </w:pPr>
            <w:r w:rsidRPr="005E2366">
              <w:rPr>
                <w:rFonts w:cs="Arial"/>
                <w:lang w:eastAsia="zh-CN"/>
              </w:rPr>
              <w:t>to</w:t>
            </w:r>
          </w:p>
          <w:p w:rsidR="007B101B" w:rsidRPr="005E2366" w:rsidRDefault="007B101B" w:rsidP="007B101B">
            <w:pPr>
              <w:pStyle w:val="TAC"/>
              <w:rPr>
                <w:rFonts w:cs="Arial"/>
                <w:lang w:eastAsia="zh-CN"/>
              </w:rPr>
            </w:pPr>
            <w:r w:rsidRPr="005E2366">
              <w:rPr>
                <w:rFonts w:cs="Arial"/>
                <w:lang w:eastAsia="zh-CN"/>
              </w:rPr>
              <w:t>F</w:t>
            </w:r>
            <w:r w:rsidRPr="005E2366">
              <w:rPr>
                <w:rFonts w:cs="Arial"/>
                <w:vertAlign w:val="subscript"/>
                <w:lang w:eastAsia="zh-CN"/>
              </w:rPr>
              <w:t xml:space="preserve">DL_high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a. the carrier frequency -BW/2 - F</w:t>
            </w:r>
            <w:r w:rsidRPr="005E2366">
              <w:rPr>
                <w:rFonts w:cs="Arial"/>
                <w:vertAlign w:val="subscript"/>
              </w:rPr>
              <w:t xml:space="preserve">Ioffset, case 1 </w:t>
            </w:r>
            <w:r w:rsidRPr="005E2366">
              <w:rPr>
                <w:rFonts w:cs="Arial"/>
              </w:rPr>
              <w:t>and</w:t>
            </w:r>
          </w:p>
          <w:p w:rsidR="007B101B" w:rsidRPr="005E2366" w:rsidRDefault="007B101B" w:rsidP="007B101B">
            <w:pPr>
              <w:pStyle w:val="TAN"/>
              <w:ind w:left="1987"/>
              <w:rPr>
                <w:rFonts w:cs="Arial"/>
              </w:rPr>
            </w:pPr>
            <w:r w:rsidRPr="005E2366">
              <w:rPr>
                <w:rFonts w:cs="Arial"/>
              </w:rPr>
              <w:t>b. the carrier frequency +BW/2 + F</w:t>
            </w:r>
            <w:r w:rsidRPr="005E2366">
              <w:rPr>
                <w:rFonts w:cs="Arial"/>
                <w:vertAlign w:val="subscript"/>
              </w:rPr>
              <w:t>Ioffset, case 1</w:t>
            </w:r>
          </w:p>
          <w:p w:rsidR="007B101B" w:rsidRDefault="007B101B" w:rsidP="007B101B">
            <w:pPr>
              <w:pStyle w:val="TAN"/>
              <w:rPr>
                <w:rFonts w:cs="Arial"/>
              </w:rPr>
            </w:pPr>
            <w:r w:rsidRPr="005E2366">
              <w:rPr>
                <w:rFonts w:cs="Arial"/>
              </w:rPr>
              <w:t>NOTE 3:</w:t>
            </w:r>
            <w:r w:rsidRPr="005E2366">
              <w:rPr>
                <w:rFonts w:cs="Arial"/>
              </w:rPr>
              <w:tab/>
            </w:r>
            <w:r w:rsidRPr="005E2366">
              <w:rPr>
                <w:rFonts w:cs="Arial"/>
                <w:lang w:eastAsia="zh-CN"/>
              </w:rPr>
              <w:t>F</w:t>
            </w:r>
            <w:r w:rsidRPr="005E2366">
              <w:rPr>
                <w:rFonts w:cs="Arial"/>
                <w:vertAlign w:val="subscript"/>
                <w:lang w:eastAsia="zh-CN"/>
              </w:rPr>
              <w:t>Interferer</w:t>
            </w:r>
            <w:r w:rsidRPr="005E2366">
              <w:rPr>
                <w:rFonts w:cs="Arial"/>
              </w:rPr>
              <w:t xml:space="preserve"> range values for unwanted modulated interfering signal are interferer center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3" type="#_x0000_t75" style="width:114.75pt;height:14.25pt" o:ole="">
                  <v:imagedata r:id="rId62" o:title=""/>
                </v:shape>
                <o:OLEObject Type="Embed" ProgID="Equation.3" ShapeID="_x0000_i1033" DrawAspect="Content" ObjectID="_1650100052" r:id="rId65"/>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255" w:name="_Toc463997788"/>
      <w:bookmarkStart w:id="256" w:name="_Toc36034831"/>
      <w:bookmarkStart w:id="257" w:name="_Toc39486033"/>
      <w:r w:rsidRPr="00BB6C1E">
        <w:rPr>
          <w:lang w:eastAsia="x-none"/>
        </w:rPr>
        <w:t>9.1.4.2</w:t>
      </w:r>
      <w:r w:rsidRPr="00BB6C1E">
        <w:rPr>
          <w:lang w:eastAsia="x-none"/>
        </w:rPr>
        <w:tab/>
        <w:t>Out-of-band blocking</w:t>
      </w:r>
      <w:bookmarkEnd w:id="255"/>
      <w:bookmarkEnd w:id="256"/>
      <w:bookmarkEnd w:id="257"/>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15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r w:rsidR="007640C8" w:rsidRPr="007640C8">
        <w:rPr>
          <w:lang w:eastAsia="zh-CN"/>
        </w:rPr>
        <w:t xml:space="preserve"> </w:t>
      </w:r>
      <w:r w:rsidR="007640C8">
        <w:rPr>
          <w:lang w:eastAsia="zh-CN"/>
        </w:rPr>
        <w:t xml:space="preserve">for </w:t>
      </w:r>
      <w:r w:rsidR="007640C8">
        <w:rPr>
          <w:rFonts w:hint="eastAsia"/>
        </w:rPr>
        <w:t>NR</w:t>
      </w:r>
      <w:r w:rsidR="007640C8" w:rsidRPr="00795ABE">
        <w:rPr>
          <w:rFonts w:hint="eastAsia"/>
        </w:rPr>
        <w:t xml:space="preserve"> V2X</w:t>
      </w:r>
      <w:r w:rsidR="007640C8">
        <w:t xml:space="preserve"> UE in </w:t>
      </w:r>
      <w:r w:rsidR="007640C8" w:rsidRPr="00795ABE">
        <w:t xml:space="preserve">Table </w:t>
      </w:r>
      <w:r w:rsidR="007640C8">
        <w:t>8.1-1.</w:t>
      </w:r>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40529" w:rsidTr="00F1328C">
        <w:tc>
          <w:tcPr>
            <w:tcW w:w="1984" w:type="dxa"/>
            <w:vMerge w:val="restart"/>
          </w:tcPr>
          <w:p w:rsidR="001616AC" w:rsidRPr="00840529" w:rsidRDefault="001616AC" w:rsidP="007B101B">
            <w:pPr>
              <w:pStyle w:val="TAH"/>
              <w:rPr>
                <w:rFonts w:cs="Arial"/>
              </w:rPr>
            </w:pPr>
            <w:r w:rsidRPr="00840529">
              <w:rPr>
                <w:rFonts w:cs="Arial"/>
              </w:rPr>
              <w:t>Rx Parameter</w:t>
            </w:r>
          </w:p>
        </w:tc>
        <w:tc>
          <w:tcPr>
            <w:tcW w:w="752" w:type="dxa"/>
            <w:vMerge w:val="restart"/>
          </w:tcPr>
          <w:p w:rsidR="001616AC" w:rsidRPr="00840529" w:rsidRDefault="001616AC" w:rsidP="007B101B">
            <w:pPr>
              <w:pStyle w:val="TAH"/>
              <w:rPr>
                <w:rFonts w:cs="Arial"/>
              </w:rPr>
            </w:pPr>
            <w:r w:rsidRPr="00840529">
              <w:rPr>
                <w:rFonts w:cs="Arial"/>
              </w:rPr>
              <w:t xml:space="preserve">Units </w:t>
            </w:r>
          </w:p>
        </w:tc>
        <w:tc>
          <w:tcPr>
            <w:tcW w:w="6390" w:type="dxa"/>
            <w:gridSpan w:val="8"/>
          </w:tcPr>
          <w:p w:rsidR="001616AC" w:rsidRPr="00840529" w:rsidRDefault="001616AC" w:rsidP="007B101B">
            <w:pPr>
              <w:pStyle w:val="TAH"/>
              <w:rPr>
                <w:rFonts w:cs="Arial"/>
              </w:rPr>
            </w:pPr>
            <w:r w:rsidRPr="00840529">
              <w:rPr>
                <w:rFonts w:cs="Arial"/>
              </w:rPr>
              <w:tab/>
              <w:t>Channel bandwidth</w:t>
            </w:r>
          </w:p>
        </w:tc>
      </w:tr>
      <w:tr w:rsidR="001616AC" w:rsidRPr="00840529" w:rsidTr="00EF0957">
        <w:tc>
          <w:tcPr>
            <w:tcW w:w="1984" w:type="dxa"/>
            <w:vMerge/>
          </w:tcPr>
          <w:p w:rsidR="001616AC" w:rsidRPr="00840529" w:rsidRDefault="001616AC" w:rsidP="007B101B">
            <w:pPr>
              <w:pStyle w:val="TAH"/>
              <w:rPr>
                <w:rFonts w:cs="Arial"/>
              </w:rPr>
            </w:pPr>
          </w:p>
        </w:tc>
        <w:tc>
          <w:tcPr>
            <w:tcW w:w="752" w:type="dxa"/>
            <w:vMerge/>
          </w:tcPr>
          <w:p w:rsidR="001616AC" w:rsidRPr="00840529" w:rsidRDefault="001616AC" w:rsidP="007B101B">
            <w:pPr>
              <w:pStyle w:val="TAH"/>
              <w:rPr>
                <w:rFonts w:cs="Arial"/>
              </w:rPr>
            </w:pPr>
          </w:p>
        </w:tc>
        <w:tc>
          <w:tcPr>
            <w:tcW w:w="808" w:type="dxa"/>
          </w:tcPr>
          <w:p w:rsidR="001616AC" w:rsidRPr="00840529" w:rsidRDefault="001616AC" w:rsidP="007B101B">
            <w:pPr>
              <w:pStyle w:val="TAH"/>
              <w:rPr>
                <w:rFonts w:cs="Arial"/>
              </w:rPr>
            </w:pPr>
            <w:r w:rsidRPr="00840529">
              <w:rPr>
                <w:rFonts w:cs="Arial"/>
              </w:rPr>
              <w:t xml:space="preserve">1.4 MHz </w:t>
            </w:r>
          </w:p>
        </w:tc>
        <w:tc>
          <w:tcPr>
            <w:tcW w:w="769" w:type="dxa"/>
          </w:tcPr>
          <w:p w:rsidR="001616AC" w:rsidRPr="00840529" w:rsidRDefault="001616AC" w:rsidP="007B101B">
            <w:pPr>
              <w:pStyle w:val="TAH"/>
              <w:rPr>
                <w:rFonts w:cs="Arial"/>
              </w:rPr>
            </w:pPr>
            <w:r w:rsidRPr="00840529">
              <w:rPr>
                <w:rFonts w:cs="Arial"/>
              </w:rPr>
              <w:t>3 MHz</w:t>
            </w:r>
          </w:p>
        </w:tc>
        <w:tc>
          <w:tcPr>
            <w:tcW w:w="778" w:type="dxa"/>
          </w:tcPr>
          <w:p w:rsidR="001616AC" w:rsidRPr="00840529" w:rsidRDefault="001616AC" w:rsidP="007B101B">
            <w:pPr>
              <w:pStyle w:val="TAH"/>
              <w:rPr>
                <w:rFonts w:cs="Arial"/>
              </w:rPr>
            </w:pPr>
            <w:r w:rsidRPr="00840529">
              <w:rPr>
                <w:rFonts w:cs="Arial"/>
              </w:rPr>
              <w:t>5 MHz</w:t>
            </w:r>
          </w:p>
        </w:tc>
        <w:tc>
          <w:tcPr>
            <w:tcW w:w="779" w:type="dxa"/>
          </w:tcPr>
          <w:p w:rsidR="001616AC" w:rsidRPr="00840529" w:rsidRDefault="001616AC" w:rsidP="007B101B">
            <w:pPr>
              <w:pStyle w:val="TAH"/>
              <w:rPr>
                <w:rFonts w:cs="Arial"/>
              </w:rPr>
            </w:pPr>
            <w:r w:rsidRPr="00840529">
              <w:rPr>
                <w:rFonts w:cs="Arial"/>
              </w:rPr>
              <w:t>10 MHz</w:t>
            </w:r>
          </w:p>
        </w:tc>
        <w:tc>
          <w:tcPr>
            <w:tcW w:w="778" w:type="dxa"/>
          </w:tcPr>
          <w:p w:rsidR="001616AC" w:rsidRPr="00840529" w:rsidRDefault="001616AC" w:rsidP="007B101B">
            <w:pPr>
              <w:pStyle w:val="TAH"/>
              <w:rPr>
                <w:rFonts w:cs="Arial"/>
              </w:rPr>
            </w:pPr>
            <w:r w:rsidRPr="00840529">
              <w:rPr>
                <w:rFonts w:cs="Arial"/>
              </w:rPr>
              <w:t>15 MHz</w:t>
            </w:r>
          </w:p>
        </w:tc>
        <w:tc>
          <w:tcPr>
            <w:tcW w:w="826" w:type="dxa"/>
          </w:tcPr>
          <w:p w:rsidR="001616AC" w:rsidRPr="00840529" w:rsidRDefault="001616AC" w:rsidP="007B101B">
            <w:pPr>
              <w:pStyle w:val="TAH"/>
              <w:rPr>
                <w:rFonts w:cs="Arial"/>
              </w:rPr>
            </w:pPr>
            <w:r w:rsidRPr="00840529">
              <w:rPr>
                <w:rFonts w:cs="Arial"/>
              </w:rPr>
              <w:t>20 MHz</w:t>
            </w:r>
          </w:p>
        </w:tc>
        <w:tc>
          <w:tcPr>
            <w:tcW w:w="826" w:type="dxa"/>
            <w:vAlign w:val="center"/>
          </w:tcPr>
          <w:p w:rsidR="001616AC" w:rsidRDefault="001616AC" w:rsidP="001616AC">
            <w:pPr>
              <w:pStyle w:val="TAH"/>
              <w:rPr>
                <w:rFonts w:cs="Arial"/>
                <w:lang w:eastAsia="ko-KR"/>
              </w:rPr>
            </w:pPr>
            <w:r>
              <w:rPr>
                <w:rFonts w:cs="Arial" w:hint="eastAsia"/>
                <w:lang w:eastAsia="ko-KR"/>
              </w:rPr>
              <w:t>3</w:t>
            </w:r>
            <w:r>
              <w:rPr>
                <w:rFonts w:cs="Arial"/>
                <w:lang w:eastAsia="ko-KR"/>
              </w:rPr>
              <w:t>0 MHz</w:t>
            </w:r>
          </w:p>
        </w:tc>
        <w:tc>
          <w:tcPr>
            <w:tcW w:w="826" w:type="dxa"/>
          </w:tcPr>
          <w:p w:rsidR="001616AC" w:rsidRPr="00840529" w:rsidRDefault="001616AC" w:rsidP="007B101B">
            <w:pPr>
              <w:pStyle w:val="TAH"/>
              <w:rPr>
                <w:rFonts w:cs="Arial"/>
              </w:rPr>
            </w:pPr>
            <w:r>
              <w:rPr>
                <w:rFonts w:cs="Arial"/>
              </w:rPr>
              <w:t>4</w:t>
            </w:r>
            <w:r w:rsidRPr="00840529">
              <w:rPr>
                <w:rFonts w:cs="Arial"/>
              </w:rPr>
              <w:t>0 MHz</w:t>
            </w:r>
          </w:p>
        </w:tc>
      </w:tr>
      <w:tr w:rsidR="001616AC" w:rsidRPr="00840529" w:rsidTr="00F1328C">
        <w:tc>
          <w:tcPr>
            <w:tcW w:w="1984" w:type="dxa"/>
            <w:vMerge w:val="restart"/>
            <w:vAlign w:val="center"/>
          </w:tcPr>
          <w:p w:rsidR="001616AC" w:rsidRPr="00840529" w:rsidRDefault="001616AC" w:rsidP="007B101B">
            <w:pPr>
              <w:pStyle w:val="TAC"/>
              <w:rPr>
                <w:rFonts w:cs="Arial"/>
                <w:b/>
              </w:rPr>
            </w:pPr>
            <w:r w:rsidRPr="00840529">
              <w:rPr>
                <w:rFonts w:cs="Arial"/>
              </w:rPr>
              <w:t>Power in Transmission Bandwidth Configuration</w:t>
            </w:r>
          </w:p>
        </w:tc>
        <w:tc>
          <w:tcPr>
            <w:tcW w:w="752" w:type="dxa"/>
            <w:vMerge w:val="restart"/>
            <w:vAlign w:val="center"/>
          </w:tcPr>
          <w:p w:rsidR="001616AC" w:rsidRPr="00840529" w:rsidRDefault="001616AC" w:rsidP="007B101B">
            <w:pPr>
              <w:pStyle w:val="TAC"/>
              <w:rPr>
                <w:rFonts w:cs="Arial"/>
                <w:b/>
              </w:rPr>
            </w:pPr>
            <w:r w:rsidRPr="00840529">
              <w:rPr>
                <w:rFonts w:cs="Arial"/>
              </w:rPr>
              <w:t>dBm</w:t>
            </w:r>
          </w:p>
        </w:tc>
        <w:tc>
          <w:tcPr>
            <w:tcW w:w="6390" w:type="dxa"/>
            <w:gridSpan w:val="8"/>
          </w:tcPr>
          <w:p w:rsidR="001616AC" w:rsidRPr="00840529" w:rsidRDefault="001616AC"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1616AC" w:rsidRPr="00840529" w:rsidTr="00EF0957">
        <w:tc>
          <w:tcPr>
            <w:tcW w:w="1984" w:type="dxa"/>
            <w:vMerge/>
            <w:vAlign w:val="center"/>
          </w:tcPr>
          <w:p w:rsidR="001616AC" w:rsidRPr="00840529" w:rsidRDefault="001616AC" w:rsidP="007B101B">
            <w:pPr>
              <w:pStyle w:val="TAC"/>
              <w:rPr>
                <w:rFonts w:cs="Arial"/>
                <w:i/>
              </w:rPr>
            </w:pPr>
          </w:p>
        </w:tc>
        <w:tc>
          <w:tcPr>
            <w:tcW w:w="752" w:type="dxa"/>
            <w:vMerge/>
            <w:vAlign w:val="center"/>
          </w:tcPr>
          <w:p w:rsidR="001616AC" w:rsidRPr="00840529" w:rsidRDefault="001616AC" w:rsidP="007B101B">
            <w:pPr>
              <w:pStyle w:val="TAC"/>
              <w:rPr>
                <w:rFonts w:cs="Arial"/>
              </w:rPr>
            </w:pPr>
          </w:p>
        </w:tc>
        <w:tc>
          <w:tcPr>
            <w:tcW w:w="808" w:type="dxa"/>
            <w:vAlign w:val="center"/>
          </w:tcPr>
          <w:p w:rsidR="001616AC" w:rsidRPr="00840529" w:rsidRDefault="001616AC" w:rsidP="007B101B">
            <w:pPr>
              <w:pStyle w:val="TAC"/>
              <w:rPr>
                <w:rFonts w:cs="Arial"/>
              </w:rPr>
            </w:pPr>
          </w:p>
        </w:tc>
        <w:tc>
          <w:tcPr>
            <w:tcW w:w="769" w:type="dxa"/>
            <w:vAlign w:val="center"/>
          </w:tcPr>
          <w:p w:rsidR="001616AC" w:rsidRPr="00840529" w:rsidRDefault="001616AC" w:rsidP="007B101B">
            <w:pPr>
              <w:pStyle w:val="TAC"/>
              <w:rPr>
                <w:rFonts w:cs="Arial"/>
              </w:rPr>
            </w:pPr>
          </w:p>
        </w:tc>
        <w:tc>
          <w:tcPr>
            <w:tcW w:w="778" w:type="dxa"/>
            <w:vAlign w:val="center"/>
          </w:tcPr>
          <w:p w:rsidR="001616AC" w:rsidRPr="00840529" w:rsidRDefault="001616AC" w:rsidP="007B101B">
            <w:pPr>
              <w:pStyle w:val="TAC"/>
              <w:rPr>
                <w:rFonts w:cs="Arial"/>
              </w:rPr>
            </w:pPr>
          </w:p>
        </w:tc>
        <w:tc>
          <w:tcPr>
            <w:tcW w:w="779" w:type="dxa"/>
            <w:vAlign w:val="center"/>
          </w:tcPr>
          <w:p w:rsidR="001616AC" w:rsidRPr="00840529" w:rsidRDefault="001616AC" w:rsidP="007B101B">
            <w:pPr>
              <w:pStyle w:val="TAC"/>
              <w:rPr>
                <w:rFonts w:cs="Arial"/>
              </w:rPr>
            </w:pPr>
            <w:r w:rsidRPr="00840529">
              <w:rPr>
                <w:rFonts w:cs="Arial"/>
              </w:rPr>
              <w:t>6</w:t>
            </w:r>
          </w:p>
        </w:tc>
        <w:tc>
          <w:tcPr>
            <w:tcW w:w="778" w:type="dxa"/>
            <w:vAlign w:val="center"/>
          </w:tcPr>
          <w:p w:rsidR="001616AC" w:rsidRPr="00840529" w:rsidRDefault="001616AC" w:rsidP="007B101B">
            <w:pPr>
              <w:pStyle w:val="TAC"/>
              <w:rPr>
                <w:rFonts w:cs="Arial"/>
              </w:rPr>
            </w:pPr>
          </w:p>
        </w:tc>
        <w:tc>
          <w:tcPr>
            <w:tcW w:w="826" w:type="dxa"/>
            <w:vAlign w:val="center"/>
          </w:tcPr>
          <w:p w:rsidR="001616AC" w:rsidRPr="00840529" w:rsidRDefault="001616AC" w:rsidP="007B101B">
            <w:pPr>
              <w:pStyle w:val="TAC"/>
              <w:rPr>
                <w:rFonts w:cs="Arial"/>
              </w:rPr>
            </w:pPr>
            <w:r w:rsidRPr="00840529">
              <w:rPr>
                <w:rFonts w:cs="Arial"/>
              </w:rPr>
              <w:t>9</w:t>
            </w:r>
          </w:p>
        </w:tc>
        <w:tc>
          <w:tcPr>
            <w:tcW w:w="826" w:type="dxa"/>
            <w:vAlign w:val="center"/>
          </w:tcPr>
          <w:p w:rsidR="001616AC" w:rsidRDefault="001616AC" w:rsidP="001616AC">
            <w:pPr>
              <w:pStyle w:val="TAC"/>
              <w:rPr>
                <w:rFonts w:cs="Arial"/>
                <w:lang w:eastAsia="ko-KR"/>
              </w:rPr>
            </w:pPr>
            <w:r>
              <w:rPr>
                <w:rFonts w:cs="Arial" w:hint="eastAsia"/>
                <w:lang w:eastAsia="ko-KR"/>
              </w:rPr>
              <w:t>11</w:t>
            </w:r>
          </w:p>
        </w:tc>
        <w:tc>
          <w:tcPr>
            <w:tcW w:w="826"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840529" w:rsidTr="00EF0957">
        <w:trPr>
          <w:trHeight w:val="20"/>
        </w:trPr>
        <w:tc>
          <w:tcPr>
            <w:tcW w:w="7474" w:type="dxa"/>
            <w:gridSpan w:val="8"/>
          </w:tcPr>
          <w:p w:rsidR="001616AC" w:rsidRPr="00840529" w:rsidRDefault="001616AC"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
          <w:p w:rsidR="001616AC" w:rsidRPr="00840529" w:rsidRDefault="001616AC" w:rsidP="007B101B">
            <w:pPr>
              <w:pStyle w:val="TAN"/>
              <w:rPr>
                <w:rFonts w:eastAsia="MS Mincho" w:cs="Arial"/>
              </w:rPr>
            </w:pPr>
          </w:p>
        </w:tc>
        <w:tc>
          <w:tcPr>
            <w:tcW w:w="826" w:type="dxa"/>
          </w:tcPr>
          <w:p w:rsidR="001616AC" w:rsidRPr="00840529" w:rsidRDefault="001616AC"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00"/>
        <w:gridCol w:w="1620"/>
        <w:gridCol w:w="1710"/>
      </w:tblGrid>
      <w:tr w:rsidR="007B101B" w:rsidRPr="00840529" w:rsidTr="007B101B">
        <w:trPr>
          <w:jc w:val="center"/>
        </w:trPr>
        <w:tc>
          <w:tcPr>
            <w:tcW w:w="1418" w:type="dxa"/>
            <w:vMerge w:val="restart"/>
            <w:shd w:val="clear" w:color="auto" w:fill="auto"/>
          </w:tcPr>
          <w:p w:rsidR="007B101B" w:rsidRPr="00840529" w:rsidRDefault="007B101B" w:rsidP="007B101B">
            <w:pPr>
              <w:pStyle w:val="TAH"/>
              <w:rPr>
                <w:rFonts w:cs="Arial"/>
                <w:lang w:eastAsia="zh-CN"/>
              </w:rPr>
            </w:pPr>
            <w:r>
              <w:rPr>
                <w:rFonts w:cs="Arial"/>
              </w:rPr>
              <w:t>NR</w:t>
            </w:r>
          </w:p>
          <w:p w:rsidR="007B101B" w:rsidRPr="00840529" w:rsidRDefault="007B101B" w:rsidP="007B101B">
            <w:pPr>
              <w:pStyle w:val="TAH"/>
              <w:rPr>
                <w:rFonts w:cs="Arial"/>
              </w:rPr>
            </w:pPr>
            <w:r w:rsidRPr="00840529">
              <w:rPr>
                <w:rFonts w:cs="Arial"/>
              </w:rPr>
              <w:t>band</w:t>
            </w:r>
          </w:p>
        </w:tc>
        <w:tc>
          <w:tcPr>
            <w:tcW w:w="1197" w:type="dxa"/>
            <w:vMerge w:val="restart"/>
          </w:tcPr>
          <w:p w:rsidR="007B101B" w:rsidRPr="00840529" w:rsidRDefault="007B101B" w:rsidP="007B101B">
            <w:pPr>
              <w:pStyle w:val="TAH"/>
              <w:rPr>
                <w:rFonts w:cs="Arial"/>
              </w:rPr>
            </w:pPr>
            <w:r w:rsidRPr="00840529">
              <w:rPr>
                <w:rFonts w:cs="Arial"/>
              </w:rPr>
              <w:t>Parameter</w:t>
            </w:r>
          </w:p>
        </w:tc>
        <w:tc>
          <w:tcPr>
            <w:tcW w:w="812" w:type="dxa"/>
            <w:vMerge w:val="restart"/>
          </w:tcPr>
          <w:p w:rsidR="007B101B" w:rsidRPr="00840529" w:rsidRDefault="007B101B" w:rsidP="007B101B">
            <w:pPr>
              <w:pStyle w:val="TAH"/>
              <w:rPr>
                <w:rFonts w:cs="Arial"/>
              </w:rPr>
            </w:pPr>
            <w:r w:rsidRPr="00840529">
              <w:rPr>
                <w:rFonts w:cs="Arial"/>
              </w:rPr>
              <w:t xml:space="preserve">Units </w:t>
            </w:r>
          </w:p>
        </w:tc>
        <w:tc>
          <w:tcPr>
            <w:tcW w:w="4930" w:type="dxa"/>
            <w:gridSpan w:val="3"/>
          </w:tcPr>
          <w:p w:rsidR="007B101B" w:rsidRPr="00840529" w:rsidRDefault="007B101B" w:rsidP="007B101B">
            <w:pPr>
              <w:pStyle w:val="TAH"/>
              <w:rPr>
                <w:rFonts w:cs="Arial"/>
              </w:rPr>
            </w:pPr>
            <w:r w:rsidRPr="00840529">
              <w:rPr>
                <w:rFonts w:cs="Arial"/>
              </w:rPr>
              <w:t xml:space="preserve">Frequency </w:t>
            </w:r>
          </w:p>
        </w:tc>
      </w:tr>
      <w:tr w:rsidR="007B101B" w:rsidRPr="00840529" w:rsidTr="007B101B">
        <w:trPr>
          <w:jc w:val="center"/>
        </w:trPr>
        <w:tc>
          <w:tcPr>
            <w:tcW w:w="1418" w:type="dxa"/>
            <w:vMerge/>
            <w:shd w:val="clear" w:color="auto" w:fill="auto"/>
          </w:tcPr>
          <w:p w:rsidR="007B101B" w:rsidRPr="00840529" w:rsidRDefault="007B101B" w:rsidP="007B101B">
            <w:pPr>
              <w:pStyle w:val="TAH"/>
              <w:rPr>
                <w:rFonts w:cs="Arial"/>
              </w:rPr>
            </w:pPr>
          </w:p>
        </w:tc>
        <w:tc>
          <w:tcPr>
            <w:tcW w:w="1197" w:type="dxa"/>
            <w:vMerge/>
          </w:tcPr>
          <w:p w:rsidR="007B101B" w:rsidRPr="00840529" w:rsidRDefault="007B101B" w:rsidP="007B101B">
            <w:pPr>
              <w:pStyle w:val="TAH"/>
              <w:rPr>
                <w:rFonts w:cs="Arial"/>
              </w:rPr>
            </w:pPr>
          </w:p>
        </w:tc>
        <w:tc>
          <w:tcPr>
            <w:tcW w:w="812" w:type="dxa"/>
            <w:vMerge/>
          </w:tcPr>
          <w:p w:rsidR="007B101B" w:rsidRPr="00840529" w:rsidRDefault="007B101B" w:rsidP="007B101B">
            <w:pPr>
              <w:pStyle w:val="TAH"/>
              <w:rPr>
                <w:rFonts w:cs="Arial"/>
              </w:rPr>
            </w:pPr>
          </w:p>
        </w:tc>
        <w:tc>
          <w:tcPr>
            <w:tcW w:w="1600" w:type="dxa"/>
          </w:tcPr>
          <w:p w:rsidR="007B101B" w:rsidRPr="00840529" w:rsidRDefault="007B101B" w:rsidP="007B101B">
            <w:pPr>
              <w:pStyle w:val="TAH"/>
              <w:rPr>
                <w:rFonts w:cs="Arial"/>
              </w:rPr>
            </w:pPr>
            <w:r w:rsidRPr="00840529">
              <w:rPr>
                <w:rFonts w:cs="Arial"/>
              </w:rPr>
              <w:t>Range 1</w:t>
            </w:r>
          </w:p>
        </w:tc>
        <w:tc>
          <w:tcPr>
            <w:tcW w:w="1620" w:type="dxa"/>
          </w:tcPr>
          <w:p w:rsidR="007B101B" w:rsidRPr="00840529" w:rsidRDefault="007B101B" w:rsidP="007B101B">
            <w:pPr>
              <w:pStyle w:val="TAH"/>
              <w:rPr>
                <w:rFonts w:cs="Arial"/>
              </w:rPr>
            </w:pPr>
            <w:r w:rsidRPr="00840529">
              <w:rPr>
                <w:rFonts w:cs="Arial"/>
              </w:rPr>
              <w:t>Range 2</w:t>
            </w:r>
          </w:p>
        </w:tc>
        <w:tc>
          <w:tcPr>
            <w:tcW w:w="1710" w:type="dxa"/>
          </w:tcPr>
          <w:p w:rsidR="007B101B" w:rsidRPr="00840529" w:rsidRDefault="007B101B" w:rsidP="007B101B">
            <w:pPr>
              <w:pStyle w:val="TAH"/>
              <w:rPr>
                <w:rFonts w:cs="Arial"/>
              </w:rPr>
            </w:pPr>
            <w:r w:rsidRPr="00840529">
              <w:rPr>
                <w:rFonts w:cs="Arial"/>
              </w:rPr>
              <w:t>Range 3</w:t>
            </w:r>
          </w:p>
        </w:tc>
      </w:tr>
      <w:tr w:rsidR="007B101B" w:rsidRPr="00840529" w:rsidTr="007B101B">
        <w:trPr>
          <w:jc w:val="center"/>
        </w:trPr>
        <w:tc>
          <w:tcPr>
            <w:tcW w:w="1418" w:type="dxa"/>
            <w:vMerge/>
            <w:shd w:val="clear" w:color="auto" w:fill="auto"/>
          </w:tcPr>
          <w:p w:rsidR="007B101B" w:rsidRPr="00840529" w:rsidRDefault="007B101B" w:rsidP="007B101B">
            <w:pPr>
              <w:pStyle w:val="TAL"/>
              <w:rPr>
                <w:rFonts w:cs="Arial"/>
              </w:rPr>
            </w:pPr>
          </w:p>
        </w:tc>
        <w:tc>
          <w:tcPr>
            <w:tcW w:w="1197" w:type="dxa"/>
            <w:vAlign w:val="center"/>
          </w:tcPr>
          <w:p w:rsidR="007B101B" w:rsidRPr="00840529" w:rsidRDefault="007B101B" w:rsidP="007B101B">
            <w:pPr>
              <w:pStyle w:val="TAL"/>
              <w:rPr>
                <w:rFonts w:cs="Arial"/>
              </w:rPr>
            </w:pPr>
            <w:r w:rsidRPr="00840529">
              <w:rPr>
                <w:rFonts w:cs="Arial"/>
              </w:rPr>
              <w:t>P</w:t>
            </w:r>
            <w:r w:rsidRPr="00840529">
              <w:rPr>
                <w:rFonts w:cs="Arial"/>
                <w:vertAlign w:val="subscript"/>
              </w:rPr>
              <w:t>Interferer</w:t>
            </w:r>
          </w:p>
        </w:tc>
        <w:tc>
          <w:tcPr>
            <w:tcW w:w="812" w:type="dxa"/>
            <w:vAlign w:val="center"/>
          </w:tcPr>
          <w:p w:rsidR="007B101B" w:rsidRPr="00840529" w:rsidRDefault="007B101B" w:rsidP="007B101B">
            <w:pPr>
              <w:pStyle w:val="TAC"/>
              <w:rPr>
                <w:rFonts w:cs="Arial"/>
                <w:b/>
              </w:rPr>
            </w:pPr>
            <w:r w:rsidRPr="00840529">
              <w:rPr>
                <w:rFonts w:cs="Arial"/>
              </w:rPr>
              <w:t>dBm</w:t>
            </w:r>
          </w:p>
        </w:tc>
        <w:tc>
          <w:tcPr>
            <w:tcW w:w="1600" w:type="dxa"/>
          </w:tcPr>
          <w:p w:rsidR="007B101B" w:rsidRPr="00840529" w:rsidRDefault="007B101B" w:rsidP="007B101B">
            <w:pPr>
              <w:pStyle w:val="TAC"/>
              <w:rPr>
                <w:rFonts w:cs="Arial"/>
                <w:b/>
                <w:lang w:eastAsia="zh-CN"/>
              </w:rPr>
            </w:pPr>
            <w:r w:rsidRPr="00840529">
              <w:rPr>
                <w:rFonts w:cs="Arial"/>
              </w:rPr>
              <w:t>-44</w:t>
            </w:r>
          </w:p>
        </w:tc>
        <w:tc>
          <w:tcPr>
            <w:tcW w:w="1620" w:type="dxa"/>
          </w:tcPr>
          <w:p w:rsidR="007B101B" w:rsidRPr="00840529" w:rsidRDefault="007B101B" w:rsidP="007B101B">
            <w:pPr>
              <w:pStyle w:val="TAC"/>
              <w:rPr>
                <w:rFonts w:cs="Arial"/>
                <w:b/>
              </w:rPr>
            </w:pPr>
            <w:r w:rsidRPr="00840529">
              <w:rPr>
                <w:rFonts w:cs="Arial"/>
              </w:rPr>
              <w:t>-30</w:t>
            </w:r>
          </w:p>
        </w:tc>
        <w:tc>
          <w:tcPr>
            <w:tcW w:w="1710" w:type="dxa"/>
          </w:tcPr>
          <w:p w:rsidR="007B101B" w:rsidRPr="00840529" w:rsidRDefault="007B101B" w:rsidP="007B101B">
            <w:pPr>
              <w:pStyle w:val="TAC"/>
              <w:rPr>
                <w:rFonts w:cs="Arial"/>
              </w:rPr>
            </w:pPr>
            <w:r w:rsidRPr="00840529">
              <w:rPr>
                <w:rFonts w:cs="Arial"/>
              </w:rPr>
              <w:t>-15</w:t>
            </w:r>
          </w:p>
        </w:tc>
      </w:tr>
      <w:tr w:rsidR="007B101B" w:rsidRPr="00840529" w:rsidTr="007B101B">
        <w:trPr>
          <w:jc w:val="center"/>
        </w:trPr>
        <w:tc>
          <w:tcPr>
            <w:tcW w:w="1418" w:type="dxa"/>
            <w:vMerge w:val="restart"/>
            <w:vAlign w:val="center"/>
          </w:tcPr>
          <w:p w:rsidR="007B101B" w:rsidRPr="00840529" w:rsidRDefault="007B101B" w:rsidP="007B101B">
            <w:pPr>
              <w:pStyle w:val="TAL"/>
              <w:rPr>
                <w:rFonts w:cs="Arial"/>
              </w:rPr>
            </w:pPr>
            <w:r>
              <w:rPr>
                <w:rFonts w:cs="Arial"/>
                <w:lang w:eastAsia="zh-CN"/>
              </w:rPr>
              <w:t>n</w:t>
            </w:r>
            <w:r w:rsidRPr="00840529">
              <w:rPr>
                <w:rFonts w:cs="Arial" w:hint="eastAsia"/>
                <w:lang w:eastAsia="zh-CN"/>
              </w:rPr>
              <w:t>47</w:t>
            </w:r>
          </w:p>
        </w:tc>
        <w:tc>
          <w:tcPr>
            <w:tcW w:w="1197" w:type="dxa"/>
            <w:vMerge w:val="restart"/>
            <w:vAlign w:val="center"/>
          </w:tcPr>
          <w:p w:rsidR="007B101B" w:rsidRPr="00840529" w:rsidRDefault="007B101B" w:rsidP="007B101B">
            <w:pPr>
              <w:pStyle w:val="TAL"/>
              <w:rPr>
                <w:rFonts w:cs="Arial"/>
                <w:vertAlign w:val="subscript"/>
              </w:rPr>
            </w:pPr>
            <w:r w:rsidRPr="00840529">
              <w:rPr>
                <w:rFonts w:cs="Arial"/>
              </w:rPr>
              <w:t>F</w:t>
            </w:r>
            <w:r w:rsidRPr="00840529">
              <w:rPr>
                <w:rFonts w:cs="Arial"/>
                <w:vertAlign w:val="subscript"/>
              </w:rPr>
              <w:t xml:space="preserve">Interferer </w:t>
            </w:r>
            <w:r w:rsidRPr="00840529">
              <w:rPr>
                <w:rFonts w:cs="Arial"/>
              </w:rPr>
              <w:t>(CW)</w:t>
            </w:r>
          </w:p>
        </w:tc>
        <w:tc>
          <w:tcPr>
            <w:tcW w:w="812" w:type="dxa"/>
            <w:vMerge w:val="restart"/>
            <w:vAlign w:val="center"/>
          </w:tcPr>
          <w:p w:rsidR="007B101B" w:rsidRPr="00840529" w:rsidRDefault="007B101B" w:rsidP="007B101B">
            <w:pPr>
              <w:pStyle w:val="TAC"/>
              <w:rPr>
                <w:rFonts w:cs="Arial"/>
              </w:rPr>
            </w:pPr>
            <w:r w:rsidRPr="00840529">
              <w:rPr>
                <w:rFonts w:cs="Arial"/>
              </w:rPr>
              <w:t>MHz</w:t>
            </w:r>
          </w:p>
        </w:tc>
        <w:tc>
          <w:tcPr>
            <w:tcW w:w="160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-60 </w:t>
            </w:r>
          </w:p>
        </w:tc>
        <w:tc>
          <w:tcPr>
            <w:tcW w:w="162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-60 to</w:t>
            </w:r>
          </w:p>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-85 </w:t>
            </w:r>
          </w:p>
        </w:tc>
        <w:tc>
          <w:tcPr>
            <w:tcW w:w="171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DL_low </w:t>
            </w:r>
            <w:r w:rsidRPr="00840529">
              <w:rPr>
                <w:rFonts w:cs="Arial"/>
              </w:rPr>
              <w:t>-85 to</w:t>
            </w:r>
          </w:p>
          <w:p w:rsidR="007B101B" w:rsidRPr="00840529" w:rsidRDefault="007B101B" w:rsidP="007B101B">
            <w:pPr>
              <w:pStyle w:val="TAC"/>
              <w:rPr>
                <w:rFonts w:cs="Arial"/>
              </w:rPr>
            </w:pPr>
            <w:r w:rsidRPr="00840529">
              <w:rPr>
                <w:rFonts w:cs="Arial"/>
              </w:rPr>
              <w:t>1 MHz</w:t>
            </w:r>
          </w:p>
        </w:tc>
      </w:tr>
      <w:tr w:rsidR="007B101B" w:rsidRPr="00840529" w:rsidTr="007B101B">
        <w:trPr>
          <w:jc w:val="center"/>
        </w:trPr>
        <w:tc>
          <w:tcPr>
            <w:tcW w:w="1418" w:type="dxa"/>
            <w:vMerge/>
            <w:vAlign w:val="center"/>
          </w:tcPr>
          <w:p w:rsidR="007B101B" w:rsidRPr="00840529" w:rsidRDefault="007B101B" w:rsidP="007B101B">
            <w:pPr>
              <w:pStyle w:val="TableText"/>
              <w:spacing w:after="0"/>
              <w:jc w:val="left"/>
              <w:rPr>
                <w:rFonts w:eastAsia="Times New Roman" w:cs="Arial"/>
                <w:b/>
                <w:sz w:val="18"/>
                <w:szCs w:val="18"/>
              </w:rPr>
            </w:pPr>
          </w:p>
        </w:tc>
        <w:tc>
          <w:tcPr>
            <w:tcW w:w="1197" w:type="dxa"/>
            <w:vMerge/>
            <w:vAlign w:val="center"/>
          </w:tcPr>
          <w:p w:rsidR="007B101B" w:rsidRPr="00840529" w:rsidRDefault="007B101B" w:rsidP="007B101B">
            <w:pPr>
              <w:pStyle w:val="TAC"/>
              <w:rPr>
                <w:rFonts w:cs="Arial"/>
                <w:b/>
              </w:rPr>
            </w:pPr>
          </w:p>
        </w:tc>
        <w:tc>
          <w:tcPr>
            <w:tcW w:w="812" w:type="dxa"/>
            <w:vMerge/>
            <w:vAlign w:val="center"/>
          </w:tcPr>
          <w:p w:rsidR="007B101B" w:rsidRPr="00840529" w:rsidRDefault="007B101B" w:rsidP="007B101B">
            <w:pPr>
              <w:pStyle w:val="TAC"/>
              <w:rPr>
                <w:rFonts w:cs="Arial"/>
                <w:b/>
              </w:rPr>
            </w:pPr>
          </w:p>
        </w:tc>
        <w:tc>
          <w:tcPr>
            <w:tcW w:w="160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w:t>
            </w:r>
            <w:r w:rsidRPr="00840529">
              <w:rPr>
                <w:rFonts w:cs="Arial" w:hint="eastAsia"/>
                <w:lang w:eastAsia="zh-CN"/>
              </w:rPr>
              <w:t>30</w:t>
            </w:r>
            <w:r w:rsidRPr="00840529">
              <w:rPr>
                <w:rFonts w:cs="Arial"/>
              </w:rPr>
              <w:t xml:space="preserve"> to</w:t>
            </w:r>
          </w:p>
          <w:p w:rsidR="007B101B" w:rsidRPr="00840529" w:rsidRDefault="007B101B"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+ 60 </w:t>
            </w:r>
          </w:p>
        </w:tc>
        <w:tc>
          <w:tcPr>
            <w:tcW w:w="162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+60 to</w:t>
            </w:r>
          </w:p>
          <w:p w:rsidR="007B101B" w:rsidRPr="00840529" w:rsidRDefault="007B101B"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+85 </w:t>
            </w:r>
          </w:p>
        </w:tc>
        <w:tc>
          <w:tcPr>
            <w:tcW w:w="1710" w:type="dxa"/>
            <w:vAlign w:val="center"/>
          </w:tcPr>
          <w:p w:rsidR="007B101B" w:rsidRPr="00840529" w:rsidRDefault="007B101B" w:rsidP="007B101B">
            <w:pPr>
              <w:pStyle w:val="TAC"/>
              <w:rPr>
                <w:rFonts w:cs="Arial"/>
              </w:rPr>
            </w:pPr>
            <w:r w:rsidRPr="00840529">
              <w:rPr>
                <w:rFonts w:cs="Arial"/>
              </w:rPr>
              <w:t>F</w:t>
            </w:r>
            <w:r w:rsidRPr="00840529">
              <w:rPr>
                <w:rFonts w:cs="Arial"/>
                <w:vertAlign w:val="subscript"/>
              </w:rPr>
              <w:t xml:space="preserve">DL_high </w:t>
            </w:r>
            <w:r w:rsidRPr="00840529">
              <w:rPr>
                <w:rFonts w:cs="Arial"/>
              </w:rPr>
              <w:t>+85 to</w:t>
            </w:r>
          </w:p>
          <w:p w:rsidR="007B101B" w:rsidRPr="00840529" w:rsidRDefault="007B101B" w:rsidP="007B101B">
            <w:pPr>
              <w:pStyle w:val="TAC"/>
              <w:rPr>
                <w:rFonts w:cs="Arial"/>
              </w:rPr>
            </w:pPr>
            <w:r w:rsidRPr="00840529">
              <w:rPr>
                <w:rFonts w:cs="Arial"/>
              </w:rPr>
              <w:t>+12750 MHz</w:t>
            </w:r>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(PInterferer) for Range 3 shall be modified to -20 dBm for FInterferer &gt; 4400 MHz.</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58" w:name="_Toc463997790"/>
      <w:bookmarkStart w:id="259" w:name="_Toc36034832"/>
      <w:bookmarkStart w:id="260" w:name="_Toc39486034"/>
      <w:r w:rsidRPr="00BB6C1E">
        <w:rPr>
          <w:szCs w:val="28"/>
          <w:lang w:eastAsia="x-none"/>
        </w:rPr>
        <w:t>9.1.5</w:t>
      </w:r>
      <w:r w:rsidRPr="00BB6C1E">
        <w:rPr>
          <w:szCs w:val="28"/>
          <w:lang w:eastAsia="x-none"/>
        </w:rPr>
        <w:tab/>
        <w:t>Spurious response</w:t>
      </w:r>
      <w:bookmarkEnd w:id="258"/>
      <w:bookmarkEnd w:id="259"/>
      <w:bookmarkEnd w:id="260"/>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r w:rsidR="001616AC">
        <w:rPr>
          <w:lang w:eastAsia="zh-CN"/>
        </w:rPr>
        <w:t>, 30MHz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795ABE" w:rsidTr="00F1328C">
        <w:trPr>
          <w:jc w:val="center"/>
        </w:trPr>
        <w:tc>
          <w:tcPr>
            <w:tcW w:w="1559" w:type="dxa"/>
            <w:vMerge w:val="restart"/>
          </w:tcPr>
          <w:p w:rsidR="001616AC" w:rsidRPr="005E2366" w:rsidRDefault="001616AC" w:rsidP="007B101B">
            <w:pPr>
              <w:pStyle w:val="TAH"/>
              <w:rPr>
                <w:rFonts w:cs="Arial"/>
              </w:rPr>
            </w:pPr>
            <w:r w:rsidRPr="005E2366">
              <w:rPr>
                <w:rFonts w:cs="Arial"/>
              </w:rPr>
              <w:t>Rx parameter</w:t>
            </w:r>
          </w:p>
        </w:tc>
        <w:tc>
          <w:tcPr>
            <w:tcW w:w="816" w:type="dxa"/>
            <w:vMerge w:val="restart"/>
          </w:tcPr>
          <w:p w:rsidR="001616AC" w:rsidRPr="005E2366" w:rsidRDefault="001616AC" w:rsidP="007B101B">
            <w:pPr>
              <w:pStyle w:val="TAH"/>
              <w:rPr>
                <w:rFonts w:cs="Arial"/>
              </w:rPr>
            </w:pPr>
            <w:r w:rsidRPr="005E2366">
              <w:rPr>
                <w:rFonts w:cs="Arial"/>
              </w:rPr>
              <w:t xml:space="preserve">Units </w:t>
            </w:r>
          </w:p>
        </w:tc>
        <w:tc>
          <w:tcPr>
            <w:tcW w:w="7496" w:type="dxa"/>
            <w:gridSpan w:val="9"/>
          </w:tcPr>
          <w:p w:rsidR="001616AC" w:rsidRPr="005E2366" w:rsidRDefault="001616AC" w:rsidP="007B101B">
            <w:pPr>
              <w:pStyle w:val="TAH"/>
              <w:rPr>
                <w:rFonts w:cs="Arial"/>
              </w:rPr>
            </w:pPr>
            <w:r w:rsidRPr="005E2366">
              <w:rPr>
                <w:rFonts w:cs="Arial"/>
              </w:rPr>
              <w:t>Channel bandwidth</w:t>
            </w:r>
          </w:p>
        </w:tc>
      </w:tr>
      <w:tr w:rsidR="001616AC" w:rsidRPr="00795ABE" w:rsidTr="00EF0957">
        <w:trPr>
          <w:jc w:val="center"/>
        </w:trPr>
        <w:tc>
          <w:tcPr>
            <w:tcW w:w="1559" w:type="dxa"/>
            <w:vMerge/>
          </w:tcPr>
          <w:p w:rsidR="001616AC" w:rsidRPr="005E2366" w:rsidRDefault="001616AC" w:rsidP="007B101B">
            <w:pPr>
              <w:pStyle w:val="TAH"/>
              <w:rPr>
                <w:rFonts w:cs="Arial"/>
              </w:rPr>
            </w:pPr>
          </w:p>
        </w:tc>
        <w:tc>
          <w:tcPr>
            <w:tcW w:w="816" w:type="dxa"/>
            <w:vMerge/>
          </w:tcPr>
          <w:p w:rsidR="001616AC" w:rsidRPr="005E2366" w:rsidRDefault="001616AC" w:rsidP="007B101B">
            <w:pPr>
              <w:pStyle w:val="TAH"/>
              <w:rPr>
                <w:rFonts w:cs="Arial"/>
              </w:rPr>
            </w:pPr>
          </w:p>
        </w:tc>
        <w:tc>
          <w:tcPr>
            <w:tcW w:w="1037" w:type="dxa"/>
            <w:gridSpan w:val="2"/>
          </w:tcPr>
          <w:p w:rsidR="001616AC" w:rsidRPr="005E2366" w:rsidRDefault="001616AC" w:rsidP="007B101B">
            <w:pPr>
              <w:pStyle w:val="TAH"/>
              <w:rPr>
                <w:rFonts w:cs="Arial"/>
              </w:rPr>
            </w:pPr>
            <w:r w:rsidRPr="005E2366">
              <w:rPr>
                <w:rFonts w:cs="Arial"/>
              </w:rPr>
              <w:t xml:space="preserve">1.4 MHz </w:t>
            </w:r>
          </w:p>
        </w:tc>
        <w:tc>
          <w:tcPr>
            <w:tcW w:w="887" w:type="dxa"/>
          </w:tcPr>
          <w:p w:rsidR="001616AC" w:rsidRPr="005E2366" w:rsidRDefault="001616AC" w:rsidP="007B101B">
            <w:pPr>
              <w:pStyle w:val="TAH"/>
              <w:rPr>
                <w:rFonts w:cs="Arial"/>
              </w:rPr>
            </w:pPr>
            <w:r w:rsidRPr="005E2366">
              <w:rPr>
                <w:rFonts w:cs="Arial"/>
              </w:rPr>
              <w:t>3 MHz</w:t>
            </w:r>
          </w:p>
        </w:tc>
        <w:tc>
          <w:tcPr>
            <w:tcW w:w="887" w:type="dxa"/>
          </w:tcPr>
          <w:p w:rsidR="001616AC" w:rsidRPr="005E2366" w:rsidRDefault="001616AC" w:rsidP="007B101B">
            <w:pPr>
              <w:pStyle w:val="TAH"/>
              <w:rPr>
                <w:rFonts w:cs="Arial"/>
              </w:rPr>
            </w:pPr>
            <w:r w:rsidRPr="005E2366">
              <w:rPr>
                <w:rFonts w:cs="Arial"/>
              </w:rPr>
              <w:t>5 MHz</w:t>
            </w:r>
          </w:p>
        </w:tc>
        <w:tc>
          <w:tcPr>
            <w:tcW w:w="937" w:type="dxa"/>
          </w:tcPr>
          <w:p w:rsidR="001616AC" w:rsidRPr="005E2366" w:rsidRDefault="001616AC" w:rsidP="007B101B">
            <w:pPr>
              <w:pStyle w:val="TAH"/>
              <w:rPr>
                <w:rFonts w:cs="Arial"/>
              </w:rPr>
            </w:pPr>
            <w:r w:rsidRPr="005E2366">
              <w:rPr>
                <w:rFonts w:cs="Arial"/>
              </w:rPr>
              <w:t>10 MHz</w:t>
            </w:r>
          </w:p>
        </w:tc>
        <w:tc>
          <w:tcPr>
            <w:tcW w:w="937" w:type="dxa"/>
          </w:tcPr>
          <w:p w:rsidR="001616AC" w:rsidRPr="005E2366" w:rsidRDefault="001616AC" w:rsidP="007B101B">
            <w:pPr>
              <w:pStyle w:val="TAH"/>
              <w:rPr>
                <w:rFonts w:cs="Arial"/>
              </w:rPr>
            </w:pPr>
            <w:r w:rsidRPr="005E2366">
              <w:rPr>
                <w:rFonts w:cs="Arial"/>
              </w:rPr>
              <w:t>15 MHz</w:t>
            </w:r>
          </w:p>
        </w:tc>
        <w:tc>
          <w:tcPr>
            <w:tcW w:w="937" w:type="dxa"/>
          </w:tcPr>
          <w:p w:rsidR="001616AC" w:rsidRPr="005E2366" w:rsidRDefault="001616AC" w:rsidP="007B101B">
            <w:pPr>
              <w:pStyle w:val="TAH"/>
              <w:rPr>
                <w:rFonts w:cs="Arial"/>
              </w:rPr>
            </w:pPr>
            <w:r w:rsidRPr="005E2366">
              <w:rPr>
                <w:rFonts w:cs="Arial"/>
              </w:rPr>
              <w:t>20 MHz</w:t>
            </w:r>
          </w:p>
        </w:tc>
        <w:tc>
          <w:tcPr>
            <w:tcW w:w="937" w:type="dxa"/>
          </w:tcPr>
          <w:p w:rsidR="001616AC" w:rsidRDefault="001616AC" w:rsidP="007B101B">
            <w:pPr>
              <w:pStyle w:val="TAH"/>
              <w:rPr>
                <w:rFonts w:cs="Arial"/>
                <w:lang w:eastAsia="ko-KR"/>
              </w:rPr>
            </w:pPr>
            <w:r>
              <w:rPr>
                <w:rFonts w:cs="Arial" w:hint="eastAsia"/>
                <w:lang w:eastAsia="ko-KR"/>
              </w:rPr>
              <w:t>30 MHz</w:t>
            </w:r>
          </w:p>
        </w:tc>
        <w:tc>
          <w:tcPr>
            <w:tcW w:w="937" w:type="dxa"/>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F1328C">
        <w:trPr>
          <w:jc w:val="center"/>
        </w:trPr>
        <w:tc>
          <w:tcPr>
            <w:tcW w:w="1559" w:type="dxa"/>
            <w:vMerge w:val="restart"/>
            <w:vAlign w:val="center"/>
          </w:tcPr>
          <w:p w:rsidR="001616AC" w:rsidRPr="005E2366" w:rsidRDefault="001616AC" w:rsidP="007B101B">
            <w:pPr>
              <w:pStyle w:val="TAL"/>
              <w:rPr>
                <w:rFonts w:cs="Arial"/>
                <w:bCs/>
              </w:rPr>
            </w:pPr>
            <w:r w:rsidRPr="005E2366">
              <w:rPr>
                <w:rFonts w:cs="Arial"/>
              </w:rPr>
              <w:t>Power in Transmission Bandwidth Configuration</w:t>
            </w:r>
          </w:p>
        </w:tc>
        <w:tc>
          <w:tcPr>
            <w:tcW w:w="816" w:type="dxa"/>
            <w:vMerge w:val="restart"/>
            <w:vAlign w:val="center"/>
          </w:tcPr>
          <w:p w:rsidR="001616AC" w:rsidRPr="005E2366" w:rsidRDefault="001616AC" w:rsidP="007B101B">
            <w:pPr>
              <w:pStyle w:val="TAC"/>
              <w:rPr>
                <w:rFonts w:cs="Arial"/>
              </w:rPr>
            </w:pPr>
            <w:r w:rsidRPr="005E2366">
              <w:rPr>
                <w:rFonts w:cs="Arial"/>
              </w:rPr>
              <w:t>dBm</w:t>
            </w:r>
          </w:p>
        </w:tc>
        <w:tc>
          <w:tcPr>
            <w:tcW w:w="7496" w:type="dxa"/>
            <w:gridSpan w:val="9"/>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1616AC" w:rsidRPr="00795ABE" w:rsidTr="00EF0957">
        <w:trPr>
          <w:jc w:val="center"/>
        </w:trPr>
        <w:tc>
          <w:tcPr>
            <w:tcW w:w="1559" w:type="dxa"/>
            <w:vMerge/>
            <w:vAlign w:val="center"/>
          </w:tcPr>
          <w:p w:rsidR="001616AC" w:rsidRPr="00795ABE" w:rsidRDefault="001616AC" w:rsidP="007B101B">
            <w:pPr>
              <w:pStyle w:val="TableText"/>
              <w:spacing w:after="0"/>
              <w:jc w:val="left"/>
              <w:rPr>
                <w:rFonts w:cs="Arial"/>
                <w:bCs/>
                <w:sz w:val="18"/>
                <w:szCs w:val="18"/>
                <w:lang w:eastAsia="ja-JP"/>
              </w:rPr>
            </w:pPr>
          </w:p>
        </w:tc>
        <w:tc>
          <w:tcPr>
            <w:tcW w:w="816" w:type="dxa"/>
            <w:vMerge/>
            <w:vAlign w:val="center"/>
          </w:tcPr>
          <w:p w:rsidR="001616AC" w:rsidRPr="005E2366" w:rsidRDefault="001616AC" w:rsidP="007B101B">
            <w:pPr>
              <w:pStyle w:val="TAC"/>
              <w:rPr>
                <w:rFonts w:cs="Arial"/>
              </w:rPr>
            </w:pPr>
          </w:p>
        </w:tc>
        <w:tc>
          <w:tcPr>
            <w:tcW w:w="1027" w:type="dxa"/>
            <w:vAlign w:val="center"/>
          </w:tcPr>
          <w:p w:rsidR="001616AC" w:rsidRPr="005E2366" w:rsidRDefault="001616AC" w:rsidP="007B101B">
            <w:pPr>
              <w:pStyle w:val="TAC"/>
              <w:rPr>
                <w:rFonts w:cs="Arial"/>
                <w:lang w:eastAsia="ja-JP"/>
              </w:rPr>
            </w:pPr>
          </w:p>
        </w:tc>
        <w:tc>
          <w:tcPr>
            <w:tcW w:w="897" w:type="dxa"/>
            <w:gridSpan w:val="2"/>
            <w:vAlign w:val="center"/>
          </w:tcPr>
          <w:p w:rsidR="001616AC" w:rsidRPr="005E2366" w:rsidRDefault="001616AC" w:rsidP="007B101B">
            <w:pPr>
              <w:pStyle w:val="TAC"/>
              <w:rPr>
                <w:rFonts w:cs="Arial"/>
                <w:lang w:eastAsia="ja-JP"/>
              </w:rPr>
            </w:pPr>
          </w:p>
        </w:tc>
        <w:tc>
          <w:tcPr>
            <w:tcW w:w="88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6</w:t>
            </w:r>
          </w:p>
        </w:tc>
        <w:tc>
          <w:tcPr>
            <w:tcW w:w="93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9</w:t>
            </w:r>
          </w:p>
        </w:tc>
        <w:tc>
          <w:tcPr>
            <w:tcW w:w="937" w:type="dxa"/>
            <w:vAlign w:val="center"/>
          </w:tcPr>
          <w:p w:rsidR="001616AC" w:rsidRDefault="001616AC" w:rsidP="001616AC">
            <w:pPr>
              <w:pStyle w:val="TAC"/>
              <w:rPr>
                <w:rFonts w:cs="Arial"/>
                <w:lang w:eastAsia="ko-KR"/>
              </w:rPr>
            </w:pPr>
            <w:r>
              <w:rPr>
                <w:rFonts w:cs="Arial" w:hint="eastAsia"/>
                <w:lang w:eastAsia="ko-KR"/>
              </w:rPr>
              <w:t>11</w:t>
            </w:r>
          </w:p>
        </w:tc>
        <w:tc>
          <w:tcPr>
            <w:tcW w:w="937"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F1328C">
        <w:trPr>
          <w:trHeight w:val="20"/>
          <w:jc w:val="center"/>
        </w:trPr>
        <w:tc>
          <w:tcPr>
            <w:tcW w:w="9871" w:type="dxa"/>
            <w:gridSpan w:val="11"/>
          </w:tcPr>
          <w:p w:rsidR="001616AC" w:rsidRPr="005E2366" w:rsidRDefault="001616AC"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r w:rsidRPr="005E2366">
              <w:rPr>
                <w:rFonts w:cs="Arial"/>
              </w:rPr>
              <w:t>P</w:t>
            </w:r>
            <w:r w:rsidRPr="005E2366">
              <w:rPr>
                <w:rFonts w:cs="Arial"/>
                <w:vertAlign w:val="subscript"/>
              </w:rPr>
              <w:t>Interferer</w:t>
            </w:r>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r w:rsidRPr="005E2366">
              <w:rPr>
                <w:rFonts w:cs="Arial"/>
              </w:rPr>
              <w:t>dBm</w:t>
            </w:r>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r w:rsidRPr="005E2366">
              <w:rPr>
                <w:rFonts w:cs="Arial"/>
              </w:rPr>
              <w:t>F</w:t>
            </w:r>
            <w:r w:rsidRPr="005E2366">
              <w:rPr>
                <w:rFonts w:cs="Arial"/>
                <w:vertAlign w:val="subscript"/>
              </w:rPr>
              <w:t>Interferer</w:t>
            </w:r>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61" w:name="_Toc463997791"/>
      <w:bookmarkStart w:id="262" w:name="_Toc36034833"/>
      <w:bookmarkStart w:id="263" w:name="_Toc39486035"/>
      <w:r w:rsidRPr="00BB6C1E">
        <w:rPr>
          <w:szCs w:val="28"/>
          <w:lang w:eastAsia="x-none"/>
        </w:rPr>
        <w:t>9.1.6</w:t>
      </w:r>
      <w:r w:rsidRPr="00BB6C1E">
        <w:rPr>
          <w:szCs w:val="28"/>
          <w:lang w:eastAsia="x-none"/>
        </w:rPr>
        <w:tab/>
        <w:t>Intermodulation characteristics</w:t>
      </w:r>
      <w:bookmarkEnd w:id="261"/>
      <w:bookmarkEnd w:id="262"/>
      <w:bookmarkEnd w:id="263"/>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10MHz</w:t>
      </w:r>
      <w:r w:rsidR="001616AC">
        <w:t>, 20MHz, 30MHz</w:t>
      </w:r>
      <w:r w:rsidRPr="00795ABE">
        <w:rPr>
          <w:rFonts w:hint="eastAsia"/>
        </w:rPr>
        <w:t xml:space="preserve"> and </w:t>
      </w:r>
      <w:r w:rsidR="001616AC">
        <w:t>4</w:t>
      </w:r>
      <w:r w:rsidRPr="00795ABE">
        <w:rPr>
          <w:rFonts w:hint="eastAsia"/>
        </w:rPr>
        <w:t>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r>
        <w:rPr>
          <w:lang w:eastAsia="zh-CN"/>
        </w:rPr>
        <w:t xml:space="preserve"> </w:t>
      </w:r>
    </w:p>
    <w:p w:rsidR="007B101B" w:rsidRPr="00795ABE" w:rsidRDefault="007B101B" w:rsidP="007B101B">
      <w:pPr>
        <w:pStyle w:val="TH"/>
      </w:pPr>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795ABE" w:rsidTr="001616AC">
        <w:tc>
          <w:tcPr>
            <w:tcW w:w="645" w:type="pct"/>
            <w:vMerge w:val="restart"/>
          </w:tcPr>
          <w:p w:rsidR="001616AC" w:rsidRPr="005E2366" w:rsidRDefault="001616AC" w:rsidP="007B101B">
            <w:pPr>
              <w:pStyle w:val="TAH"/>
              <w:rPr>
                <w:rFonts w:cs="Arial"/>
              </w:rPr>
            </w:pPr>
            <w:r>
              <w:rPr>
                <w:rFonts w:cs="Arial"/>
              </w:rPr>
              <w:t>NR</w:t>
            </w:r>
            <w:r w:rsidRPr="005E2366">
              <w:rPr>
                <w:rFonts w:cs="Arial"/>
              </w:rPr>
              <w:t xml:space="preserve"> band</w:t>
            </w:r>
          </w:p>
        </w:tc>
        <w:tc>
          <w:tcPr>
            <w:tcW w:w="668" w:type="pct"/>
            <w:vMerge w:val="restart"/>
          </w:tcPr>
          <w:p w:rsidR="001616AC" w:rsidRPr="005E2366" w:rsidRDefault="001616AC" w:rsidP="007B101B">
            <w:pPr>
              <w:pStyle w:val="TAH"/>
              <w:rPr>
                <w:rFonts w:cs="Arial"/>
              </w:rPr>
            </w:pPr>
            <w:r w:rsidRPr="005E2366">
              <w:rPr>
                <w:rFonts w:cs="Arial"/>
              </w:rPr>
              <w:t>Rx Parameter</w:t>
            </w:r>
          </w:p>
        </w:tc>
        <w:tc>
          <w:tcPr>
            <w:tcW w:w="346" w:type="pct"/>
            <w:vMerge w:val="restart"/>
          </w:tcPr>
          <w:p w:rsidR="001616AC" w:rsidRPr="005E2366" w:rsidRDefault="001616AC" w:rsidP="007B101B">
            <w:pPr>
              <w:pStyle w:val="TAH"/>
              <w:rPr>
                <w:rFonts w:cs="Arial"/>
              </w:rPr>
            </w:pPr>
            <w:r w:rsidRPr="005E2366">
              <w:rPr>
                <w:rFonts w:cs="Arial"/>
              </w:rPr>
              <w:t xml:space="preserve">Units </w:t>
            </w:r>
          </w:p>
        </w:tc>
        <w:tc>
          <w:tcPr>
            <w:tcW w:w="3341" w:type="pct"/>
            <w:gridSpan w:val="11"/>
          </w:tcPr>
          <w:p w:rsidR="001616AC" w:rsidRPr="005E2366" w:rsidRDefault="001616AC" w:rsidP="007B101B">
            <w:pPr>
              <w:pStyle w:val="TAH"/>
              <w:rPr>
                <w:rFonts w:cs="Arial"/>
              </w:rPr>
            </w:pPr>
            <w:r w:rsidRPr="005E2366">
              <w:rPr>
                <w:rFonts w:cs="Arial"/>
              </w:rPr>
              <w:t>Channel bandwidth</w:t>
            </w:r>
          </w:p>
        </w:tc>
      </w:tr>
      <w:tr w:rsidR="001616AC" w:rsidRPr="00795ABE" w:rsidTr="00EF0957">
        <w:tc>
          <w:tcPr>
            <w:tcW w:w="645" w:type="pct"/>
            <w:vMerge/>
          </w:tcPr>
          <w:p w:rsidR="001616AC" w:rsidRPr="005E2366" w:rsidRDefault="001616AC" w:rsidP="007B101B">
            <w:pPr>
              <w:pStyle w:val="TAH"/>
              <w:rPr>
                <w:rFonts w:cs="Arial"/>
              </w:rPr>
            </w:pPr>
          </w:p>
        </w:tc>
        <w:tc>
          <w:tcPr>
            <w:tcW w:w="668" w:type="pct"/>
            <w:vMerge/>
          </w:tcPr>
          <w:p w:rsidR="001616AC" w:rsidRPr="005E2366" w:rsidRDefault="001616AC" w:rsidP="007B101B">
            <w:pPr>
              <w:pStyle w:val="TAH"/>
              <w:rPr>
                <w:rFonts w:cs="Arial"/>
              </w:rPr>
            </w:pPr>
          </w:p>
        </w:tc>
        <w:tc>
          <w:tcPr>
            <w:tcW w:w="346" w:type="pct"/>
            <w:vMerge/>
          </w:tcPr>
          <w:p w:rsidR="001616AC" w:rsidRPr="005E2366" w:rsidRDefault="001616AC" w:rsidP="007B101B">
            <w:pPr>
              <w:pStyle w:val="TAH"/>
              <w:rPr>
                <w:rFonts w:cs="Arial"/>
              </w:rPr>
            </w:pPr>
          </w:p>
        </w:tc>
        <w:tc>
          <w:tcPr>
            <w:tcW w:w="497" w:type="pct"/>
          </w:tcPr>
          <w:p w:rsidR="001616AC" w:rsidRPr="005E2366" w:rsidRDefault="001616AC" w:rsidP="007B101B">
            <w:pPr>
              <w:pStyle w:val="TAH"/>
              <w:rPr>
                <w:rFonts w:cs="Arial"/>
              </w:rPr>
            </w:pPr>
            <w:r w:rsidRPr="005E2366">
              <w:rPr>
                <w:rFonts w:cs="Arial"/>
              </w:rPr>
              <w:t xml:space="preserve">1.4 MHz </w:t>
            </w:r>
          </w:p>
        </w:tc>
        <w:tc>
          <w:tcPr>
            <w:tcW w:w="490" w:type="pct"/>
          </w:tcPr>
          <w:p w:rsidR="001616AC" w:rsidRPr="005E2366" w:rsidRDefault="001616AC" w:rsidP="007B101B">
            <w:pPr>
              <w:pStyle w:val="TAH"/>
              <w:rPr>
                <w:rFonts w:cs="Arial"/>
              </w:rPr>
            </w:pPr>
            <w:r w:rsidRPr="005E2366">
              <w:rPr>
                <w:rFonts w:cs="Arial"/>
              </w:rPr>
              <w:t>3 MHz</w:t>
            </w:r>
          </w:p>
        </w:tc>
        <w:tc>
          <w:tcPr>
            <w:tcW w:w="346" w:type="pct"/>
          </w:tcPr>
          <w:p w:rsidR="001616AC" w:rsidRPr="005E2366" w:rsidRDefault="001616AC" w:rsidP="007B101B">
            <w:pPr>
              <w:pStyle w:val="TAH"/>
              <w:rPr>
                <w:rFonts w:cs="Arial"/>
              </w:rPr>
            </w:pPr>
            <w:r w:rsidRPr="005E2366">
              <w:rPr>
                <w:rFonts w:cs="Arial"/>
              </w:rPr>
              <w:t>5 MHz</w:t>
            </w:r>
          </w:p>
        </w:tc>
        <w:tc>
          <w:tcPr>
            <w:tcW w:w="376" w:type="pct"/>
            <w:gridSpan w:val="2"/>
          </w:tcPr>
          <w:p w:rsidR="001616AC" w:rsidRPr="005E2366" w:rsidRDefault="001616AC" w:rsidP="007B101B">
            <w:pPr>
              <w:pStyle w:val="TAH"/>
              <w:rPr>
                <w:rFonts w:cs="Arial"/>
              </w:rPr>
            </w:pPr>
            <w:r w:rsidRPr="005E2366">
              <w:rPr>
                <w:rFonts w:cs="Arial"/>
              </w:rPr>
              <w:t>10 MHz</w:t>
            </w:r>
          </w:p>
        </w:tc>
        <w:tc>
          <w:tcPr>
            <w:tcW w:w="369" w:type="pct"/>
            <w:gridSpan w:val="2"/>
          </w:tcPr>
          <w:p w:rsidR="001616AC" w:rsidRPr="005E2366" w:rsidRDefault="001616AC" w:rsidP="007B101B">
            <w:pPr>
              <w:pStyle w:val="TAH"/>
              <w:rPr>
                <w:rFonts w:cs="Arial"/>
              </w:rPr>
            </w:pPr>
            <w:r w:rsidRPr="005E2366">
              <w:rPr>
                <w:rFonts w:cs="Arial"/>
              </w:rPr>
              <w:t>15 MHz</w:t>
            </w:r>
          </w:p>
        </w:tc>
        <w:tc>
          <w:tcPr>
            <w:tcW w:w="421" w:type="pct"/>
            <w:gridSpan w:val="2"/>
          </w:tcPr>
          <w:p w:rsidR="001616AC" w:rsidRPr="005E2366" w:rsidRDefault="001616AC" w:rsidP="007B101B">
            <w:pPr>
              <w:pStyle w:val="TAH"/>
              <w:rPr>
                <w:rFonts w:cs="Arial"/>
              </w:rPr>
            </w:pPr>
            <w:r w:rsidRPr="005E2366">
              <w:rPr>
                <w:rFonts w:cs="Arial"/>
              </w:rPr>
              <w:t>20 MHz</w:t>
            </w:r>
          </w:p>
        </w:tc>
        <w:tc>
          <w:tcPr>
            <w:tcW w:w="423" w:type="pct"/>
          </w:tcPr>
          <w:p w:rsidR="001616AC" w:rsidRDefault="001616AC" w:rsidP="007B101B">
            <w:pPr>
              <w:pStyle w:val="TAH"/>
              <w:rPr>
                <w:rFonts w:cs="Arial"/>
                <w:lang w:eastAsia="ko-KR"/>
              </w:rPr>
            </w:pPr>
            <w:r>
              <w:rPr>
                <w:rFonts w:cs="Arial" w:hint="eastAsia"/>
                <w:lang w:eastAsia="ko-KR"/>
              </w:rPr>
              <w:t>30 MHz</w:t>
            </w:r>
          </w:p>
        </w:tc>
        <w:tc>
          <w:tcPr>
            <w:tcW w:w="419" w:type="pct"/>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1616AC">
        <w:tc>
          <w:tcPr>
            <w:tcW w:w="645" w:type="pct"/>
            <w:vMerge w:val="restart"/>
            <w:vAlign w:val="center"/>
          </w:tcPr>
          <w:p w:rsidR="001616AC" w:rsidRPr="005E2366" w:rsidRDefault="001616AC" w:rsidP="007B101B">
            <w:pPr>
              <w:pStyle w:val="TAC"/>
              <w:rPr>
                <w:rFonts w:cs="Arial"/>
              </w:rPr>
            </w:pPr>
            <w:r>
              <w:rPr>
                <w:rFonts w:cs="Arial"/>
              </w:rPr>
              <w:t>n</w:t>
            </w:r>
            <w:r w:rsidRPr="005E2366">
              <w:rPr>
                <w:rFonts w:cs="Arial"/>
              </w:rPr>
              <w:t>4</w:t>
            </w:r>
            <w:r w:rsidRPr="005E2366">
              <w:rPr>
                <w:rFonts w:cs="Arial" w:hint="eastAsia"/>
              </w:rPr>
              <w:t>7</w:t>
            </w:r>
          </w:p>
        </w:tc>
        <w:tc>
          <w:tcPr>
            <w:tcW w:w="668" w:type="pct"/>
            <w:vMerge w:val="restart"/>
            <w:vAlign w:val="center"/>
          </w:tcPr>
          <w:p w:rsidR="001616AC" w:rsidRPr="005E2366" w:rsidRDefault="001616AC" w:rsidP="007B101B">
            <w:pPr>
              <w:pStyle w:val="TAL"/>
              <w:rPr>
                <w:rFonts w:eastAsia="MS Mincho" w:cs="Arial"/>
              </w:rPr>
            </w:pPr>
            <w:r w:rsidRPr="005E2366">
              <w:rPr>
                <w:rFonts w:cs="Arial"/>
              </w:rPr>
              <w:t>Power in Transmission Bandwidth Configuration</w:t>
            </w:r>
          </w:p>
        </w:tc>
        <w:tc>
          <w:tcPr>
            <w:tcW w:w="346" w:type="pct"/>
            <w:vMerge w:val="restart"/>
            <w:vAlign w:val="center"/>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5E2366" w:rsidRDefault="001616AC" w:rsidP="007B101B">
            <w:pPr>
              <w:pStyle w:val="TAL"/>
              <w:rPr>
                <w:rFonts w:eastAsia="MS Mincho" w:cs="Arial"/>
                <w:bCs/>
              </w:rPr>
            </w:pPr>
          </w:p>
        </w:tc>
        <w:tc>
          <w:tcPr>
            <w:tcW w:w="346" w:type="pct"/>
            <w:vMerge/>
            <w:vAlign w:val="center"/>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eastAsia="MS Mincho" w:cs="Arial"/>
              </w:rPr>
            </w:pPr>
          </w:p>
        </w:tc>
        <w:tc>
          <w:tcPr>
            <w:tcW w:w="490" w:type="pct"/>
            <w:vAlign w:val="center"/>
          </w:tcPr>
          <w:p w:rsidR="001616AC" w:rsidRPr="005E2366" w:rsidRDefault="001616AC" w:rsidP="007B101B">
            <w:pPr>
              <w:pStyle w:val="TAC"/>
              <w:rPr>
                <w:rFonts w:eastAsia="MS Mincho" w:cs="Arial"/>
              </w:rPr>
            </w:pPr>
          </w:p>
        </w:tc>
        <w:tc>
          <w:tcPr>
            <w:tcW w:w="346" w:type="pct"/>
            <w:vAlign w:val="center"/>
          </w:tcPr>
          <w:p w:rsidR="001616AC" w:rsidRPr="005E2366" w:rsidRDefault="001616AC" w:rsidP="007B101B">
            <w:pPr>
              <w:pStyle w:val="TAC"/>
              <w:rPr>
                <w:rFonts w:eastAsia="MS Mincho" w:cs="Arial"/>
              </w:rPr>
            </w:pPr>
          </w:p>
        </w:tc>
        <w:tc>
          <w:tcPr>
            <w:tcW w:w="376" w:type="pct"/>
            <w:gridSpan w:val="2"/>
            <w:vAlign w:val="center"/>
          </w:tcPr>
          <w:p w:rsidR="001616AC" w:rsidRPr="005E2366" w:rsidRDefault="001616AC" w:rsidP="007B101B">
            <w:pPr>
              <w:pStyle w:val="TAC"/>
              <w:rPr>
                <w:rFonts w:cs="Arial"/>
              </w:rPr>
            </w:pPr>
            <w:r w:rsidRPr="005E2366">
              <w:rPr>
                <w:rFonts w:cs="Arial" w:hint="eastAsia"/>
              </w:rPr>
              <w:t>6</w:t>
            </w:r>
          </w:p>
        </w:tc>
        <w:tc>
          <w:tcPr>
            <w:tcW w:w="369" w:type="pct"/>
            <w:gridSpan w:val="2"/>
            <w:vAlign w:val="center"/>
          </w:tcPr>
          <w:p w:rsidR="001616AC" w:rsidRPr="005E2366" w:rsidRDefault="001616AC" w:rsidP="007B101B">
            <w:pPr>
              <w:pStyle w:val="TAC"/>
              <w:rPr>
                <w:rFonts w:eastAsia="MS Mincho" w:cs="Arial"/>
              </w:rPr>
            </w:pPr>
          </w:p>
        </w:tc>
        <w:tc>
          <w:tcPr>
            <w:tcW w:w="421" w:type="pct"/>
            <w:gridSpan w:val="2"/>
            <w:vAlign w:val="center"/>
          </w:tcPr>
          <w:p w:rsidR="001616AC" w:rsidRPr="005E2366" w:rsidRDefault="001616AC" w:rsidP="007B101B">
            <w:pPr>
              <w:pStyle w:val="TAC"/>
              <w:rPr>
                <w:rFonts w:eastAsia="MS Mincho" w:cs="Arial"/>
              </w:rPr>
            </w:pPr>
            <w:r w:rsidRPr="005E2366">
              <w:rPr>
                <w:rFonts w:eastAsia="MS Mincho" w:cs="Arial"/>
              </w:rPr>
              <w:t>9</w:t>
            </w:r>
          </w:p>
        </w:tc>
        <w:tc>
          <w:tcPr>
            <w:tcW w:w="423" w:type="pct"/>
            <w:vAlign w:val="center"/>
          </w:tcPr>
          <w:p w:rsidR="001616AC" w:rsidRDefault="001616AC" w:rsidP="001616AC">
            <w:pPr>
              <w:pStyle w:val="TAC"/>
              <w:rPr>
                <w:rFonts w:cs="Arial"/>
                <w:lang w:eastAsia="ko-KR"/>
              </w:rPr>
            </w:pPr>
            <w:r>
              <w:rPr>
                <w:rFonts w:cs="Arial" w:hint="eastAsia"/>
                <w:lang w:eastAsia="ko-KR"/>
              </w:rPr>
              <w:t>11</w:t>
            </w:r>
          </w:p>
        </w:tc>
        <w:tc>
          <w:tcPr>
            <w:tcW w:w="419" w:type="pct"/>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1</w:t>
            </w:r>
          </w:p>
          <w:p w:rsidR="001616AC" w:rsidRPr="005E2366" w:rsidRDefault="001616AC" w:rsidP="007B101B">
            <w:pPr>
              <w:pStyle w:val="TAL"/>
              <w:rPr>
                <w:rFonts w:eastAsia="MS Mincho" w:cs="Arial"/>
                <w:bCs/>
                <w:vertAlign w:val="subscript"/>
              </w:rPr>
            </w:pPr>
            <w:r w:rsidRPr="005E2366">
              <w:rPr>
                <w:rFonts w:eastAsia="MS Mincho" w:cs="Arial"/>
                <w:bCs/>
              </w:rPr>
              <w:t>(CW)</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2</w:t>
            </w:r>
          </w:p>
          <w:p w:rsidR="001616AC" w:rsidRPr="005E2366" w:rsidRDefault="001616AC" w:rsidP="007B101B">
            <w:pPr>
              <w:pStyle w:val="TAL"/>
              <w:rPr>
                <w:rFonts w:eastAsia="MS Mincho" w:cs="Arial"/>
                <w:bCs/>
              </w:rPr>
            </w:pPr>
            <w:r w:rsidRPr="005E2366">
              <w:rPr>
                <w:rFonts w:eastAsia="MS Mincho" w:cs="Arial"/>
                <w:bCs/>
              </w:rPr>
              <w:t>(Modulated)</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BW</w:t>
            </w:r>
            <w:r w:rsidRPr="005E2366">
              <w:rPr>
                <w:rFonts w:eastAsia="MS Mincho" w:cs="Arial"/>
                <w:bCs/>
                <w:vertAlign w:val="subscript"/>
              </w:rPr>
              <w:t>Interferer 2</w:t>
            </w:r>
          </w:p>
        </w:tc>
        <w:tc>
          <w:tcPr>
            <w:tcW w:w="346" w:type="pct"/>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cs="Arial"/>
              </w:rPr>
            </w:pPr>
          </w:p>
        </w:tc>
        <w:tc>
          <w:tcPr>
            <w:tcW w:w="490" w:type="pct"/>
            <w:vAlign w:val="center"/>
          </w:tcPr>
          <w:p w:rsidR="001616AC" w:rsidRPr="005E2366" w:rsidRDefault="001616AC" w:rsidP="007B101B">
            <w:pPr>
              <w:pStyle w:val="TAC"/>
              <w:rPr>
                <w:rFonts w:cs="Arial"/>
              </w:rPr>
            </w:pPr>
          </w:p>
        </w:tc>
        <w:tc>
          <w:tcPr>
            <w:tcW w:w="365" w:type="pct"/>
            <w:gridSpan w:val="2"/>
            <w:vAlign w:val="bottom"/>
          </w:tcPr>
          <w:p w:rsidR="001616AC" w:rsidRPr="005E2366" w:rsidRDefault="001616AC" w:rsidP="007B101B">
            <w:pPr>
              <w:pStyle w:val="TAC"/>
              <w:rPr>
                <w:rFonts w:eastAsia="MS Mincho" w:cs="Arial"/>
              </w:rPr>
            </w:pPr>
          </w:p>
        </w:tc>
        <w:tc>
          <w:tcPr>
            <w:tcW w:w="397" w:type="pct"/>
            <w:gridSpan w:val="2"/>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334" w:type="pct"/>
            <w:gridSpan w:val="2"/>
            <w:vAlign w:val="bottom"/>
          </w:tcPr>
          <w:p w:rsidR="001616AC" w:rsidRPr="005E2366" w:rsidRDefault="001616AC" w:rsidP="007B101B">
            <w:pPr>
              <w:pStyle w:val="TAC"/>
              <w:rPr>
                <w:rFonts w:eastAsia="MS Mincho" w:cs="Arial"/>
              </w:rPr>
            </w:pPr>
          </w:p>
        </w:tc>
        <w:tc>
          <w:tcPr>
            <w:tcW w:w="416" w:type="pct"/>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423" w:type="pct"/>
          </w:tcPr>
          <w:p w:rsidR="001616AC" w:rsidRDefault="001616AC" w:rsidP="007B101B">
            <w:pPr>
              <w:pStyle w:val="TAC"/>
              <w:rPr>
                <w:rFonts w:cs="Arial"/>
                <w:lang w:eastAsia="ko-KR"/>
              </w:rPr>
            </w:pPr>
            <w:r>
              <w:rPr>
                <w:rFonts w:cs="Arial" w:hint="eastAsia"/>
                <w:lang w:eastAsia="ko-KR"/>
              </w:rPr>
              <w:t>10</w:t>
            </w:r>
          </w:p>
        </w:tc>
        <w:tc>
          <w:tcPr>
            <w:tcW w:w="419" w:type="pct"/>
          </w:tcPr>
          <w:p w:rsidR="001616AC" w:rsidRPr="00A1424B" w:rsidRDefault="001616AC" w:rsidP="007B101B">
            <w:pPr>
              <w:pStyle w:val="TAC"/>
              <w:rPr>
                <w:rFonts w:cs="Arial"/>
                <w:lang w:eastAsia="ko-KR"/>
              </w:rPr>
            </w:pPr>
            <w:r>
              <w:rPr>
                <w:rFonts w:cs="Arial" w:hint="eastAsia"/>
                <w:lang w:eastAsia="ko-KR"/>
              </w:rPr>
              <w:t>10</w:t>
            </w:r>
          </w:p>
        </w:tc>
      </w:tr>
      <w:tr w:rsidR="001616AC" w:rsidRPr="00795ABE" w:rsidTr="00EF0957">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1</w:t>
            </w:r>
          </w:p>
          <w:p w:rsidR="001616AC" w:rsidRPr="005E2366" w:rsidRDefault="001616AC" w:rsidP="001616AC">
            <w:pPr>
              <w:pStyle w:val="TAL"/>
              <w:rPr>
                <w:rFonts w:cs="Arial"/>
                <w:i/>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497" w:type="pct"/>
            <w:vAlign w:val="bottom"/>
          </w:tcPr>
          <w:p w:rsidR="001616AC" w:rsidRPr="005E2366" w:rsidRDefault="001616AC" w:rsidP="001616AC">
            <w:pPr>
              <w:pStyle w:val="TAC"/>
              <w:rPr>
                <w:rFonts w:cs="Arial"/>
              </w:rPr>
            </w:pPr>
          </w:p>
        </w:tc>
        <w:tc>
          <w:tcPr>
            <w:tcW w:w="490" w:type="pct"/>
            <w:vAlign w:val="bottom"/>
          </w:tcPr>
          <w:p w:rsidR="001616AC" w:rsidRPr="005E2366" w:rsidRDefault="001616AC" w:rsidP="001616AC">
            <w:pPr>
              <w:pStyle w:val="TAC"/>
              <w:rPr>
                <w:rFonts w:cs="Arial"/>
              </w:rPr>
            </w:pPr>
          </w:p>
        </w:tc>
        <w:tc>
          <w:tcPr>
            <w:tcW w:w="365" w:type="pct"/>
            <w:gridSpan w:val="2"/>
            <w:vAlign w:val="bottom"/>
          </w:tcPr>
          <w:p w:rsidR="001616AC" w:rsidRPr="005E2366" w:rsidRDefault="001616AC" w:rsidP="001616AC">
            <w:pPr>
              <w:pStyle w:val="TAC"/>
              <w:rPr>
                <w:rFonts w:cs="Arial"/>
              </w:rPr>
            </w:pPr>
          </w:p>
        </w:tc>
        <w:tc>
          <w:tcPr>
            <w:tcW w:w="397" w:type="pct"/>
            <w:gridSpan w:val="2"/>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334" w:type="pct"/>
            <w:gridSpan w:val="2"/>
            <w:vAlign w:val="bottom"/>
          </w:tcPr>
          <w:p w:rsidR="001616AC" w:rsidRPr="005E2366" w:rsidRDefault="001616AC" w:rsidP="001616AC">
            <w:pPr>
              <w:pStyle w:val="TAC"/>
              <w:rPr>
                <w:rFonts w:cs="Arial"/>
              </w:rPr>
            </w:pPr>
          </w:p>
        </w:tc>
        <w:tc>
          <w:tcPr>
            <w:tcW w:w="416" w:type="pct"/>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423"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c>
          <w:tcPr>
            <w:tcW w:w="419"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r>
      <w:tr w:rsidR="001616AC" w:rsidRPr="00795ABE" w:rsidTr="001616AC">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2</w:t>
            </w:r>
          </w:p>
          <w:p w:rsidR="001616AC" w:rsidRPr="005E2366" w:rsidRDefault="001616AC" w:rsidP="001616AC">
            <w:pPr>
              <w:pStyle w:val="TAL"/>
              <w:rPr>
                <w:rFonts w:eastAsia="MS Mincho" w:cs="Arial"/>
                <w:bCs/>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3341" w:type="pct"/>
            <w:gridSpan w:val="11"/>
          </w:tcPr>
          <w:p w:rsidR="001616AC" w:rsidRPr="005E2366" w:rsidRDefault="001616AC" w:rsidP="001616AC">
            <w:pPr>
              <w:pStyle w:val="TAC"/>
              <w:rPr>
                <w:rFonts w:eastAsia="MS Mincho" w:cs="Arial"/>
              </w:rPr>
            </w:pPr>
            <w:r w:rsidRPr="005E2366">
              <w:rPr>
                <w:rFonts w:eastAsia="MS Mincho" w:cs="Arial"/>
              </w:rPr>
              <w:t>2*F</w:t>
            </w:r>
            <w:r w:rsidRPr="005E2366">
              <w:rPr>
                <w:rFonts w:eastAsia="MS Mincho" w:cs="Arial"/>
                <w:vertAlign w:val="subscript"/>
              </w:rPr>
              <w:t>Interferer 1</w:t>
            </w:r>
          </w:p>
        </w:tc>
      </w:tr>
      <w:tr w:rsidR="001616AC" w:rsidRPr="00795ABE" w:rsidTr="001616AC">
        <w:tc>
          <w:tcPr>
            <w:tcW w:w="5000" w:type="pct"/>
            <w:gridSpan w:val="14"/>
          </w:tcPr>
          <w:p w:rsidR="001616AC" w:rsidRPr="005E2366" w:rsidRDefault="001616AC" w:rsidP="001616AC">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1616AC" w:rsidRPr="005E2366" w:rsidRDefault="001616AC" w:rsidP="001616AC">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264" w:name="_Toc36034834"/>
      <w:bookmarkStart w:id="265" w:name="_Toc39486036"/>
      <w:r>
        <w:t>9</w:t>
      </w:r>
      <w:r w:rsidR="00C40C06">
        <w:t>.2</w:t>
      </w:r>
      <w:r w:rsidR="00C40C06">
        <w:tab/>
        <w:t xml:space="preserve">NR V2X UE Rx requirements </w:t>
      </w:r>
      <w:r w:rsidR="00D51387">
        <w:t>in</w:t>
      </w:r>
      <w:r w:rsidR="00C40C06">
        <w:t xml:space="preserve"> FR2</w:t>
      </w:r>
      <w:bookmarkEnd w:id="264"/>
      <w:bookmarkEnd w:id="265"/>
    </w:p>
    <w:p w:rsidR="00C40C06" w:rsidRDefault="00C40C06">
      <w:pPr>
        <w:spacing w:after="0"/>
      </w:pPr>
      <w:r>
        <w:br w:type="page"/>
      </w:r>
    </w:p>
    <w:p w:rsidR="00C40C06" w:rsidRPr="0045533F" w:rsidRDefault="006B7023" w:rsidP="00C40C06">
      <w:pPr>
        <w:pStyle w:val="1"/>
      </w:pPr>
      <w:bookmarkStart w:id="266" w:name="_Toc36034835"/>
      <w:bookmarkStart w:id="267" w:name="_Toc39486037"/>
      <w:r>
        <w:lastRenderedPageBreak/>
        <w:t>10</w:t>
      </w:r>
      <w:r w:rsidR="00C40C06" w:rsidRPr="0045533F">
        <w:tab/>
      </w:r>
      <w:r w:rsidR="00C40C06">
        <w:t xml:space="preserve">Tx/Rx </w:t>
      </w:r>
      <w:r w:rsidR="00C40C06" w:rsidRPr="0045533F">
        <w:t xml:space="preserve">characteristics </w:t>
      </w:r>
      <w:r w:rsidR="00D51387">
        <w:t>of concurrent operation</w:t>
      </w:r>
      <w:bookmarkEnd w:id="266"/>
      <w:bookmarkEnd w:id="267"/>
    </w:p>
    <w:p w:rsidR="00C40C06" w:rsidRPr="00C40C06" w:rsidRDefault="00C40C06" w:rsidP="00C40C06"/>
    <w:p w:rsidR="003C2B39" w:rsidRDefault="006B7023" w:rsidP="003C2B39">
      <w:pPr>
        <w:pStyle w:val="2"/>
      </w:pPr>
      <w:bookmarkStart w:id="268" w:name="_Toc36034836"/>
      <w:bookmarkStart w:id="269" w:name="_Toc39486038"/>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Uu operation </w:t>
      </w:r>
      <w:r w:rsidR="00D51387">
        <w:t>in</w:t>
      </w:r>
      <w:r w:rsidR="003C2B39">
        <w:t xml:space="preserve"> licensed band </w:t>
      </w:r>
      <w:r w:rsidR="00D51387">
        <w:t>for</w:t>
      </w:r>
      <w:r w:rsidR="003C2B39">
        <w:t xml:space="preserve"> FR1</w:t>
      </w:r>
      <w:bookmarkEnd w:id="268"/>
      <w:bookmarkEnd w:id="269"/>
    </w:p>
    <w:p w:rsidR="00F1328C" w:rsidRPr="001D3BBB" w:rsidRDefault="00F1328C" w:rsidP="00F1328C">
      <w:pPr>
        <w:pStyle w:val="3"/>
      </w:pPr>
      <w:bookmarkStart w:id="270" w:name="_Toc36034837"/>
      <w:bookmarkStart w:id="271" w:name="_Toc39486039"/>
      <w:r w:rsidRPr="001D3BBB">
        <w:t>10.1.1</w:t>
      </w:r>
      <w:r>
        <w:tab/>
        <w:t>Tx requirements for inter-band con-current NR V2X operation</w:t>
      </w:r>
      <w:bookmarkEnd w:id="270"/>
      <w:bookmarkEnd w:id="271"/>
    </w:p>
    <w:p w:rsidR="00F1328C" w:rsidRPr="00632339" w:rsidRDefault="00F1328C" w:rsidP="00F1328C"/>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72" w:name="_Toc36034838"/>
      <w:bookmarkStart w:id="273" w:name="_Toc39486040"/>
      <w:r w:rsidRPr="00632339">
        <w:rPr>
          <w:rFonts w:cs="Arial"/>
        </w:rPr>
        <w:t>Maximum output power</w:t>
      </w:r>
      <w:bookmarkEnd w:id="272"/>
      <w:bookmarkEnd w:id="273"/>
    </w:p>
    <w:p w:rsidR="00F1328C" w:rsidRPr="001B444A" w:rsidRDefault="00F1328C" w:rsidP="00F1328C">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 xml:space="preserve">V2X operation, the following </w:t>
      </w:r>
      <w:r>
        <w:rPr>
          <w:lang w:eastAsia="ko-KR"/>
        </w:rPr>
        <w:t xml:space="preserve">NR </w:t>
      </w:r>
      <w:r w:rsidRPr="001B444A">
        <w:rPr>
          <w:lang w:eastAsia="ko-KR"/>
        </w:rPr>
        <w:t xml:space="preserve">V2X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F1328C" w:rsidRPr="0032110F" w:rsidRDefault="00F1328C" w:rsidP="00F1328C">
      <w:pPr>
        <w:pStyle w:val="TH"/>
      </w:pPr>
      <w:r w:rsidRPr="0032110F">
        <w:t xml:space="preserve">Table </w:t>
      </w:r>
      <w:r>
        <w:rPr>
          <w:rFonts w:hint="eastAsia"/>
          <w:lang w:eastAsia="ko-KR"/>
        </w:rPr>
        <w:t>10</w:t>
      </w:r>
      <w:r>
        <w:rPr>
          <w:rFonts w:hint="eastAsia"/>
          <w:lang w:eastAsia="zh-CN"/>
        </w:rPr>
        <w:t>.1</w:t>
      </w:r>
      <w:r>
        <w:rPr>
          <w:lang w:eastAsia="zh-CN"/>
        </w:rPr>
        <w:t>.1.1</w:t>
      </w:r>
      <w:r>
        <w:rPr>
          <w:rFonts w:hint="eastAsia"/>
          <w:lang w:eastAsia="zh-CN"/>
        </w:rPr>
        <w:t>-1</w:t>
      </w:r>
      <w:r w:rsidRPr="0032110F">
        <w:t xml:space="preserve">: </w:t>
      </w:r>
      <w:r>
        <w:t xml:space="preserve">Con-current NR 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32110F" w:rsidTr="00F1328C">
        <w:trPr>
          <w:trHeight w:val="881"/>
          <w:jc w:val="center"/>
        </w:trPr>
        <w:tc>
          <w:tcPr>
            <w:tcW w:w="1872" w:type="dxa"/>
            <w:vAlign w:val="center"/>
          </w:tcPr>
          <w:p w:rsidR="00F1328C" w:rsidRPr="003D01BB" w:rsidRDefault="00F1328C" w:rsidP="00F1328C">
            <w:pPr>
              <w:pStyle w:val="TAH"/>
              <w:rPr>
                <w:rFonts w:cs="Arial"/>
                <w:lang w:eastAsia="zh-CN"/>
              </w:rPr>
            </w:pPr>
            <w:r>
              <w:rPr>
                <w:rFonts w:cs="Arial" w:hint="eastAsia"/>
                <w:lang w:eastAsia="zh-CN"/>
              </w:rPr>
              <w:t>NR 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F1328C" w:rsidRPr="003D01BB" w:rsidRDefault="00F1328C" w:rsidP="00F1328C">
            <w:pPr>
              <w:pStyle w:val="TAH"/>
              <w:rPr>
                <w:rFonts w:cs="Arial"/>
              </w:rPr>
            </w:pPr>
            <w:r w:rsidRPr="003D01BB">
              <w:rPr>
                <w:rFonts w:cs="Arial"/>
              </w:rPr>
              <w:t>Class 1 (dBm)</w:t>
            </w:r>
          </w:p>
        </w:tc>
        <w:tc>
          <w:tcPr>
            <w:tcW w:w="1001" w:type="dxa"/>
          </w:tcPr>
          <w:p w:rsidR="00F1328C" w:rsidRPr="003D01BB" w:rsidRDefault="00F1328C" w:rsidP="00F1328C">
            <w:pPr>
              <w:pStyle w:val="TAH"/>
              <w:rPr>
                <w:rFonts w:cs="Arial"/>
              </w:rPr>
            </w:pPr>
            <w:r w:rsidRPr="003D01BB">
              <w:rPr>
                <w:rFonts w:cs="Arial"/>
              </w:rPr>
              <w:t>Tolerance (dB)</w:t>
            </w:r>
          </w:p>
        </w:tc>
        <w:tc>
          <w:tcPr>
            <w:tcW w:w="826" w:type="dxa"/>
          </w:tcPr>
          <w:p w:rsidR="00F1328C" w:rsidRPr="003D01BB" w:rsidRDefault="00F1328C" w:rsidP="00F1328C">
            <w:pPr>
              <w:pStyle w:val="TAH"/>
              <w:rPr>
                <w:rFonts w:cs="Arial"/>
              </w:rPr>
            </w:pPr>
            <w:r w:rsidRPr="003D01BB">
              <w:rPr>
                <w:rFonts w:cs="Arial"/>
              </w:rPr>
              <w:t>Class 2 (dBm)</w:t>
            </w:r>
          </w:p>
        </w:tc>
        <w:tc>
          <w:tcPr>
            <w:tcW w:w="1008" w:type="dxa"/>
          </w:tcPr>
          <w:p w:rsidR="00F1328C" w:rsidRPr="003D01BB" w:rsidRDefault="00F1328C" w:rsidP="00F1328C">
            <w:pPr>
              <w:pStyle w:val="TAH"/>
              <w:rPr>
                <w:rFonts w:cs="Arial"/>
              </w:rPr>
            </w:pPr>
            <w:r w:rsidRPr="003D01BB">
              <w:rPr>
                <w:rFonts w:cs="Arial"/>
              </w:rPr>
              <w:t>Tolerance (dB)</w:t>
            </w:r>
          </w:p>
        </w:tc>
        <w:tc>
          <w:tcPr>
            <w:tcW w:w="800" w:type="dxa"/>
          </w:tcPr>
          <w:p w:rsidR="00F1328C" w:rsidRPr="003D01BB" w:rsidRDefault="00F1328C" w:rsidP="00F1328C">
            <w:pPr>
              <w:pStyle w:val="TAH"/>
              <w:rPr>
                <w:rFonts w:cs="Arial"/>
              </w:rPr>
            </w:pPr>
            <w:r w:rsidRPr="003D01BB">
              <w:rPr>
                <w:rFonts w:cs="Arial"/>
              </w:rPr>
              <w:t>Class 3 (dBm)</w:t>
            </w:r>
          </w:p>
        </w:tc>
        <w:tc>
          <w:tcPr>
            <w:tcW w:w="1019" w:type="dxa"/>
          </w:tcPr>
          <w:p w:rsidR="00F1328C" w:rsidRPr="003D01BB" w:rsidRDefault="00F1328C" w:rsidP="00F1328C">
            <w:pPr>
              <w:pStyle w:val="TAH"/>
              <w:rPr>
                <w:rFonts w:cs="Arial"/>
              </w:rPr>
            </w:pPr>
            <w:r w:rsidRPr="003D01BB">
              <w:rPr>
                <w:rFonts w:cs="Arial"/>
              </w:rPr>
              <w:t>Tolerance (dB)</w:t>
            </w:r>
          </w:p>
        </w:tc>
        <w:tc>
          <w:tcPr>
            <w:tcW w:w="795" w:type="dxa"/>
          </w:tcPr>
          <w:p w:rsidR="00F1328C" w:rsidRPr="003D01BB" w:rsidRDefault="00F1328C" w:rsidP="00F1328C">
            <w:pPr>
              <w:pStyle w:val="TAH"/>
              <w:rPr>
                <w:rFonts w:cs="Arial"/>
              </w:rPr>
            </w:pPr>
            <w:r w:rsidRPr="003D01BB">
              <w:rPr>
                <w:rFonts w:cs="Arial"/>
              </w:rPr>
              <w:t>Class 4 (dBm)</w:t>
            </w:r>
          </w:p>
        </w:tc>
        <w:tc>
          <w:tcPr>
            <w:tcW w:w="997" w:type="dxa"/>
          </w:tcPr>
          <w:p w:rsidR="00F1328C" w:rsidRPr="003D01BB" w:rsidRDefault="00F1328C" w:rsidP="00F1328C">
            <w:pPr>
              <w:pStyle w:val="TAH"/>
              <w:rPr>
                <w:rFonts w:cs="Arial"/>
              </w:rPr>
            </w:pPr>
            <w:r w:rsidRPr="003D01BB">
              <w:rPr>
                <w:rFonts w:cs="Arial"/>
              </w:rPr>
              <w:t>Tolerance (dB)</w:t>
            </w:r>
          </w:p>
        </w:tc>
      </w:tr>
      <w:tr w:rsidR="00F1328C" w:rsidRPr="0032110F" w:rsidTr="00F1328C">
        <w:trPr>
          <w:trHeight w:val="560"/>
          <w:jc w:val="center"/>
        </w:trPr>
        <w:tc>
          <w:tcPr>
            <w:tcW w:w="1872" w:type="dxa"/>
            <w:vAlign w:val="center"/>
          </w:tcPr>
          <w:p w:rsidR="00F1328C" w:rsidRPr="003D01BB" w:rsidRDefault="00F1328C" w:rsidP="00F1328C">
            <w:pPr>
              <w:pStyle w:val="TAC"/>
              <w:rPr>
                <w:rFonts w:cs="Arial"/>
                <w:lang w:val="en-US"/>
              </w:rPr>
            </w:pPr>
            <w:r>
              <w:rPr>
                <w:rFonts w:cs="Arial"/>
                <w:lang w:val="en-US"/>
              </w:rPr>
              <w:t>V2X_n</w:t>
            </w:r>
            <w:r w:rsidR="000B24E0">
              <w:rPr>
                <w:rFonts w:cs="Arial"/>
                <w:lang w:val="en-US"/>
              </w:rPr>
              <w:t>71</w:t>
            </w:r>
            <w:r w:rsidRPr="003D01BB">
              <w:rPr>
                <w:rFonts w:cs="Arial" w:hint="eastAsia"/>
                <w:lang w:val="en-US" w:eastAsia="zh-CN"/>
              </w:rPr>
              <w:t>A</w:t>
            </w:r>
            <w:r w:rsidRPr="003D01BB">
              <w:rPr>
                <w:rFonts w:cs="Arial"/>
                <w:lang w:val="en-US"/>
              </w:rPr>
              <w:t>-</w:t>
            </w:r>
            <w:r>
              <w:rPr>
                <w:rFonts w:cs="Arial"/>
                <w:lang w:val="en-US"/>
              </w:rPr>
              <w:t>n</w:t>
            </w:r>
            <w:r>
              <w:rPr>
                <w:rFonts w:cs="Arial" w:hint="eastAsia"/>
                <w:lang w:val="en-US" w:eastAsia="ko-KR"/>
              </w:rPr>
              <w:t>47</w:t>
            </w:r>
            <w:r w:rsidRPr="003D01BB">
              <w:rPr>
                <w:rFonts w:cs="Arial" w:hint="eastAsia"/>
                <w:lang w:val="en-US" w:eastAsia="zh-CN"/>
              </w:rPr>
              <w:t>A</w:t>
            </w:r>
          </w:p>
        </w:tc>
        <w:tc>
          <w:tcPr>
            <w:tcW w:w="835" w:type="dxa"/>
          </w:tcPr>
          <w:p w:rsidR="00F1328C" w:rsidRPr="003D01BB" w:rsidRDefault="00F1328C" w:rsidP="00F1328C">
            <w:pPr>
              <w:pStyle w:val="TAC"/>
              <w:rPr>
                <w:rFonts w:cs="Arial"/>
              </w:rPr>
            </w:pPr>
          </w:p>
        </w:tc>
        <w:tc>
          <w:tcPr>
            <w:tcW w:w="1001" w:type="dxa"/>
          </w:tcPr>
          <w:p w:rsidR="00F1328C" w:rsidRPr="003D01BB" w:rsidRDefault="00F1328C" w:rsidP="00F1328C">
            <w:pPr>
              <w:pStyle w:val="TAC"/>
              <w:rPr>
                <w:rFonts w:cs="Arial"/>
              </w:rPr>
            </w:pPr>
          </w:p>
        </w:tc>
        <w:tc>
          <w:tcPr>
            <w:tcW w:w="826" w:type="dxa"/>
          </w:tcPr>
          <w:p w:rsidR="00F1328C" w:rsidRPr="00710B3D" w:rsidRDefault="00F1328C" w:rsidP="00F1328C">
            <w:pPr>
              <w:pStyle w:val="TAC"/>
              <w:rPr>
                <w:rFonts w:cs="Arial"/>
                <w:lang w:eastAsia="ko-KR"/>
              </w:rPr>
            </w:pPr>
          </w:p>
        </w:tc>
        <w:tc>
          <w:tcPr>
            <w:tcW w:w="1008" w:type="dxa"/>
          </w:tcPr>
          <w:p w:rsidR="00F1328C" w:rsidRPr="003D01BB" w:rsidRDefault="00F1328C" w:rsidP="00F1328C">
            <w:pPr>
              <w:pStyle w:val="TAC"/>
              <w:rPr>
                <w:rFonts w:cs="Arial"/>
              </w:rPr>
            </w:pPr>
          </w:p>
        </w:tc>
        <w:tc>
          <w:tcPr>
            <w:tcW w:w="800" w:type="dxa"/>
          </w:tcPr>
          <w:p w:rsidR="00F1328C" w:rsidRPr="00DB6E68" w:rsidRDefault="00F1328C" w:rsidP="00F1328C">
            <w:pPr>
              <w:pStyle w:val="TAC"/>
              <w:rPr>
                <w:rFonts w:cs="Arial"/>
                <w:lang w:eastAsia="ko-KR"/>
              </w:rPr>
            </w:pPr>
            <w:r w:rsidRPr="00DB6E68">
              <w:rPr>
                <w:rFonts w:cs="Arial" w:hint="eastAsia"/>
                <w:lang w:eastAsia="ko-KR"/>
              </w:rPr>
              <w:t>23</w:t>
            </w:r>
          </w:p>
        </w:tc>
        <w:tc>
          <w:tcPr>
            <w:tcW w:w="1019" w:type="dxa"/>
          </w:tcPr>
          <w:p w:rsidR="00F1328C" w:rsidRPr="003D01BB" w:rsidRDefault="00F1328C" w:rsidP="00F1328C">
            <w:pPr>
              <w:pStyle w:val="TAC"/>
              <w:rPr>
                <w:rFonts w:cs="Arial"/>
              </w:rPr>
            </w:pPr>
            <w:r w:rsidRPr="00320140">
              <w:rPr>
                <w:rFonts w:cs="Arial"/>
              </w:rPr>
              <w:t>+2/-3</w:t>
            </w:r>
            <w:r>
              <w:rPr>
                <w:rFonts w:cs="Arial"/>
                <w:vertAlign w:val="superscript"/>
              </w:rPr>
              <w:t>4</w:t>
            </w:r>
          </w:p>
        </w:tc>
        <w:tc>
          <w:tcPr>
            <w:tcW w:w="795" w:type="dxa"/>
          </w:tcPr>
          <w:p w:rsidR="00F1328C" w:rsidRPr="003D01BB" w:rsidRDefault="00F1328C" w:rsidP="00F1328C">
            <w:pPr>
              <w:pStyle w:val="TAC"/>
              <w:rPr>
                <w:rFonts w:cs="Arial"/>
              </w:rPr>
            </w:pPr>
          </w:p>
        </w:tc>
        <w:tc>
          <w:tcPr>
            <w:tcW w:w="997" w:type="dxa"/>
          </w:tcPr>
          <w:p w:rsidR="00F1328C" w:rsidRPr="003D01BB" w:rsidRDefault="00F1328C" w:rsidP="00F1328C">
            <w:pPr>
              <w:pStyle w:val="TAC"/>
              <w:rPr>
                <w:rFonts w:cs="Arial"/>
              </w:rPr>
            </w:pPr>
          </w:p>
        </w:tc>
      </w:tr>
      <w:tr w:rsidR="00F1328C" w:rsidRPr="0032110F" w:rsidTr="00F1328C">
        <w:trPr>
          <w:trHeight w:val="662"/>
          <w:jc w:val="center"/>
        </w:trPr>
        <w:tc>
          <w:tcPr>
            <w:tcW w:w="9153" w:type="dxa"/>
            <w:gridSpan w:val="9"/>
            <w:vAlign w:val="center"/>
          </w:tcPr>
          <w:p w:rsidR="00F1328C" w:rsidRPr="00116AA0" w:rsidRDefault="00F1328C" w:rsidP="00F1328C">
            <w:pPr>
              <w:pStyle w:val="TAN"/>
              <w:rPr>
                <w:rFonts w:cs="Arial"/>
              </w:rPr>
            </w:pPr>
            <w:r>
              <w:rPr>
                <w:rFonts w:cs="Arial"/>
              </w:rPr>
              <w:t>NOTE 1: The con-current band combinations is used for NR V2X Service.</w:t>
            </w:r>
          </w:p>
          <w:p w:rsidR="00F1328C" w:rsidRDefault="00F1328C" w:rsidP="00F1328C">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F1328C" w:rsidRDefault="00F1328C" w:rsidP="00F1328C">
            <w:pPr>
              <w:pStyle w:val="TAN"/>
              <w:rPr>
                <w:rFonts w:cs="Arial"/>
              </w:rPr>
            </w:pPr>
            <w:r w:rsidRPr="00116AA0">
              <w:rPr>
                <w:rFonts w:cs="Arial"/>
              </w:rPr>
              <w:t xml:space="preserve">NOTE </w:t>
            </w:r>
            <w:r>
              <w:rPr>
                <w:rFonts w:cs="Arial"/>
              </w:rPr>
              <w:t xml:space="preserve">3: </w:t>
            </w:r>
            <w:r w:rsidRPr="00116AA0">
              <w:rPr>
                <w:rFonts w:cs="Arial"/>
              </w:rPr>
              <w:t>For int</w:t>
            </w:r>
            <w:r w:rsidRPr="00116AA0">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F1328C" w:rsidRPr="003D01BB" w:rsidRDefault="00F1328C" w:rsidP="00F1328C">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F1328C" w:rsidRPr="001D3BBB"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74" w:name="_Toc36034839"/>
      <w:bookmarkStart w:id="275" w:name="_Toc39486041"/>
      <w:r w:rsidRPr="00632339">
        <w:rPr>
          <w:rFonts w:cs="Arial"/>
        </w:rPr>
        <w:t>UE maximum output power reduction</w:t>
      </w:r>
      <w:bookmarkEnd w:id="274"/>
      <w:bookmarkEnd w:id="275"/>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 the allowed maximum power reduction (MPR) for the maximum output power</w:t>
      </w:r>
      <w:r w:rsidRPr="001B444A">
        <w:rPr>
          <w:rFonts w:cs="v5.0.0"/>
        </w:rPr>
        <w:t xml:space="preserve"> shall be applied per each component carrier. The legacy MPR requirements</w:t>
      </w:r>
      <w:r>
        <w:rPr>
          <w:rFonts w:cs="v5.0.0"/>
        </w:rPr>
        <w:t xml:space="preserve"> for NR Uu operation shall be applied on </w:t>
      </w:r>
      <w:r w:rsidRPr="001B444A">
        <w:rPr>
          <w:rFonts w:cs="v5.0.0"/>
        </w:rPr>
        <w:t>the</w:t>
      </w:r>
      <w:r>
        <w:rPr>
          <w:rFonts w:cs="v5.0.0"/>
        </w:rPr>
        <w:t xml:space="preserve"> CC of </w:t>
      </w:r>
      <w:r w:rsidRPr="00F70D0D">
        <w:rPr>
          <w:rFonts w:cs="v5.0.0"/>
        </w:rPr>
        <w:t>licensed band</w:t>
      </w:r>
      <w:r>
        <w:rPr>
          <w:rFonts w:cs="v5.0.0"/>
        </w:rPr>
        <w:t xml:space="preserve">, the </w:t>
      </w:r>
      <w:r w:rsidRPr="00F70D0D">
        <w:rPr>
          <w:rFonts w:cs="v5.0.0"/>
        </w:rPr>
        <w:t>MPR re</w:t>
      </w:r>
      <w:r>
        <w:rPr>
          <w:rFonts w:cs="v5.0.0"/>
        </w:rPr>
        <w:t xml:space="preserve">quirements for NR sidelink operation shall be applied on CC of NR </w:t>
      </w:r>
      <w:r w:rsidRPr="00F70D0D">
        <w:rPr>
          <w:rFonts w:cs="v5.0.0"/>
        </w:rPr>
        <w:t xml:space="preserve">Band </w:t>
      </w:r>
      <w:r>
        <w:rPr>
          <w:rFonts w:cs="v5.0.0"/>
        </w:rPr>
        <w:t>n</w:t>
      </w:r>
      <w:r w:rsidRPr="00F70D0D">
        <w:rPr>
          <w:rFonts w:cs="v5.0.0"/>
        </w:rPr>
        <w:t>47.</w:t>
      </w:r>
    </w:p>
    <w:p w:rsidR="00F1328C" w:rsidRPr="00187EA9" w:rsidRDefault="00F1328C" w:rsidP="00F1328C">
      <w:pPr>
        <w:tabs>
          <w:tab w:val="left" w:pos="1985"/>
        </w:tabs>
        <w:spacing w:after="100" w:afterAutospacing="1"/>
        <w:rPr>
          <w:i/>
          <w:sz w:val="32"/>
          <w:lang w:eastAsia="x-none"/>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76" w:name="_Toc36034840"/>
      <w:bookmarkStart w:id="277" w:name="_Toc39486042"/>
      <w:r w:rsidRPr="00632339">
        <w:rPr>
          <w:rFonts w:cs="Arial"/>
        </w:rPr>
        <w:t>UE maximum output power with additional requirements</w:t>
      </w:r>
      <w:bookmarkEnd w:id="276"/>
      <w:bookmarkEnd w:id="277"/>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 The </w:t>
      </w:r>
      <w:r>
        <w:rPr>
          <w:rFonts w:cs="v5.0.0"/>
        </w:rPr>
        <w:t>legacy</w:t>
      </w:r>
      <w:r w:rsidRPr="00F70D0D">
        <w:rPr>
          <w:rFonts w:cs="v5.0.0"/>
        </w:rPr>
        <w:t xml:space="preserve"> </w:t>
      </w:r>
      <w:r>
        <w:rPr>
          <w:rFonts w:cs="v5.0.0"/>
        </w:rPr>
        <w:t>A-</w:t>
      </w:r>
      <w:r w:rsidRPr="00F70D0D">
        <w:rPr>
          <w:rFonts w:cs="v5.0.0"/>
        </w:rPr>
        <w:t xml:space="preserve">MPR </w:t>
      </w:r>
      <w:r>
        <w:rPr>
          <w:rFonts w:cs="v5.0.0"/>
        </w:rPr>
        <w:t>requirements for NR Uu operation shall be applied on</w:t>
      </w:r>
      <w:r w:rsidRPr="00F70D0D">
        <w:rPr>
          <w:rFonts w:cs="v5.0.0"/>
        </w:rPr>
        <w:t xml:space="preserve"> </w:t>
      </w:r>
      <w:r>
        <w:t xml:space="preserve">CC of </w:t>
      </w:r>
      <w:r w:rsidRPr="00F70D0D">
        <w:rPr>
          <w:rFonts w:cs="v5.0.0"/>
        </w:rPr>
        <w:t xml:space="preserve">licensed band, the </w:t>
      </w:r>
      <w:r>
        <w:rPr>
          <w:rFonts w:cs="v5.0.0"/>
        </w:rPr>
        <w:t>A-</w:t>
      </w:r>
      <w:r w:rsidRPr="00F70D0D">
        <w:rPr>
          <w:rFonts w:cs="v5.0.0"/>
        </w:rPr>
        <w:t xml:space="preserve">MPR requirements </w:t>
      </w:r>
      <w:r>
        <w:rPr>
          <w:rFonts w:cs="v5.0.0"/>
        </w:rPr>
        <w:t xml:space="preserve">for NR sidelink operation </w:t>
      </w:r>
      <w:r w:rsidRPr="00F70D0D">
        <w:rPr>
          <w:rFonts w:cs="v5.0.0"/>
        </w:rPr>
        <w:t xml:space="preserve">shall be applied </w:t>
      </w:r>
      <w:r>
        <w:rPr>
          <w:rFonts w:cs="v5.0.0"/>
        </w:rPr>
        <w:t>on</w:t>
      </w:r>
      <w:r w:rsidRPr="00F70D0D">
        <w:rPr>
          <w:rFonts w:cs="v5.0.0"/>
        </w:rPr>
        <w:t xml:space="preserve"> </w:t>
      </w:r>
      <w:r>
        <w:rPr>
          <w:rFonts w:cs="v5.0.0"/>
        </w:rPr>
        <w:t>CC</w:t>
      </w:r>
      <w:r w:rsidRPr="00F70D0D">
        <w:rPr>
          <w:rFonts w:cs="v5.0.0"/>
        </w:rPr>
        <w:t xml:space="preserve"> </w:t>
      </w:r>
      <w:r>
        <w:rPr>
          <w:rFonts w:cs="v5.0.0"/>
        </w:rPr>
        <w:t>of</w:t>
      </w:r>
      <w:r w:rsidRPr="00F70D0D">
        <w:rPr>
          <w:rFonts w:cs="v5.0.0"/>
        </w:rPr>
        <w:t xml:space="preserve"> </w:t>
      </w:r>
      <w:r>
        <w:rPr>
          <w:rFonts w:cs="v5.0.0"/>
        </w:rPr>
        <w:t xml:space="preserve">NR </w:t>
      </w:r>
      <w:r w:rsidRPr="00F70D0D">
        <w:rPr>
          <w:rFonts w:cs="v5.0.0"/>
        </w:rPr>
        <w:t xml:space="preserve">Band </w:t>
      </w:r>
      <w:r>
        <w:rPr>
          <w:rFonts w:cs="v5.0.0"/>
        </w:rPr>
        <w:t>n</w:t>
      </w:r>
      <w:r w:rsidRPr="00F70D0D">
        <w:rPr>
          <w:rFonts w:cs="v5.0.0"/>
        </w:rPr>
        <w:t>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78" w:name="_Toc36034841"/>
      <w:bookmarkStart w:id="279" w:name="_Toc39486043"/>
      <w:r w:rsidRPr="00632339">
        <w:rPr>
          <w:rFonts w:cs="Arial"/>
        </w:rPr>
        <w:t>Configured transmitted power</w:t>
      </w:r>
      <w:bookmarkEnd w:id="278"/>
      <w:bookmarkEnd w:id="279"/>
      <w:r w:rsidRPr="00632339">
        <w:rPr>
          <w:rFonts w:cs="Arial"/>
        </w:rPr>
        <w:t xml:space="preserve"> </w:t>
      </w:r>
    </w:p>
    <w:p w:rsidR="00F1328C" w:rsidRPr="007C0743" w:rsidRDefault="00F1328C" w:rsidP="00F1328C">
      <w:pPr>
        <w:rPr>
          <w:lang w:eastAsia="ko-KR"/>
        </w:rPr>
      </w:pPr>
      <w:r w:rsidRPr="005E7AAE">
        <w:rPr>
          <w:rFonts w:hint="eastAsia"/>
          <w:lang w:eastAsia="ko-KR"/>
        </w:rPr>
        <w:t xml:space="preserve">For the </w:t>
      </w:r>
      <w:r w:rsidRPr="005E7AAE">
        <w:rPr>
          <w:lang w:eastAsia="ko-KR"/>
        </w:rPr>
        <w:t xml:space="preserve">inter-band </w:t>
      </w:r>
      <w:r w:rsidRPr="005E7AAE">
        <w:rPr>
          <w:rFonts w:hint="eastAsia"/>
          <w:lang w:eastAsia="ko-KR"/>
        </w:rPr>
        <w:t>c</w:t>
      </w:r>
      <w:r w:rsidRPr="005E7AAE">
        <w:rPr>
          <w:lang w:eastAsia="ko-KR"/>
        </w:rPr>
        <w:t xml:space="preserve">on-current </w:t>
      </w:r>
      <w:r>
        <w:rPr>
          <w:lang w:eastAsia="ko-KR"/>
        </w:rPr>
        <w:t xml:space="preserve">NR 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 xml:space="preserve">NR </w:t>
      </w:r>
      <w:r w:rsidRPr="00264305">
        <w:rPr>
          <w:lang w:eastAsia="ko-KR"/>
        </w:rPr>
        <w:t>V2X UE</w:t>
      </w:r>
      <w:r w:rsidRPr="00264305">
        <w:rPr>
          <w:rFonts w:cs="v5.0.0"/>
        </w:rPr>
        <w:t xml:space="preserve"> shall be </w:t>
      </w:r>
      <w:r w:rsidRPr="00AC6E31">
        <w:rPr>
          <w:rFonts w:cs="v5.0.0"/>
        </w:rPr>
        <w:t xml:space="preserve">applied per each component carrier. The legacy </w:t>
      </w:r>
      <w:r>
        <w:rPr>
          <w:rFonts w:cs="v5.0.0"/>
        </w:rPr>
        <w:t xml:space="preserve">NR </w:t>
      </w:r>
      <w:r w:rsidRPr="00AC6E31">
        <w:rPr>
          <w:rFonts w:cs="v5.0.0"/>
        </w:rPr>
        <w:t>configured transmitted power</w:t>
      </w:r>
      <w:r>
        <w:rPr>
          <w:rFonts w:cs="v5.0.0"/>
        </w:rPr>
        <w:t xml:space="preserve"> for inter-band NR CA</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F1328C" w:rsidRPr="00DF3BE3" w:rsidRDefault="00F1328C" w:rsidP="00F1328C">
      <w:pPr>
        <w:rPr>
          <w:i/>
          <w:color w:val="0066FF"/>
          <w:lang w:eastAsia="ko-KR"/>
        </w:rPr>
      </w:pPr>
      <w:r w:rsidRPr="007C0743">
        <w:rPr>
          <w:lang w:eastAsia="ko-KR"/>
        </w:rPr>
        <w:lastRenderedPageBreak/>
        <w:t xml:space="preserve">If the total transmitted power is over the power class of the </w:t>
      </w:r>
      <w:r>
        <w:rPr>
          <w:lang w:eastAsia="ko-KR"/>
        </w:rPr>
        <w:t xml:space="preserve">NR V2X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NR</w:t>
      </w:r>
      <w:r w:rsidRPr="007C0743">
        <w:rPr>
          <w:lang w:eastAsia="ko-KR"/>
        </w:rPr>
        <w:t xml:space="preserve"> service on licensed band</w:t>
      </w:r>
      <w:r>
        <w:rPr>
          <w:lang w:eastAsia="ko-KR"/>
        </w:rPr>
        <w:t xml:space="preserve"> and NR V2X service at n47.</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NR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p>
    <w:p w:rsidR="00F1328C" w:rsidRPr="00AD6E7A" w:rsidRDefault="00F1328C" w:rsidP="00F1328C">
      <w:pPr>
        <w:rPr>
          <w:i/>
          <w:color w:val="0066FF"/>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0" w:name="_Toc36034842"/>
      <w:bookmarkStart w:id="281" w:name="_Toc39486044"/>
      <w:r w:rsidRPr="00632339">
        <w:rPr>
          <w:rFonts w:cs="Arial"/>
        </w:rPr>
        <w:t>UE Minimum output power</w:t>
      </w:r>
      <w:bookmarkEnd w:id="280"/>
      <w:bookmarkEnd w:id="281"/>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CC of NR licensed band and the NR V2X minimum output power requirements will be applied on CC of NR Band n47</w:t>
      </w:r>
      <w:r w:rsidRPr="00532669">
        <w:rPr>
          <w:lang w:eastAsia="ko-KR"/>
        </w:rPr>
        <w:t>.</w:t>
      </w:r>
    </w:p>
    <w:p w:rsidR="00F1328C" w:rsidRPr="00532669" w:rsidRDefault="00F1328C" w:rsidP="00F1328C">
      <w:pPr>
        <w:rPr>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2" w:name="_Toc36034843"/>
      <w:bookmarkStart w:id="283" w:name="_Toc39486045"/>
      <w:r w:rsidRPr="00632339">
        <w:rPr>
          <w:rFonts w:cs="Arial"/>
        </w:rPr>
        <w:t>Transmit OFF power</w:t>
      </w:r>
      <w:bookmarkEnd w:id="282"/>
      <w:bookmarkEnd w:id="283"/>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CC of NR licensed band and the NR V2X transmit off power requirements will be applied on CC of NR Band n47</w:t>
      </w:r>
      <w:r w:rsidRPr="00532669">
        <w:rPr>
          <w:lang w:eastAsia="ko-KR"/>
        </w:rPr>
        <w:t>.</w:t>
      </w:r>
    </w:p>
    <w:p w:rsidR="00F1328C" w:rsidRPr="00295F86"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4" w:name="_Toc36034844"/>
      <w:bookmarkStart w:id="285" w:name="_Toc39486046"/>
      <w:r w:rsidRPr="00632339">
        <w:rPr>
          <w:rFonts w:cs="Arial"/>
        </w:rPr>
        <w:t>ON/OFF time mask</w:t>
      </w:r>
      <w:bookmarkEnd w:id="284"/>
      <w:bookmarkEnd w:id="285"/>
      <w:r w:rsidRPr="00632339">
        <w:rPr>
          <w:rFonts w:cs="Arial"/>
        </w:rPr>
        <w:t xml:space="preserve"> </w:t>
      </w:r>
    </w:p>
    <w:p w:rsidR="00F1328C" w:rsidRPr="00264305" w:rsidRDefault="00F1328C" w:rsidP="00F1328C">
      <w:pPr>
        <w:rPr>
          <w:rFonts w:cs="v5.0.0"/>
        </w:rPr>
      </w:pPr>
      <w:r w:rsidRPr="00264305">
        <w:t xml:space="preserve">When UE support inter-band con-current </w:t>
      </w:r>
      <w:r>
        <w:t>NR V2X operation in Table 10.1-1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NR UE will be applied</w:t>
      </w:r>
      <w:r w:rsidRPr="00264305">
        <w:rPr>
          <w:rFonts w:cs="v5.0.0"/>
        </w:rPr>
        <w:t xml:space="preserve"> on CC of </w:t>
      </w:r>
      <w:r>
        <w:rPr>
          <w:rFonts w:cs="v5.0.0"/>
        </w:rPr>
        <w:t xml:space="preserve">NR licensed band. Also </w:t>
      </w:r>
      <w:r w:rsidRPr="00264305">
        <w:rPr>
          <w:rFonts w:cs="v5.0.0"/>
        </w:rPr>
        <w:t xml:space="preserve">the </w:t>
      </w:r>
      <w:r>
        <w:rPr>
          <w:rFonts w:cs="v5.0.0"/>
        </w:rPr>
        <w:t xml:space="preserve">existing </w:t>
      </w:r>
      <w:r w:rsidRPr="00264305">
        <w:rPr>
          <w:rFonts w:cs="v5.0.0"/>
        </w:rPr>
        <w:t>general time mask</w:t>
      </w:r>
      <w:r>
        <w:rPr>
          <w:rFonts w:cs="v5.0.0"/>
        </w:rPr>
        <w:t xml:space="preserve"> for NR UE and additional requirements on ON/OFF time mask</w:t>
      </w:r>
      <w:r w:rsidRPr="00264305">
        <w:rPr>
          <w:rFonts w:cs="v5.0.0"/>
        </w:rPr>
        <w:t xml:space="preserve"> </w:t>
      </w:r>
      <w:r>
        <w:rPr>
          <w:rFonts w:cs="v5.0.0"/>
        </w:rPr>
        <w:t>will be applied</w:t>
      </w:r>
      <w:r w:rsidRPr="00264305">
        <w:rPr>
          <w:rFonts w:cs="v5.0.0"/>
        </w:rPr>
        <w:t xml:space="preserve"> </w:t>
      </w:r>
      <w:r>
        <w:rPr>
          <w:rFonts w:cs="v5.0.0"/>
        </w:rPr>
        <w:t xml:space="preserve">on CC of NR </w:t>
      </w:r>
      <w:r w:rsidRPr="00264305">
        <w:rPr>
          <w:rFonts w:cs="v5.0.0"/>
        </w:rPr>
        <w:t xml:space="preserve">Band </w:t>
      </w:r>
      <w:r>
        <w:rPr>
          <w:rFonts w:cs="v5.0.0"/>
        </w:rPr>
        <w:t>n</w:t>
      </w:r>
      <w:r w:rsidRPr="00264305">
        <w:rPr>
          <w:rFonts w:cs="v5.0.0"/>
        </w:rPr>
        <w:t xml:space="preserve">47. </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6" w:name="_Toc36034845"/>
      <w:bookmarkStart w:id="287" w:name="_Toc39486047"/>
      <w:r w:rsidRPr="00632339">
        <w:rPr>
          <w:rFonts w:cs="Arial"/>
        </w:rPr>
        <w:t>Power control</w:t>
      </w:r>
      <w:bookmarkEnd w:id="286"/>
      <w:bookmarkEnd w:id="287"/>
    </w:p>
    <w:p w:rsidR="00F1328C" w:rsidRDefault="00F1328C" w:rsidP="00F1328C">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xml:space="preserve">. The </w:t>
      </w:r>
      <w:r w:rsidRPr="00532669">
        <w:rPr>
          <w:lang w:eastAsia="ko-KR"/>
        </w:rPr>
        <w:t xml:space="preserve">legacy power </w:t>
      </w:r>
      <w:r>
        <w:rPr>
          <w:lang w:eastAsia="ko-KR"/>
        </w:rPr>
        <w:t>control requirements will be applied on CC of NR licensed band and the NR V2X power control requirements will be applied on CC of NR Band n47</w:t>
      </w:r>
      <w:r w:rsidRPr="00532669">
        <w:rPr>
          <w:lang w:eastAsia="ko-KR"/>
        </w:rPr>
        <w:t>.</w:t>
      </w: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8" w:name="_Toc478734135"/>
      <w:bookmarkStart w:id="289" w:name="_Toc36034846"/>
      <w:bookmarkStart w:id="290" w:name="_Toc39486048"/>
      <w:r w:rsidRPr="00632339">
        <w:rPr>
          <w:rFonts w:cs="Arial"/>
        </w:rPr>
        <w:t>Transmit signal quality</w:t>
      </w:r>
      <w:bookmarkEnd w:id="288"/>
      <w:bookmarkEnd w:id="289"/>
      <w:bookmarkEnd w:id="290"/>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291" w:name="_Toc478734136"/>
      <w:bookmarkStart w:id="292" w:name="_Toc36034847"/>
      <w:bookmarkStart w:id="293" w:name="_Toc39486049"/>
      <w:r w:rsidRPr="00BB36F9">
        <w:rPr>
          <w:rFonts w:cs="Arial"/>
          <w:sz w:val="24"/>
          <w:lang w:eastAsia="zh-CN"/>
        </w:rPr>
        <w:t>Frequency error</w:t>
      </w:r>
      <w:bookmarkEnd w:id="291"/>
      <w:bookmarkEnd w:id="292"/>
      <w:bookmarkEnd w:id="293"/>
    </w:p>
    <w:p w:rsidR="00F1328C" w:rsidRDefault="00F1328C" w:rsidP="00F1328C">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CC of NR licensed band and NR V2X frequency error requirements will be applied on CC of NR Band n47.</w:t>
      </w:r>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294" w:name="_Toc36034848"/>
      <w:bookmarkStart w:id="295" w:name="_Toc39486050"/>
      <w:r w:rsidRPr="00BB36F9">
        <w:rPr>
          <w:rFonts w:cs="Arial"/>
          <w:sz w:val="24"/>
          <w:lang w:eastAsia="zh-CN"/>
        </w:rPr>
        <w:t>Transmit modulation quality</w:t>
      </w:r>
      <w:bookmarkEnd w:id="294"/>
      <w:bookmarkEnd w:id="295"/>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96" w:name="_Toc36034849"/>
      <w:bookmarkStart w:id="297" w:name="_Toc39486051"/>
      <w:r w:rsidRPr="00BB36F9">
        <w:rPr>
          <w:rFonts w:cs="Arial"/>
          <w:sz w:val="24"/>
          <w:lang w:eastAsia="zh-CN"/>
        </w:rPr>
        <w:t>Error Vector Magnitude</w:t>
      </w:r>
      <w:bookmarkEnd w:id="296"/>
      <w:bookmarkEnd w:id="297"/>
    </w:p>
    <w:p w:rsidR="00F1328C" w:rsidRDefault="00F1328C" w:rsidP="00F1328C">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licensed band</w:t>
      </w:r>
      <w:r>
        <w:rPr>
          <w:rFonts w:cs="v5.0.0"/>
        </w:rPr>
        <w:t xml:space="preserve"> and the NR V2X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Pr>
          <w:rFonts w:cs="v5.0.0"/>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98" w:name="_Toc36034850"/>
      <w:bookmarkStart w:id="299" w:name="_Toc39486052"/>
      <w:r w:rsidRPr="00BB36F9">
        <w:rPr>
          <w:rFonts w:cs="Arial"/>
          <w:sz w:val="24"/>
          <w:lang w:eastAsia="zh-CN"/>
        </w:rPr>
        <w:t>Carrier leakage</w:t>
      </w:r>
      <w:bookmarkEnd w:id="298"/>
      <w:bookmarkEnd w:id="299"/>
    </w:p>
    <w:p w:rsidR="00F1328C" w:rsidRDefault="00F1328C" w:rsidP="00F1328C">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 xml:space="preserve">ments will be applied on CC of NR licensed band and </w:t>
      </w:r>
      <w:r w:rsidRPr="00264305">
        <w:rPr>
          <w:rFonts w:cs="v5.0.0"/>
        </w:rPr>
        <w:t xml:space="preserve">the </w:t>
      </w:r>
      <w:r>
        <w:rPr>
          <w:rFonts w:cs="v5.0.0"/>
        </w:rPr>
        <w:t>NR V2X carrier leakage</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lastRenderedPageBreak/>
        <w:t xml:space="preserve"> </w:t>
      </w:r>
      <w:bookmarkStart w:id="300" w:name="_Toc36034851"/>
      <w:bookmarkStart w:id="301" w:name="_Toc39486053"/>
      <w:r w:rsidRPr="00BB36F9">
        <w:rPr>
          <w:rFonts w:cs="Arial"/>
          <w:sz w:val="24"/>
          <w:lang w:eastAsia="zh-CN"/>
        </w:rPr>
        <w:t>In-band emissions</w:t>
      </w:r>
      <w:bookmarkEnd w:id="300"/>
      <w:bookmarkEnd w:id="301"/>
    </w:p>
    <w:p w:rsidR="00F1328C" w:rsidRDefault="00F1328C" w:rsidP="00F1328C">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The legacy in-band emission </w:t>
      </w:r>
      <w:r w:rsidRPr="00532669">
        <w:rPr>
          <w:lang w:eastAsia="ko-KR"/>
        </w:rPr>
        <w:t>require</w:t>
      </w:r>
      <w:r>
        <w:rPr>
          <w:lang w:eastAsia="ko-KR"/>
        </w:rPr>
        <w:t xml:space="preserve">ments will be applied on CC of NR licensed band and </w:t>
      </w:r>
      <w:r w:rsidRPr="00264305">
        <w:rPr>
          <w:rFonts w:cs="v5.0.0"/>
        </w:rPr>
        <w:t>the</w:t>
      </w:r>
      <w:r>
        <w:rPr>
          <w:rFonts w:cs="v5.0.0"/>
        </w:rPr>
        <w:t xml:space="preserve"> NR V2X</w:t>
      </w:r>
      <w:r w:rsidRPr="00264305">
        <w:rPr>
          <w:rFonts w:cs="v5.0.0"/>
        </w:rPr>
        <w:t xml:space="preserve"> </w:t>
      </w:r>
      <w:r>
        <w:rPr>
          <w:lang w:eastAsia="ko-KR"/>
        </w:rPr>
        <w:t xml:space="preserve">in-band emission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r w:rsidRPr="005407C0">
        <w:rPr>
          <w:i/>
          <w:lang w:eastAsia="ko-KR"/>
        </w:rPr>
        <w:t xml:space="preserve"> </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302" w:name="_Toc36034852"/>
      <w:bookmarkStart w:id="303" w:name="_Toc39486054"/>
      <w:r w:rsidRPr="00BB36F9">
        <w:rPr>
          <w:rFonts w:cs="Arial"/>
          <w:sz w:val="24"/>
          <w:lang w:eastAsia="zh-CN"/>
        </w:rPr>
        <w:t>EVM equalizer spectrum flatness</w:t>
      </w:r>
      <w:bookmarkEnd w:id="302"/>
      <w:bookmarkEnd w:id="303"/>
    </w:p>
    <w:p w:rsidR="00F1328C" w:rsidRPr="00532669" w:rsidRDefault="00F1328C" w:rsidP="00F1328C">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spectrum flatness </w:t>
      </w:r>
      <w:r w:rsidRPr="00532669">
        <w:rPr>
          <w:lang w:eastAsia="ko-KR"/>
        </w:rPr>
        <w:t>requirements will be applied per carrier for inter-band con-current V2X operation.</w:t>
      </w:r>
    </w:p>
    <w:p w:rsidR="00F1328C" w:rsidRPr="005407C0"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304" w:name="_Toc36034853"/>
      <w:bookmarkStart w:id="305" w:name="_Toc39486055"/>
      <w:r w:rsidRPr="00632339">
        <w:rPr>
          <w:rFonts w:cs="Arial"/>
        </w:rPr>
        <w:t>Spectrum emission mask</w:t>
      </w:r>
      <w:bookmarkEnd w:id="304"/>
      <w:bookmarkEnd w:id="305"/>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CC of NR licensed band and NR V2X general/additional SEM requirements will be applied on CC of NR Band n47.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306" w:name="_Toc36034854"/>
      <w:bookmarkStart w:id="307" w:name="_Toc39486056"/>
      <w:r w:rsidRPr="00632339">
        <w:rPr>
          <w:rFonts w:cs="Arial"/>
        </w:rPr>
        <w:t>ACLR requirements</w:t>
      </w:r>
      <w:bookmarkEnd w:id="306"/>
      <w:bookmarkEnd w:id="307"/>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CC of NR licensed band and NR V2X ACLR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 </w:t>
      </w:r>
      <w:bookmarkStart w:id="308" w:name="_Toc36034855"/>
      <w:bookmarkStart w:id="309" w:name="_Toc39486057"/>
      <w:r w:rsidRPr="00632339">
        <w:rPr>
          <w:rFonts w:cs="Arial"/>
        </w:rPr>
        <w:t>Spurious emission requirements</w:t>
      </w:r>
      <w:bookmarkEnd w:id="308"/>
      <w:bookmarkEnd w:id="309"/>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CC of NR licensed band and NR V2X general spurious emission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310" w:name="_Toc36034856"/>
      <w:bookmarkStart w:id="311" w:name="_Toc39486058"/>
      <w:r w:rsidRPr="00632339">
        <w:rPr>
          <w:rFonts w:cs="Arial"/>
        </w:rPr>
        <w:t>Spurious emission band UE co-existence</w:t>
      </w:r>
      <w:bookmarkEnd w:id="310"/>
      <w:bookmarkEnd w:id="311"/>
    </w:p>
    <w:p w:rsidR="00F1328C" w:rsidRDefault="00F1328C" w:rsidP="00F1328C">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F1328C" w:rsidRPr="00BB36F9" w:rsidRDefault="00F1328C" w:rsidP="00F1328C"/>
    <w:p w:rsidR="00F1328C" w:rsidRDefault="00F1328C" w:rsidP="00F1328C">
      <w:pPr>
        <w:pStyle w:val="TH"/>
      </w:pPr>
      <w:r>
        <w:lastRenderedPageBreak/>
        <w:t>Table 10</w:t>
      </w:r>
      <w:r w:rsidRPr="00146824">
        <w:t>.</w:t>
      </w:r>
      <w:r>
        <w:t>1.1.13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146824" w:rsidTr="00F1328C">
        <w:trPr>
          <w:trHeight w:val="288"/>
          <w:jc w:val="center"/>
        </w:trPr>
        <w:tc>
          <w:tcPr>
            <w:tcW w:w="1357" w:type="dxa"/>
            <w:vMerge w:val="restart"/>
            <w:shd w:val="clear" w:color="auto" w:fill="auto"/>
            <w:vAlign w:val="center"/>
          </w:tcPr>
          <w:p w:rsidR="00F1328C" w:rsidRPr="00146824" w:rsidRDefault="00F1328C" w:rsidP="00F1328C">
            <w:pPr>
              <w:pStyle w:val="TAH"/>
              <w:rPr>
                <w:rFonts w:cs="Arial"/>
              </w:rPr>
            </w:pPr>
            <w:r>
              <w:rPr>
                <w:rFonts w:cs="Arial"/>
              </w:rPr>
              <w:t>NR V2X con-current operating</w:t>
            </w:r>
            <w:r w:rsidRPr="00146824">
              <w:rPr>
                <w:rFonts w:cs="Arial"/>
              </w:rPr>
              <w:t xml:space="preserve"> </w:t>
            </w:r>
            <w:r>
              <w:rPr>
                <w:rFonts w:cs="Arial"/>
              </w:rPr>
              <w:t>b</w:t>
            </w:r>
            <w:r w:rsidRPr="00146824">
              <w:rPr>
                <w:rFonts w:cs="Arial"/>
              </w:rPr>
              <w:t>and</w:t>
            </w:r>
            <w:r>
              <w:rPr>
                <w:rFonts w:cs="Arial"/>
              </w:rPr>
              <w:t xml:space="preserve"> cofiguration</w:t>
            </w:r>
          </w:p>
        </w:tc>
        <w:tc>
          <w:tcPr>
            <w:tcW w:w="8118" w:type="dxa"/>
            <w:gridSpan w:val="7"/>
            <w:shd w:val="clear" w:color="auto" w:fill="auto"/>
          </w:tcPr>
          <w:p w:rsidR="00F1328C" w:rsidRPr="00146824" w:rsidRDefault="00F1328C" w:rsidP="00F1328C">
            <w:pPr>
              <w:pStyle w:val="TAH"/>
              <w:rPr>
                <w:rFonts w:cs="Arial"/>
              </w:rPr>
            </w:pPr>
            <w:r w:rsidRPr="00146824">
              <w:rPr>
                <w:rFonts w:cs="Arial"/>
              </w:rPr>
              <w:t xml:space="preserve">Spurious emission </w:t>
            </w:r>
          </w:p>
        </w:tc>
      </w:tr>
      <w:tr w:rsidR="00F1328C" w:rsidRPr="00146824" w:rsidTr="00F1328C">
        <w:trPr>
          <w:trHeight w:val="481"/>
          <w:jc w:val="center"/>
        </w:trPr>
        <w:tc>
          <w:tcPr>
            <w:tcW w:w="1357" w:type="dxa"/>
            <w:vMerge/>
            <w:vAlign w:val="center"/>
          </w:tcPr>
          <w:p w:rsidR="00F1328C" w:rsidRPr="00146824" w:rsidRDefault="00F1328C" w:rsidP="00F1328C">
            <w:pPr>
              <w:pStyle w:val="TAH"/>
              <w:rPr>
                <w:rFonts w:cs="Arial"/>
              </w:rPr>
            </w:pPr>
          </w:p>
        </w:tc>
        <w:tc>
          <w:tcPr>
            <w:tcW w:w="3012" w:type="dxa"/>
            <w:shd w:val="clear" w:color="auto" w:fill="auto"/>
          </w:tcPr>
          <w:p w:rsidR="00F1328C" w:rsidRPr="00146824" w:rsidRDefault="00F1328C" w:rsidP="00F1328C">
            <w:pPr>
              <w:pStyle w:val="TAH"/>
              <w:rPr>
                <w:rFonts w:cs="Arial"/>
              </w:rPr>
            </w:pPr>
            <w:r w:rsidRPr="00146824">
              <w:rPr>
                <w:rFonts w:cs="Arial"/>
              </w:rPr>
              <w:t>Protected band</w:t>
            </w:r>
          </w:p>
        </w:tc>
        <w:tc>
          <w:tcPr>
            <w:tcW w:w="2018" w:type="dxa"/>
            <w:gridSpan w:val="3"/>
            <w:shd w:val="clear" w:color="auto" w:fill="auto"/>
          </w:tcPr>
          <w:p w:rsidR="00F1328C" w:rsidRPr="00146824" w:rsidRDefault="00F1328C" w:rsidP="00F1328C">
            <w:pPr>
              <w:pStyle w:val="TAH"/>
              <w:rPr>
                <w:rFonts w:cs="Arial"/>
              </w:rPr>
            </w:pPr>
            <w:r w:rsidRPr="00146824">
              <w:rPr>
                <w:rFonts w:cs="Arial"/>
              </w:rPr>
              <w:t>Frequency range (MHz)</w:t>
            </w:r>
          </w:p>
        </w:tc>
        <w:tc>
          <w:tcPr>
            <w:tcW w:w="1201" w:type="dxa"/>
            <w:shd w:val="clear" w:color="auto" w:fill="auto"/>
          </w:tcPr>
          <w:p w:rsidR="00F1328C" w:rsidRPr="00146824" w:rsidRDefault="00F1328C" w:rsidP="00F1328C">
            <w:pPr>
              <w:pStyle w:val="TAH"/>
              <w:rPr>
                <w:rFonts w:cs="Arial"/>
              </w:rPr>
            </w:pPr>
            <w:r w:rsidRPr="00146824">
              <w:rPr>
                <w:rFonts w:cs="Arial"/>
              </w:rPr>
              <w:t>Maximum Level (dBm)</w:t>
            </w:r>
          </w:p>
        </w:tc>
        <w:tc>
          <w:tcPr>
            <w:tcW w:w="901" w:type="dxa"/>
            <w:shd w:val="clear" w:color="auto" w:fill="auto"/>
          </w:tcPr>
          <w:p w:rsidR="00F1328C" w:rsidRPr="00146824" w:rsidRDefault="00F1328C" w:rsidP="00F1328C">
            <w:pPr>
              <w:pStyle w:val="TAH"/>
              <w:rPr>
                <w:rFonts w:cs="Arial"/>
              </w:rPr>
            </w:pPr>
            <w:r w:rsidRPr="00146824">
              <w:rPr>
                <w:rFonts w:cs="Arial"/>
              </w:rPr>
              <w:t>MBW (MHz)</w:t>
            </w:r>
          </w:p>
        </w:tc>
        <w:tc>
          <w:tcPr>
            <w:tcW w:w="986" w:type="dxa"/>
            <w:shd w:val="clear" w:color="auto" w:fill="auto"/>
            <w:noWrap/>
          </w:tcPr>
          <w:p w:rsidR="00F1328C" w:rsidRPr="00146824" w:rsidRDefault="00F1328C" w:rsidP="00F1328C">
            <w:pPr>
              <w:pStyle w:val="TAH"/>
              <w:rPr>
                <w:rFonts w:cs="Arial"/>
              </w:rPr>
            </w:pPr>
            <w:r w:rsidRPr="00146824">
              <w:rPr>
                <w:rFonts w:cs="Arial"/>
              </w:rPr>
              <w:t>NOTE</w:t>
            </w:r>
          </w:p>
        </w:tc>
      </w:tr>
      <w:tr w:rsidR="00F1328C" w:rsidRPr="00146824" w:rsidTr="00F1328C">
        <w:trPr>
          <w:trHeight w:val="239"/>
          <w:jc w:val="center"/>
        </w:trPr>
        <w:tc>
          <w:tcPr>
            <w:tcW w:w="1357" w:type="dxa"/>
            <w:vMerge w:val="restart"/>
            <w:shd w:val="clear" w:color="auto" w:fill="auto"/>
          </w:tcPr>
          <w:p w:rsidR="00F1328C" w:rsidRPr="00146824" w:rsidRDefault="00F1328C" w:rsidP="008360F3">
            <w:pPr>
              <w:keepNext/>
              <w:keepLines/>
              <w:spacing w:after="0"/>
              <w:jc w:val="center"/>
              <w:rPr>
                <w:rFonts w:ascii="Arial" w:hAnsi="Arial" w:cs="Arial"/>
                <w:sz w:val="16"/>
                <w:szCs w:val="16"/>
                <w:lang w:eastAsia="ko-KR"/>
              </w:rPr>
            </w:pPr>
            <w:r>
              <w:rPr>
                <w:rFonts w:ascii="Arial" w:hAnsi="Arial" w:cs="Arial" w:hint="eastAsia"/>
                <w:sz w:val="16"/>
                <w:szCs w:val="16"/>
                <w:lang w:eastAsia="ko-KR"/>
              </w:rPr>
              <w:t>V2X_</w:t>
            </w:r>
            <w:r>
              <w:rPr>
                <w:rFonts w:ascii="Arial" w:hAnsi="Arial" w:cs="Arial"/>
                <w:sz w:val="16"/>
                <w:szCs w:val="16"/>
                <w:lang w:eastAsia="ko-KR"/>
              </w:rPr>
              <w:t>n</w:t>
            </w:r>
            <w:r w:rsidR="000B24E0">
              <w:rPr>
                <w:rFonts w:ascii="Arial" w:hAnsi="Arial" w:cs="Arial"/>
                <w:sz w:val="16"/>
                <w:szCs w:val="16"/>
                <w:lang w:eastAsia="ko-KR"/>
              </w:rPr>
              <w:t>71</w:t>
            </w:r>
            <w:r w:rsidRPr="00BF35FD">
              <w:rPr>
                <w:rFonts w:ascii="Arial" w:hAnsi="Arial" w:cs="Arial" w:hint="eastAsia"/>
                <w:sz w:val="16"/>
                <w:szCs w:val="16"/>
                <w:lang w:eastAsia="ko-KR"/>
              </w:rPr>
              <w:t>A-</w:t>
            </w:r>
            <w:r>
              <w:rPr>
                <w:rFonts w:ascii="Arial" w:hAnsi="Arial" w:cs="Arial"/>
                <w:sz w:val="16"/>
                <w:szCs w:val="16"/>
                <w:lang w:eastAsia="ko-KR"/>
              </w:rPr>
              <w:t>n</w:t>
            </w:r>
            <w:r w:rsidRPr="00BF35FD">
              <w:rPr>
                <w:rFonts w:ascii="Arial" w:hAnsi="Arial" w:cs="Arial" w:hint="eastAsia"/>
                <w:sz w:val="16"/>
                <w:szCs w:val="16"/>
                <w:lang w:eastAsia="ko-KR"/>
              </w:rPr>
              <w:t>47A</w:t>
            </w:r>
          </w:p>
        </w:tc>
        <w:tc>
          <w:tcPr>
            <w:tcW w:w="3012" w:type="dxa"/>
            <w:shd w:val="clear" w:color="auto" w:fill="auto"/>
            <w:vAlign w:val="center"/>
          </w:tcPr>
          <w:p w:rsidR="00F1328C" w:rsidRPr="00146824" w:rsidRDefault="00F1328C" w:rsidP="00F1328C">
            <w:pPr>
              <w:keepNext/>
              <w:keepLines/>
              <w:spacing w:after="0"/>
              <w:rPr>
                <w:rFonts w:ascii="Arial" w:hAnsi="Arial" w:cs="Arial"/>
                <w:sz w:val="16"/>
                <w:szCs w:val="16"/>
              </w:rPr>
            </w:pPr>
            <w:r w:rsidRPr="00F863F7">
              <w:rPr>
                <w:rFonts w:ascii="Arial" w:hAnsi="Arial" w:cs="Arial"/>
                <w:sz w:val="16"/>
                <w:szCs w:val="16"/>
                <w:lang w:eastAsia="ko-KR"/>
              </w:rPr>
              <w:t xml:space="preserve">E-UTRA Band 1, </w:t>
            </w:r>
            <w:r w:rsidRPr="00A262A2">
              <w:rPr>
                <w:rFonts w:ascii="Arial" w:hAnsi="Arial" w:cs="Arial"/>
                <w:sz w:val="16"/>
                <w:szCs w:val="16"/>
                <w:lang w:eastAsia="ko-KR"/>
              </w:rPr>
              <w:t>5, 7, 8</w:t>
            </w:r>
            <w:r w:rsidRPr="00F863F7">
              <w:rPr>
                <w:rFonts w:ascii="Arial" w:hAnsi="Arial" w:cs="Arial"/>
                <w:sz w:val="16"/>
                <w:szCs w:val="16"/>
                <w:lang w:eastAsia="ko-KR"/>
              </w:rPr>
              <w:t xml:space="preserve">, </w:t>
            </w:r>
            <w:r w:rsidRPr="00A262A2">
              <w:rPr>
                <w:rFonts w:ascii="Arial" w:hAnsi="Arial" w:cs="Arial"/>
                <w:sz w:val="16"/>
                <w:szCs w:val="16"/>
                <w:lang w:eastAsia="ko-KR"/>
              </w:rPr>
              <w:t>26</w:t>
            </w:r>
            <w:r w:rsidRPr="00F863F7">
              <w:rPr>
                <w:rFonts w:ascii="Arial" w:hAnsi="Arial" w:cs="Arial"/>
                <w:sz w:val="16"/>
                <w:szCs w:val="16"/>
                <w:lang w:eastAsia="ko-KR"/>
              </w:rPr>
              <w:t xml:space="preserve">, </w:t>
            </w:r>
            <w:r w:rsidRPr="00A262A2">
              <w:rPr>
                <w:rFonts w:ascii="Arial" w:hAnsi="Arial" w:cs="Arial"/>
                <w:sz w:val="16"/>
                <w:szCs w:val="16"/>
                <w:lang w:eastAsia="ko-KR"/>
              </w:rPr>
              <w:t>28</w:t>
            </w:r>
            <w:r w:rsidRPr="00F863F7">
              <w:rPr>
                <w:rFonts w:ascii="Arial" w:hAnsi="Arial" w:cs="Arial"/>
                <w:sz w:val="16"/>
                <w:szCs w:val="16"/>
                <w:lang w:eastAsia="ko-KR"/>
              </w:rPr>
              <w:t>, 34, 39</w:t>
            </w:r>
            <w:r w:rsidRPr="00A262A2">
              <w:rPr>
                <w:rFonts w:ascii="Arial" w:hAnsi="Arial" w:cs="Arial"/>
                <w:sz w:val="16"/>
                <w:szCs w:val="16"/>
                <w:lang w:eastAsia="ko-KR"/>
              </w:rPr>
              <w:t>, 40</w:t>
            </w:r>
            <w:r w:rsidRPr="00F863F7">
              <w:rPr>
                <w:rFonts w:ascii="Arial" w:hAnsi="Arial" w:cs="Arial"/>
                <w:sz w:val="16"/>
                <w:szCs w:val="16"/>
                <w:lang w:eastAsia="ko-KR"/>
              </w:rPr>
              <w:t>, 44</w:t>
            </w:r>
            <w:r w:rsidRPr="00A262A2">
              <w:rPr>
                <w:rFonts w:ascii="Arial" w:hAnsi="Arial" w:cs="Arial"/>
                <w:sz w:val="16"/>
                <w:szCs w:val="16"/>
                <w:lang w:eastAsia="ko-KR"/>
              </w:rPr>
              <w:t>, 45</w:t>
            </w:r>
            <w:r>
              <w:rPr>
                <w:rFonts w:ascii="Arial" w:hAnsi="Arial" w:cs="Arial"/>
                <w:sz w:val="16"/>
                <w:szCs w:val="16"/>
                <w:lang w:eastAsia="ko-KR"/>
              </w:rPr>
              <w:t>, 65, 87, 88</w:t>
            </w:r>
          </w:p>
        </w:tc>
        <w:tc>
          <w:tcPr>
            <w:tcW w:w="817" w:type="dxa"/>
            <w:shd w:val="clear" w:color="auto" w:fill="auto"/>
            <w:vAlign w:val="center"/>
          </w:tcPr>
          <w:p w:rsidR="00F1328C" w:rsidRPr="00146824"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F1328C" w:rsidRPr="00146824" w:rsidRDefault="00F1328C" w:rsidP="00F1328C">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-50</w:t>
            </w:r>
          </w:p>
        </w:tc>
        <w:tc>
          <w:tcPr>
            <w:tcW w:w="901"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E-UTRA Band 3</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2</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632339" w:rsidRDefault="00F1328C" w:rsidP="00F1328C">
            <w:pPr>
              <w:keepNext/>
              <w:keepLines/>
              <w:spacing w:after="0"/>
              <w:rPr>
                <w:rFonts w:ascii="Arial" w:hAnsi="Arial" w:cs="Arial"/>
                <w:sz w:val="16"/>
                <w:szCs w:val="16"/>
              </w:rPr>
            </w:pPr>
            <w:r w:rsidRPr="00632339">
              <w:rPr>
                <w:rFonts w:ascii="Arial" w:hAnsi="Arial" w:cs="Arial"/>
                <w:sz w:val="16"/>
                <w:szCs w:val="16"/>
              </w:rPr>
              <w:t>E-UTRA Band 22, 41, 42, 52</w:t>
            </w:r>
          </w:p>
          <w:p w:rsidR="00F1328C" w:rsidRPr="00BF35FD" w:rsidRDefault="00F1328C" w:rsidP="00F1328C">
            <w:pPr>
              <w:keepNext/>
              <w:keepLines/>
              <w:spacing w:after="0"/>
              <w:rPr>
                <w:rFonts w:ascii="Arial" w:hAnsi="Arial" w:cs="Arial"/>
                <w:sz w:val="16"/>
                <w:szCs w:val="16"/>
              </w:rPr>
            </w:pPr>
            <w:r>
              <w:rPr>
                <w:rFonts w:ascii="Arial" w:hAnsi="Arial" w:cs="Arial"/>
                <w:sz w:val="16"/>
                <w:szCs w:val="16"/>
              </w:rPr>
              <w:t>NR</w:t>
            </w:r>
            <w:r w:rsidRPr="00BF35FD">
              <w:rPr>
                <w:rFonts w:ascii="Arial" w:hAnsi="Arial" w:cs="Arial"/>
                <w:sz w:val="16"/>
                <w:szCs w:val="16"/>
              </w:rPr>
              <w:t xml:space="preserve"> Band </w:t>
            </w:r>
            <w:r>
              <w:rPr>
                <w:rFonts w:ascii="Arial" w:hAnsi="Arial" w:cs="Arial"/>
                <w:sz w:val="16"/>
                <w:szCs w:val="16"/>
              </w:rPr>
              <w:t>n77, n78</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1</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E051BC">
              <w:rPr>
                <w:rFonts w:ascii="Arial" w:hAnsi="Arial" w:cs="Arial"/>
                <w:sz w:val="16"/>
                <w:szCs w:val="16"/>
              </w:rPr>
              <w:t>Frequency range</w:t>
            </w:r>
          </w:p>
        </w:tc>
        <w:tc>
          <w:tcPr>
            <w:tcW w:w="817" w:type="dxa"/>
            <w:shd w:val="clear" w:color="auto" w:fill="auto"/>
          </w:tcPr>
          <w:p w:rsidR="00F1328C" w:rsidRPr="00BF35FD" w:rsidRDefault="00F1328C" w:rsidP="00F1328C">
            <w:pPr>
              <w:keepNext/>
              <w:keepLines/>
              <w:spacing w:after="0"/>
              <w:jc w:val="right"/>
              <w:rPr>
                <w:rFonts w:ascii="Arial" w:hAnsi="Arial" w:cs="Arial"/>
                <w:sz w:val="16"/>
                <w:szCs w:val="16"/>
              </w:rPr>
            </w:pPr>
            <w:r>
              <w:rPr>
                <w:rFonts w:ascii="Arial" w:hAnsi="Arial" w:cs="Arial" w:hint="eastAsia"/>
                <w:sz w:val="16"/>
                <w:szCs w:val="16"/>
                <w:lang w:eastAsia="ko-KR"/>
              </w:rPr>
              <w:t>5925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146824">
              <w:rPr>
                <w:rFonts w:cs="Arial"/>
                <w:sz w:val="16"/>
                <w:szCs w:val="16"/>
              </w:rPr>
              <w:t>-</w:t>
            </w:r>
          </w:p>
        </w:tc>
        <w:tc>
          <w:tcPr>
            <w:tcW w:w="819" w:type="dxa"/>
            <w:shd w:val="clear" w:color="auto" w:fill="auto"/>
          </w:tcPr>
          <w:p w:rsidR="00F1328C" w:rsidRPr="00BF35FD" w:rsidRDefault="00F1328C" w:rsidP="00F1328C">
            <w:pPr>
              <w:keepNext/>
              <w:keepLines/>
              <w:spacing w:after="0"/>
              <w:rPr>
                <w:rFonts w:ascii="Arial" w:hAnsi="Arial" w:cs="Arial"/>
                <w:sz w:val="16"/>
                <w:szCs w:val="16"/>
              </w:rPr>
            </w:pPr>
            <w:r>
              <w:rPr>
                <w:rFonts w:ascii="Arial" w:hAnsi="Arial" w:cs="Arial" w:hint="eastAsia"/>
                <w:sz w:val="16"/>
                <w:szCs w:val="16"/>
                <w:lang w:eastAsia="ko-KR"/>
              </w:rPr>
              <w:t>5950</w:t>
            </w:r>
          </w:p>
        </w:tc>
        <w:tc>
          <w:tcPr>
            <w:tcW w:w="1201" w:type="dxa"/>
            <w:shd w:val="clear" w:color="auto" w:fill="auto"/>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-30</w:t>
            </w:r>
          </w:p>
        </w:tc>
        <w:tc>
          <w:tcPr>
            <w:tcW w:w="901" w:type="dxa"/>
            <w:shd w:val="clear" w:color="auto" w:fill="auto"/>
            <w:noWrap/>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1</w:t>
            </w:r>
          </w:p>
        </w:tc>
        <w:tc>
          <w:tcPr>
            <w:tcW w:w="986" w:type="dxa"/>
            <w:shd w:val="clear" w:color="auto" w:fill="auto"/>
            <w:noWrap/>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hint="eastAsia"/>
                <w:sz w:val="16"/>
                <w:szCs w:val="16"/>
                <w:lang w:eastAsia="ko-KR"/>
              </w:rPr>
              <w:t>3</w:t>
            </w:r>
            <w:r>
              <w:rPr>
                <w:rFonts w:ascii="Arial" w:hAnsi="Arial" w:cs="Arial"/>
                <w:sz w:val="16"/>
                <w:szCs w:val="16"/>
                <w:lang w:eastAsia="ko-KR"/>
              </w:rPr>
              <w:t>, 4</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Frequency range</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lang w:eastAsia="ko-KR"/>
              </w:rPr>
            </w:pPr>
            <w:r w:rsidRPr="00BF35FD">
              <w:rPr>
                <w:rFonts w:ascii="Arial" w:hAnsi="Arial" w:cs="Arial"/>
                <w:sz w:val="16"/>
                <w:szCs w:val="16"/>
                <w:lang w:eastAsia="ko-KR"/>
              </w:rPr>
              <w:t>58</w:t>
            </w:r>
            <w:r>
              <w:rPr>
                <w:rFonts w:ascii="Arial" w:hAnsi="Arial" w:cs="Arial"/>
                <w:sz w:val="16"/>
                <w:szCs w:val="16"/>
                <w:lang w:eastAsia="ko-KR"/>
              </w:rPr>
              <w:t>15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lang w:eastAsia="ko-KR"/>
              </w:rPr>
            </w:pPr>
            <w:r w:rsidRPr="00BF35FD">
              <w:rPr>
                <w:rFonts w:ascii="Arial" w:hAnsi="Arial" w:cs="Arial"/>
                <w:sz w:val="16"/>
                <w:szCs w:val="16"/>
                <w:lang w:eastAsia="ko-KR"/>
              </w:rPr>
              <w:t>5855</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w:t>
            </w:r>
          </w:p>
        </w:tc>
      </w:tr>
      <w:tr w:rsidR="00F1328C" w:rsidRPr="00146824" w:rsidTr="00F1328C">
        <w:trPr>
          <w:trHeight w:val="296"/>
          <w:jc w:val="center"/>
        </w:trPr>
        <w:tc>
          <w:tcPr>
            <w:tcW w:w="9475" w:type="dxa"/>
            <w:gridSpan w:val="8"/>
            <w:shd w:val="clear" w:color="auto" w:fill="auto"/>
          </w:tcPr>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B91A15">
              <w:rPr>
                <w:rFonts w:ascii="Arial" w:hAnsi="Arial" w:cs="Arial"/>
                <w:sz w:val="18"/>
              </w:rPr>
              <w:tab/>
              <w:t>The</w:t>
            </w:r>
            <w:r w:rsidRPr="00B91A15">
              <w:rPr>
                <w:rFonts w:ascii="Arial" w:hAnsi="Arial" w:cs="Arial" w:hint="eastAsia"/>
                <w:sz w:val="18"/>
              </w:rPr>
              <w:t>se</w:t>
            </w:r>
            <w:r w:rsidRPr="00B91A15">
              <w:rPr>
                <w:rFonts w:ascii="Arial" w:hAnsi="Arial" w:cs="Arial"/>
                <w:sz w:val="18"/>
              </w:rPr>
              <w:t xml:space="preserve"> requirement</w:t>
            </w:r>
            <w:r w:rsidRPr="00B91A15">
              <w:rPr>
                <w:rFonts w:ascii="Arial" w:hAnsi="Arial" w:cs="Arial" w:hint="eastAsia"/>
                <w:sz w:val="18"/>
              </w:rPr>
              <w:t>s</w:t>
            </w:r>
            <w:r w:rsidRPr="00B91A15">
              <w:rPr>
                <w:rFonts w:ascii="Arial" w:hAnsi="Arial" w:cs="Arial"/>
                <w:sz w:val="18"/>
              </w:rPr>
              <w:t xml:space="preserve"> also appl</w:t>
            </w:r>
            <w:r w:rsidRPr="00B91A15">
              <w:rPr>
                <w:rFonts w:ascii="Arial" w:hAnsi="Arial" w:cs="Arial" w:hint="eastAsia"/>
                <w:sz w:val="18"/>
              </w:rPr>
              <w:t>y</w:t>
            </w:r>
            <w:r w:rsidRPr="00B91A15">
              <w:rPr>
                <w:rFonts w:ascii="Arial" w:hAnsi="Arial" w:cs="Arial"/>
                <w:sz w:val="18"/>
              </w:rPr>
              <w:t xml:space="preserve"> for the frequency ranges that are less than F</w:t>
            </w:r>
            <w:r w:rsidRPr="00B91A15">
              <w:rPr>
                <w:rFonts w:ascii="Arial" w:hAnsi="Arial" w:cs="Arial"/>
                <w:sz w:val="18"/>
                <w:vertAlign w:val="subscript"/>
              </w:rPr>
              <w:t xml:space="preserve">OOB </w:t>
            </w:r>
            <w:r w:rsidRPr="00B91A15">
              <w:rPr>
                <w:rFonts w:ascii="Arial" w:hAnsi="Arial" w:cs="Arial"/>
                <w:sz w:val="18"/>
              </w:rPr>
              <w:t>(MHz) in Table 6.6.3.1-1 and Table 6.6.3.1A-1 from the edge of the aggregated channel bandwidth.</w:t>
            </w:r>
          </w:p>
          <w:p w:rsidR="00F1328C" w:rsidRPr="00C01C3A" w:rsidRDefault="00F1328C" w:rsidP="00F1328C">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C01C3A">
              <w:rPr>
                <w:rFonts w:ascii="Arial" w:hAnsi="Arial" w:cs="Arial"/>
                <w:sz w:val="18"/>
              </w:rPr>
              <w:t>Applicable when NS_XX is configured by the pre-configured radio parameters for power class 3 V2X UE.</w:t>
            </w:r>
          </w:p>
          <w:p w:rsidR="00F1328C" w:rsidRPr="00EE5A83" w:rsidRDefault="00F1328C" w:rsidP="00F1328C">
            <w:pPr>
              <w:keepNext/>
              <w:keepLines/>
              <w:tabs>
                <w:tab w:val="left" w:pos="5008"/>
              </w:tabs>
              <w:spacing w:after="0"/>
              <w:ind w:left="851" w:hanging="851"/>
              <w:rPr>
                <w:rFonts w:ascii="Arial" w:hAnsi="Arial" w:cs="Arial"/>
                <w:sz w:val="18"/>
              </w:rPr>
            </w:pPr>
            <w:r>
              <w:rPr>
                <w:rFonts w:ascii="Arial" w:hAnsi="Arial" w:cs="Arial"/>
                <w:sz w:val="18"/>
              </w:rPr>
              <w:t xml:space="preserve">NOTE 4: </w:t>
            </w:r>
            <w:r w:rsidRPr="00141949">
              <w:rPr>
                <w:rFonts w:ascii="Arial" w:hAnsi="Arial" w:cs="Arial"/>
                <w:sz w:val="18"/>
              </w:rPr>
              <w:t>In the frequency range x-5950MHz, SE requirement of -30dBm/MHz should be applied; where x = max</w:t>
            </w:r>
            <w:r w:rsidRPr="00141949">
              <w:rPr>
                <w:rFonts w:ascii="Arial" w:hAnsi="Arial" w:cs="Arial" w:hint="eastAsia"/>
                <w:sz w:val="18"/>
              </w:rPr>
              <w:t xml:space="preserve"> </w:t>
            </w:r>
            <w:r w:rsidRPr="00141949">
              <w:rPr>
                <w:rFonts w:ascii="Arial" w:hAnsi="Arial" w:cs="Arial"/>
                <w:sz w:val="18"/>
              </w:rPr>
              <w:t>(5925, fc + 15), where fc is the channel centre frequency</w:t>
            </w:r>
            <w:r w:rsidRPr="00141949">
              <w:rPr>
                <w:rFonts w:ascii="Arial" w:hAnsi="Arial" w:cs="Arial" w:hint="eastAsia"/>
                <w:sz w:val="18"/>
              </w:rPr>
              <w:t>.</w:t>
            </w:r>
          </w:p>
        </w:tc>
      </w:tr>
    </w:tbl>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312" w:name="_Toc36034857"/>
      <w:bookmarkStart w:id="313" w:name="_Toc39486059"/>
      <w:r w:rsidRPr="00632339">
        <w:rPr>
          <w:rFonts w:cs="Arial"/>
        </w:rPr>
        <w:t>Transmit intermodulation</w:t>
      </w:r>
      <w:bookmarkEnd w:id="312"/>
      <w:bookmarkEnd w:id="313"/>
    </w:p>
    <w:p w:rsidR="00F1328C"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CC of NR licensed band and NR V2X transmit intermodulation requirements will be applied on CC of NR Band n47.</w:t>
      </w:r>
    </w:p>
    <w:p w:rsidR="00F1328C" w:rsidRDefault="00F1328C" w:rsidP="00F1328C"/>
    <w:p w:rsidR="00F1328C" w:rsidRPr="00632339" w:rsidRDefault="00526BE8" w:rsidP="00F1328C">
      <w:pPr>
        <w:pStyle w:val="3"/>
        <w:numPr>
          <w:ilvl w:val="2"/>
          <w:numId w:val="33"/>
        </w:numPr>
      </w:pPr>
      <w:r>
        <w:t xml:space="preserve"> </w:t>
      </w:r>
      <w:bookmarkStart w:id="314" w:name="_Toc36034858"/>
      <w:bookmarkStart w:id="315" w:name="_Toc39486060"/>
      <w:r w:rsidR="00F1328C" w:rsidRPr="00632339">
        <w:t>Rx requirements for inter-band con-current NR V2X operation</w:t>
      </w:r>
      <w:bookmarkEnd w:id="314"/>
      <w:bookmarkEnd w:id="315"/>
    </w:p>
    <w:p w:rsidR="00F1328C" w:rsidRPr="0063233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316" w:name="_Toc36034859"/>
      <w:bookmarkStart w:id="317" w:name="_Toc39486061"/>
      <w:r w:rsidRPr="00632339">
        <w:rPr>
          <w:rFonts w:cs="Arial"/>
        </w:rPr>
        <w:t>REFSENS</w:t>
      </w:r>
      <w:bookmarkEnd w:id="316"/>
      <w:bookmarkEnd w:id="317"/>
    </w:p>
    <w:p w:rsidR="00F1328C" w:rsidRDefault="00F1328C" w:rsidP="00F1328C">
      <w:pPr>
        <w:rPr>
          <w:lang w:eastAsia="ko-KR"/>
        </w:rPr>
      </w:pPr>
      <w:r>
        <w:rPr>
          <w:rFonts w:hint="eastAsia"/>
          <w:lang w:eastAsia="ko-KR"/>
        </w:rPr>
        <w:t xml:space="preserve">For the </w:t>
      </w:r>
      <w:r>
        <w:rPr>
          <w:lang w:eastAsia="ko-KR"/>
        </w:rPr>
        <w:t xml:space="preserve">NR 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NR </w:t>
      </w:r>
      <w:r>
        <w:rPr>
          <w:rFonts w:hint="eastAsia"/>
          <w:lang w:eastAsia="ko-KR"/>
        </w:rPr>
        <w:t>V2X UE.</w:t>
      </w:r>
    </w:p>
    <w:p w:rsidR="00F1328C" w:rsidRDefault="00F1328C" w:rsidP="00F1328C">
      <w:pPr>
        <w:rPr>
          <w:lang w:eastAsia="ko-KR"/>
        </w:rPr>
      </w:pPr>
    </w:p>
    <w:p w:rsidR="00F1328C" w:rsidRDefault="00F1328C" w:rsidP="00F1328C">
      <w:pPr>
        <w:rPr>
          <w:lang w:eastAsia="ko-KR"/>
        </w:rPr>
      </w:pPr>
      <w:r>
        <w:rPr>
          <w:lang w:eastAsia="ko-KR"/>
        </w:rPr>
        <w:t>The legacy REFSENS requirement will be applied on</w:t>
      </w:r>
      <w:r w:rsidRPr="00532669">
        <w:rPr>
          <w:lang w:eastAsia="ko-KR"/>
        </w:rPr>
        <w:t xml:space="preserve"> </w:t>
      </w:r>
      <w:r>
        <w:rPr>
          <w:lang w:eastAsia="ko-KR"/>
        </w:rPr>
        <w:t>CC of NR licensed band and NR V2X REFSENS requirements will be applied on CC of NR Band n47 if there was no self-interference problems in own receiver frequency band by own uplink and sidelink transmission.</w:t>
      </w:r>
    </w:p>
    <w:p w:rsidR="00F1328C" w:rsidRPr="00920F3B" w:rsidRDefault="00F1328C" w:rsidP="00F1328C">
      <w:pPr>
        <w:rPr>
          <w:lang w:eastAsia="ko-KR"/>
        </w:rPr>
      </w:pPr>
      <w:r>
        <w:rPr>
          <w:rFonts w:hint="eastAsia"/>
          <w:lang w:eastAsia="ko-KR"/>
        </w:rPr>
        <w:t>T</w:t>
      </w:r>
      <w:r>
        <w:rPr>
          <w:lang w:eastAsia="ko-KR"/>
        </w:rPr>
        <w:t>a</w:t>
      </w:r>
      <w:r>
        <w:rPr>
          <w:rFonts w:hint="eastAsia"/>
          <w:lang w:eastAsia="ko-KR"/>
        </w:rPr>
        <w:t>ble 10.1.2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10.1.2.1-2 propose the </w:t>
      </w:r>
      <w:r>
        <w:rPr>
          <w:rFonts w:hint="eastAsia"/>
          <w:lang w:eastAsia="ko-KR"/>
        </w:rPr>
        <w:t xml:space="preserve">uplink test configurations for </w:t>
      </w:r>
      <w:r>
        <w:rPr>
          <w:lang w:eastAsia="ko-KR"/>
        </w:rPr>
        <w:t>inter-band con-current NR 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F1328C" w:rsidRDefault="00F1328C" w:rsidP="00F1328C">
      <w:pPr>
        <w:pStyle w:val="TH"/>
      </w:pPr>
      <w:r>
        <w:lastRenderedPageBreak/>
        <w:t xml:space="preserve">Table </w:t>
      </w:r>
      <w:r>
        <w:rPr>
          <w:rFonts w:hint="eastAsia"/>
          <w:lang w:eastAsia="ko-KR"/>
        </w:rPr>
        <w:t>10.1.</w:t>
      </w:r>
      <w:r>
        <w:rPr>
          <w:lang w:eastAsia="ko-KR"/>
        </w:rPr>
        <w:t>2.</w:t>
      </w:r>
      <w:r>
        <w:rPr>
          <w:rFonts w:hint="eastAsia"/>
          <w:lang w:eastAsia="ko-KR"/>
        </w:rPr>
        <w:t>1-1</w:t>
      </w:r>
      <w:r w:rsidRPr="00BE6D03">
        <w:t>: Uplink configuration for reference sensitivity</w:t>
      </w:r>
      <w:r>
        <w:t xml:space="preserve"> of V2X </w:t>
      </w:r>
      <w:r w:rsidR="00275B16">
        <w:t xml:space="preserve">UE </w:t>
      </w:r>
      <w:r>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32585E" w:rsidTr="00351ED6">
        <w:trPr>
          <w:trHeight w:val="244"/>
          <w:jc w:val="center"/>
        </w:trPr>
        <w:tc>
          <w:tcPr>
            <w:tcW w:w="3142" w:type="dxa"/>
            <w:gridSpan w:val="2"/>
            <w:vAlign w:val="center"/>
          </w:tcPr>
          <w:p w:rsidR="008360F3" w:rsidRPr="0032585E" w:rsidRDefault="008360F3"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6157" w:type="dxa"/>
            <w:gridSpan w:val="5"/>
          </w:tcPr>
          <w:p w:rsidR="008360F3" w:rsidRPr="0032585E" w:rsidRDefault="008360F3"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w:t>
            </w:r>
            <w:r>
              <w:rPr>
                <w:rFonts w:ascii="Arial" w:hAnsi="Arial" w:cs="Arial"/>
                <w:b/>
                <w:noProof/>
                <w:sz w:val="18"/>
              </w:rPr>
              <w:t xml:space="preserve">SCS/ </w:t>
            </w:r>
            <w:r w:rsidRPr="0032585E">
              <w:rPr>
                <w:rFonts w:ascii="Arial" w:hAnsi="Arial" w:cs="Arial"/>
                <w:b/>
                <w:noProof/>
                <w:sz w:val="18"/>
              </w:rPr>
              <w:t>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8360F3" w:rsidRPr="0032585E" w:rsidTr="008360F3">
        <w:trPr>
          <w:trHeight w:val="372"/>
          <w:jc w:val="center"/>
        </w:trPr>
        <w:tc>
          <w:tcPr>
            <w:tcW w:w="1678"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 xml:space="preserve">NR V2X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UL band</w:t>
            </w:r>
            <w:r>
              <w:rPr>
                <w:rFonts w:ascii="Arial" w:hAnsi="Arial" w:cs="Arial"/>
                <w:b/>
                <w:noProof/>
                <w:sz w:val="18"/>
              </w:rPr>
              <w:t xml:space="preserve"> (Uu)</w:t>
            </w:r>
          </w:p>
        </w:tc>
        <w:tc>
          <w:tcPr>
            <w:tcW w:w="1358"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hint="eastAsia"/>
                <w:b/>
                <w:noProof/>
                <w:sz w:val="18"/>
                <w:lang w:eastAsia="ko-KR"/>
              </w:rPr>
              <w:t>SCS</w:t>
            </w:r>
            <w:r>
              <w:rPr>
                <w:rFonts w:ascii="Arial" w:hAnsi="Arial" w:cs="Arial"/>
                <w:b/>
                <w:noProof/>
                <w:sz w:val="18"/>
                <w:lang w:eastAsia="ko-KR"/>
              </w:rPr>
              <w:t xml:space="preserve"> </w:t>
            </w:r>
            <w:r>
              <w:rPr>
                <w:rFonts w:ascii="Arial" w:hAnsi="Arial" w:cs="Arial" w:hint="eastAsia"/>
                <w:b/>
                <w:noProof/>
                <w:sz w:val="18"/>
                <w:lang w:eastAsia="ko-KR"/>
              </w:rPr>
              <w:t>(kHz)</w:t>
            </w:r>
          </w:p>
        </w:tc>
        <w:tc>
          <w:tcPr>
            <w:tcW w:w="1358"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Duplex Mode</w:t>
            </w:r>
          </w:p>
        </w:tc>
      </w:tr>
      <w:tr w:rsidR="00DB037E" w:rsidRPr="0032585E" w:rsidTr="00351ED6">
        <w:trPr>
          <w:trHeight w:val="117"/>
          <w:jc w:val="center"/>
        </w:trPr>
        <w:tc>
          <w:tcPr>
            <w:tcW w:w="1678"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n71</w:t>
            </w:r>
          </w:p>
        </w:tc>
        <w:tc>
          <w:tcPr>
            <w:tcW w:w="1106"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n71</w:t>
            </w: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15</w:t>
            </w:r>
          </w:p>
        </w:tc>
        <w:tc>
          <w:tcPr>
            <w:tcW w:w="1358"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w:t>
            </w:r>
            <w:r w:rsidRPr="0032585E">
              <w:rPr>
                <w:rFonts w:ascii="Arial" w:hAnsi="Arial" w:cs="Arial"/>
                <w:noProof/>
                <w:sz w:val="18"/>
              </w:rPr>
              <w:t>5</w:t>
            </w:r>
            <w:r>
              <w:rPr>
                <w:rFonts w:ascii="Arial" w:hAnsi="Arial" w:cs="Arial"/>
                <w:noProof/>
                <w:sz w:val="18"/>
              </w:rPr>
              <w:t>2]</w:t>
            </w:r>
          </w:p>
        </w:tc>
        <w:tc>
          <w:tcPr>
            <w:tcW w:w="1282"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 xml:space="preserve"> </w:t>
            </w:r>
            <w:r w:rsidRPr="0032585E">
              <w:rPr>
                <w:rFonts w:ascii="Arial" w:hAnsi="Arial" w:cs="Arial"/>
                <w:noProof/>
                <w:sz w:val="18"/>
              </w:rPr>
              <w:t>FDD</w:t>
            </w:r>
          </w:p>
        </w:tc>
      </w:tr>
      <w:tr w:rsidR="00DB037E" w:rsidRPr="0032585E" w:rsidTr="00351ED6">
        <w:trPr>
          <w:trHeight w:val="117"/>
          <w:jc w:val="center"/>
        </w:trPr>
        <w:tc>
          <w:tcPr>
            <w:tcW w:w="1678" w:type="dxa"/>
            <w:vMerge/>
            <w:vAlign w:val="center"/>
          </w:tcPr>
          <w:p w:rsidR="00DB037E" w:rsidRDefault="00DB037E" w:rsidP="008360F3">
            <w:pPr>
              <w:keepNext/>
              <w:keepLines/>
              <w:spacing w:after="0"/>
              <w:jc w:val="center"/>
              <w:rPr>
                <w:rFonts w:ascii="Arial" w:hAnsi="Arial" w:cs="Arial"/>
                <w:noProof/>
                <w:sz w:val="18"/>
              </w:rPr>
            </w:pPr>
          </w:p>
        </w:tc>
        <w:tc>
          <w:tcPr>
            <w:tcW w:w="1464" w:type="dxa"/>
            <w:vMerge/>
            <w:vAlign w:val="center"/>
          </w:tcPr>
          <w:p w:rsidR="00DB037E" w:rsidRDefault="00DB037E" w:rsidP="008360F3">
            <w:pPr>
              <w:keepNext/>
              <w:keepLines/>
              <w:spacing w:after="0"/>
              <w:jc w:val="center"/>
              <w:rPr>
                <w:rFonts w:ascii="Arial" w:hAnsi="Arial" w:cs="Arial"/>
                <w:noProof/>
                <w:sz w:val="18"/>
              </w:rPr>
            </w:pPr>
          </w:p>
        </w:tc>
        <w:tc>
          <w:tcPr>
            <w:tcW w:w="1106" w:type="dxa"/>
            <w:vMerge/>
            <w:vAlign w:val="center"/>
          </w:tcPr>
          <w:p w:rsidR="00DB037E" w:rsidRDefault="00DB037E" w:rsidP="008360F3">
            <w:pPr>
              <w:keepNext/>
              <w:keepLines/>
              <w:spacing w:after="0"/>
              <w:jc w:val="center"/>
              <w:rPr>
                <w:rFonts w:ascii="Arial" w:hAnsi="Arial" w:cs="Arial"/>
                <w:noProof/>
                <w:sz w:val="18"/>
              </w:rPr>
            </w:pP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30</w:t>
            </w:r>
          </w:p>
        </w:tc>
        <w:tc>
          <w:tcPr>
            <w:tcW w:w="1358" w:type="dxa"/>
            <w:vAlign w:val="center"/>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24</w:t>
            </w:r>
            <w:r>
              <w:rPr>
                <w:rFonts w:ascii="Arial" w:hAnsi="Arial" w:cs="Arial"/>
                <w:noProof/>
                <w:sz w:val="18"/>
                <w:lang w:eastAsia="ko-KR"/>
              </w:rPr>
              <w:t>]</w:t>
            </w:r>
          </w:p>
        </w:tc>
        <w:tc>
          <w:tcPr>
            <w:tcW w:w="1282" w:type="dxa"/>
            <w:vMerge/>
            <w:vAlign w:val="center"/>
          </w:tcPr>
          <w:p w:rsidR="00DB037E" w:rsidRDefault="00DB037E" w:rsidP="008360F3">
            <w:pPr>
              <w:keepNext/>
              <w:keepLines/>
              <w:spacing w:after="0"/>
              <w:jc w:val="center"/>
              <w:rPr>
                <w:rFonts w:ascii="Arial" w:hAnsi="Arial" w:cs="Arial"/>
                <w:noProof/>
                <w:sz w:val="18"/>
              </w:rPr>
            </w:pPr>
          </w:p>
        </w:tc>
      </w:tr>
      <w:tr w:rsidR="00DB037E" w:rsidRPr="0032585E" w:rsidTr="00351ED6">
        <w:trPr>
          <w:trHeight w:val="117"/>
          <w:jc w:val="center"/>
        </w:trPr>
        <w:tc>
          <w:tcPr>
            <w:tcW w:w="1678" w:type="dxa"/>
            <w:vMerge/>
            <w:vAlign w:val="center"/>
          </w:tcPr>
          <w:p w:rsidR="00DB037E" w:rsidRDefault="00DB037E" w:rsidP="008360F3">
            <w:pPr>
              <w:keepNext/>
              <w:keepLines/>
              <w:spacing w:after="0"/>
              <w:jc w:val="center"/>
              <w:rPr>
                <w:rFonts w:ascii="Arial" w:hAnsi="Arial" w:cs="Arial"/>
                <w:noProof/>
                <w:sz w:val="18"/>
              </w:rPr>
            </w:pPr>
          </w:p>
        </w:tc>
        <w:tc>
          <w:tcPr>
            <w:tcW w:w="1464" w:type="dxa"/>
            <w:vMerge/>
            <w:vAlign w:val="center"/>
          </w:tcPr>
          <w:p w:rsidR="00DB037E" w:rsidRDefault="00DB037E" w:rsidP="008360F3">
            <w:pPr>
              <w:keepNext/>
              <w:keepLines/>
              <w:spacing w:after="0"/>
              <w:jc w:val="center"/>
              <w:rPr>
                <w:rFonts w:ascii="Arial" w:hAnsi="Arial" w:cs="Arial"/>
                <w:noProof/>
                <w:sz w:val="18"/>
              </w:rPr>
            </w:pPr>
          </w:p>
        </w:tc>
        <w:tc>
          <w:tcPr>
            <w:tcW w:w="1106" w:type="dxa"/>
            <w:vMerge/>
            <w:vAlign w:val="center"/>
          </w:tcPr>
          <w:p w:rsidR="00DB037E" w:rsidRDefault="00DB037E" w:rsidP="008360F3">
            <w:pPr>
              <w:keepNext/>
              <w:keepLines/>
              <w:spacing w:after="0"/>
              <w:jc w:val="center"/>
              <w:rPr>
                <w:rFonts w:ascii="Arial" w:hAnsi="Arial" w:cs="Arial"/>
                <w:noProof/>
                <w:sz w:val="18"/>
              </w:rPr>
            </w:pP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60</w:t>
            </w:r>
          </w:p>
        </w:tc>
        <w:tc>
          <w:tcPr>
            <w:tcW w:w="1358" w:type="dxa"/>
            <w:vAlign w:val="center"/>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11</w:t>
            </w:r>
            <w:r>
              <w:rPr>
                <w:rFonts w:ascii="Arial" w:hAnsi="Arial" w:cs="Arial"/>
                <w:noProof/>
                <w:sz w:val="18"/>
                <w:lang w:eastAsia="ko-KR"/>
              </w:rPr>
              <w:t>]</w:t>
            </w:r>
          </w:p>
        </w:tc>
        <w:tc>
          <w:tcPr>
            <w:tcW w:w="1282" w:type="dxa"/>
            <w:vMerge/>
            <w:vAlign w:val="center"/>
          </w:tcPr>
          <w:p w:rsidR="00DB037E" w:rsidRDefault="00DB037E" w:rsidP="008360F3">
            <w:pPr>
              <w:keepNext/>
              <w:keepLines/>
              <w:spacing w:after="0"/>
              <w:jc w:val="center"/>
              <w:rPr>
                <w:rFonts w:ascii="Arial" w:hAnsi="Arial" w:cs="Arial"/>
                <w:noProof/>
                <w:sz w:val="18"/>
              </w:rPr>
            </w:pPr>
          </w:p>
        </w:tc>
      </w:tr>
    </w:tbl>
    <w:p w:rsidR="00F1328C" w:rsidRDefault="00F1328C" w:rsidP="00F1328C"/>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V2X </w:t>
      </w:r>
      <w:r w:rsidR="00275B16">
        <w:t>UE</w:t>
      </w:r>
      <w:r>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32585E" w:rsidTr="00351ED6">
        <w:trPr>
          <w:trHeight w:val="244"/>
          <w:jc w:val="center"/>
        </w:trPr>
        <w:tc>
          <w:tcPr>
            <w:tcW w:w="3142" w:type="dxa"/>
            <w:gridSpan w:val="2"/>
            <w:vAlign w:val="center"/>
          </w:tcPr>
          <w:p w:rsidR="00DB037E" w:rsidRPr="0032585E" w:rsidRDefault="00DB037E"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6157" w:type="dxa"/>
            <w:gridSpan w:val="5"/>
          </w:tcPr>
          <w:p w:rsidR="00DB037E" w:rsidRPr="0032585E" w:rsidRDefault="00DB037E"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w:t>
            </w:r>
            <w:r>
              <w:rPr>
                <w:rFonts w:ascii="Arial" w:hAnsi="Arial" w:cs="Arial"/>
                <w:b/>
                <w:noProof/>
                <w:sz w:val="18"/>
              </w:rPr>
              <w:t xml:space="preserve">SCS/ </w:t>
            </w:r>
            <w:r w:rsidRPr="0032585E">
              <w:rPr>
                <w:rFonts w:ascii="Arial" w:hAnsi="Arial" w:cs="Arial"/>
                <w:b/>
                <w:noProof/>
                <w:sz w:val="18"/>
              </w:rPr>
              <w:t>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DB037E" w:rsidRPr="0032585E" w:rsidTr="00DB037E">
        <w:trPr>
          <w:trHeight w:val="372"/>
          <w:jc w:val="center"/>
        </w:trPr>
        <w:tc>
          <w:tcPr>
            <w:tcW w:w="1678"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 xml:space="preserve">NR V2X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hint="eastAsia"/>
                <w:b/>
                <w:noProof/>
                <w:sz w:val="18"/>
                <w:lang w:eastAsia="ko-KR"/>
              </w:rPr>
              <w:t>SCS</w:t>
            </w:r>
            <w:r>
              <w:rPr>
                <w:rFonts w:ascii="Arial" w:hAnsi="Arial" w:cs="Arial"/>
                <w:b/>
                <w:noProof/>
                <w:sz w:val="18"/>
                <w:lang w:eastAsia="ko-KR"/>
              </w:rPr>
              <w:t xml:space="preserve"> </w:t>
            </w:r>
            <w:r>
              <w:rPr>
                <w:rFonts w:ascii="Arial" w:hAnsi="Arial" w:cs="Arial" w:hint="eastAsia"/>
                <w:b/>
                <w:noProof/>
                <w:sz w:val="18"/>
                <w:lang w:eastAsia="ko-KR"/>
              </w:rPr>
              <w:t>(kHz)</w:t>
            </w:r>
          </w:p>
        </w:tc>
        <w:tc>
          <w:tcPr>
            <w:tcW w:w="1358"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Duplex Mode</w:t>
            </w:r>
          </w:p>
        </w:tc>
      </w:tr>
      <w:tr w:rsidR="00DB037E" w:rsidRPr="0032585E" w:rsidTr="00351ED6">
        <w:trPr>
          <w:trHeight w:val="117"/>
          <w:jc w:val="center"/>
        </w:trPr>
        <w:tc>
          <w:tcPr>
            <w:tcW w:w="1678"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n71</w:t>
            </w:r>
          </w:p>
        </w:tc>
        <w:tc>
          <w:tcPr>
            <w:tcW w:w="1106"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n47</w:t>
            </w: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15</w:t>
            </w:r>
          </w:p>
        </w:tc>
        <w:tc>
          <w:tcPr>
            <w:tcW w:w="1358"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w:t>
            </w:r>
            <w:r w:rsidRPr="0032585E">
              <w:rPr>
                <w:rFonts w:ascii="Arial" w:hAnsi="Arial" w:cs="Arial"/>
                <w:noProof/>
                <w:sz w:val="18"/>
              </w:rPr>
              <w:t>5</w:t>
            </w:r>
            <w:r>
              <w:rPr>
                <w:rFonts w:ascii="Arial" w:hAnsi="Arial" w:cs="Arial"/>
                <w:noProof/>
                <w:sz w:val="18"/>
              </w:rPr>
              <w:t>2]</w:t>
            </w:r>
          </w:p>
        </w:tc>
        <w:tc>
          <w:tcPr>
            <w:tcW w:w="1282"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H</w:t>
            </w:r>
            <w:r w:rsidRPr="0032585E">
              <w:rPr>
                <w:rFonts w:ascii="Arial" w:hAnsi="Arial" w:cs="Arial"/>
                <w:noProof/>
                <w:sz w:val="18"/>
              </w:rPr>
              <w:t>D</w:t>
            </w:r>
          </w:p>
        </w:tc>
      </w:tr>
      <w:tr w:rsidR="00DB037E" w:rsidRPr="0032585E" w:rsidTr="00351ED6">
        <w:trPr>
          <w:trHeight w:val="117"/>
          <w:jc w:val="center"/>
        </w:trPr>
        <w:tc>
          <w:tcPr>
            <w:tcW w:w="1678" w:type="dxa"/>
            <w:vMerge/>
            <w:vAlign w:val="center"/>
          </w:tcPr>
          <w:p w:rsidR="00DB037E" w:rsidRDefault="00DB037E" w:rsidP="00DB037E">
            <w:pPr>
              <w:keepNext/>
              <w:keepLines/>
              <w:spacing w:after="0"/>
              <w:jc w:val="center"/>
              <w:rPr>
                <w:rFonts w:ascii="Arial" w:hAnsi="Arial" w:cs="Arial"/>
                <w:noProof/>
                <w:sz w:val="18"/>
              </w:rPr>
            </w:pPr>
          </w:p>
        </w:tc>
        <w:tc>
          <w:tcPr>
            <w:tcW w:w="1464" w:type="dxa"/>
            <w:vMerge/>
            <w:vAlign w:val="center"/>
          </w:tcPr>
          <w:p w:rsidR="00DB037E" w:rsidRDefault="00DB037E" w:rsidP="00DB037E">
            <w:pPr>
              <w:keepNext/>
              <w:keepLines/>
              <w:spacing w:after="0"/>
              <w:jc w:val="center"/>
              <w:rPr>
                <w:rFonts w:ascii="Arial" w:hAnsi="Arial" w:cs="Arial"/>
                <w:noProof/>
                <w:sz w:val="18"/>
              </w:rPr>
            </w:pPr>
          </w:p>
        </w:tc>
        <w:tc>
          <w:tcPr>
            <w:tcW w:w="1106" w:type="dxa"/>
            <w:vMerge/>
            <w:vAlign w:val="center"/>
          </w:tcPr>
          <w:p w:rsidR="00DB037E" w:rsidRDefault="00DB037E" w:rsidP="00DB037E">
            <w:pPr>
              <w:keepNext/>
              <w:keepLines/>
              <w:spacing w:after="0"/>
              <w:jc w:val="center"/>
              <w:rPr>
                <w:rFonts w:ascii="Arial" w:hAnsi="Arial" w:cs="Arial"/>
                <w:noProof/>
                <w:sz w:val="18"/>
              </w:rPr>
            </w:pP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30</w:t>
            </w:r>
          </w:p>
        </w:tc>
        <w:tc>
          <w:tcPr>
            <w:tcW w:w="1358" w:type="dxa"/>
            <w:vAlign w:val="center"/>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24</w:t>
            </w:r>
            <w:r>
              <w:rPr>
                <w:rFonts w:ascii="Arial" w:hAnsi="Arial" w:cs="Arial"/>
                <w:noProof/>
                <w:sz w:val="18"/>
                <w:lang w:eastAsia="ko-KR"/>
              </w:rPr>
              <w:t>]</w:t>
            </w:r>
          </w:p>
        </w:tc>
        <w:tc>
          <w:tcPr>
            <w:tcW w:w="1282" w:type="dxa"/>
            <w:vMerge/>
            <w:vAlign w:val="center"/>
          </w:tcPr>
          <w:p w:rsidR="00DB037E" w:rsidRDefault="00DB037E" w:rsidP="00DB037E">
            <w:pPr>
              <w:keepNext/>
              <w:keepLines/>
              <w:spacing w:after="0"/>
              <w:jc w:val="center"/>
              <w:rPr>
                <w:rFonts w:ascii="Arial" w:hAnsi="Arial" w:cs="Arial"/>
                <w:noProof/>
                <w:sz w:val="18"/>
              </w:rPr>
            </w:pPr>
          </w:p>
        </w:tc>
      </w:tr>
      <w:tr w:rsidR="00DB037E" w:rsidRPr="0032585E" w:rsidTr="00351ED6">
        <w:trPr>
          <w:trHeight w:val="117"/>
          <w:jc w:val="center"/>
        </w:trPr>
        <w:tc>
          <w:tcPr>
            <w:tcW w:w="1678" w:type="dxa"/>
            <w:vMerge/>
            <w:vAlign w:val="center"/>
          </w:tcPr>
          <w:p w:rsidR="00DB037E" w:rsidRDefault="00DB037E" w:rsidP="00DB037E">
            <w:pPr>
              <w:keepNext/>
              <w:keepLines/>
              <w:spacing w:after="0"/>
              <w:jc w:val="center"/>
              <w:rPr>
                <w:rFonts w:ascii="Arial" w:hAnsi="Arial" w:cs="Arial"/>
                <w:noProof/>
                <w:sz w:val="18"/>
              </w:rPr>
            </w:pPr>
          </w:p>
        </w:tc>
        <w:tc>
          <w:tcPr>
            <w:tcW w:w="1464" w:type="dxa"/>
            <w:vMerge/>
            <w:vAlign w:val="center"/>
          </w:tcPr>
          <w:p w:rsidR="00DB037E" w:rsidRDefault="00DB037E" w:rsidP="00DB037E">
            <w:pPr>
              <w:keepNext/>
              <w:keepLines/>
              <w:spacing w:after="0"/>
              <w:jc w:val="center"/>
              <w:rPr>
                <w:rFonts w:ascii="Arial" w:hAnsi="Arial" w:cs="Arial"/>
                <w:noProof/>
                <w:sz w:val="18"/>
              </w:rPr>
            </w:pPr>
          </w:p>
        </w:tc>
        <w:tc>
          <w:tcPr>
            <w:tcW w:w="1106" w:type="dxa"/>
            <w:vMerge/>
            <w:vAlign w:val="center"/>
          </w:tcPr>
          <w:p w:rsidR="00DB037E" w:rsidRDefault="00DB037E" w:rsidP="00DB037E">
            <w:pPr>
              <w:keepNext/>
              <w:keepLines/>
              <w:spacing w:after="0"/>
              <w:jc w:val="center"/>
              <w:rPr>
                <w:rFonts w:ascii="Arial" w:hAnsi="Arial" w:cs="Arial"/>
                <w:noProof/>
                <w:sz w:val="18"/>
              </w:rPr>
            </w:pP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60</w:t>
            </w:r>
          </w:p>
        </w:tc>
        <w:tc>
          <w:tcPr>
            <w:tcW w:w="1358" w:type="dxa"/>
            <w:vAlign w:val="center"/>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11</w:t>
            </w:r>
            <w:r>
              <w:rPr>
                <w:rFonts w:ascii="Arial" w:hAnsi="Arial" w:cs="Arial"/>
                <w:noProof/>
                <w:sz w:val="18"/>
                <w:lang w:eastAsia="ko-KR"/>
              </w:rPr>
              <w:t>]</w:t>
            </w:r>
          </w:p>
        </w:tc>
        <w:tc>
          <w:tcPr>
            <w:tcW w:w="1282" w:type="dxa"/>
            <w:vMerge/>
            <w:vAlign w:val="center"/>
          </w:tcPr>
          <w:p w:rsidR="00DB037E" w:rsidRDefault="00DB037E" w:rsidP="00DB037E">
            <w:pPr>
              <w:keepNext/>
              <w:keepLines/>
              <w:spacing w:after="0"/>
              <w:jc w:val="center"/>
              <w:rPr>
                <w:rFonts w:ascii="Arial" w:hAnsi="Arial" w:cs="Arial"/>
                <w:noProof/>
                <w:sz w:val="18"/>
              </w:rPr>
            </w:pPr>
          </w:p>
        </w:tc>
      </w:tr>
    </w:tbl>
    <w:p w:rsidR="00F1328C" w:rsidRDefault="00F1328C" w:rsidP="00F1328C"/>
    <w:p w:rsidR="00F1328C" w:rsidRDefault="00F1328C" w:rsidP="00F1328C">
      <w:pPr>
        <w:rPr>
          <w:lang w:eastAsia="ko-KR"/>
        </w:rPr>
      </w:pPr>
      <w:r>
        <w:rPr>
          <w:rFonts w:hint="eastAsia"/>
          <w:lang w:eastAsia="ko-KR"/>
        </w:rPr>
        <w:t xml:space="preserve">Table </w:t>
      </w:r>
      <w:r>
        <w:rPr>
          <w:lang w:eastAsia="ko-KR"/>
        </w:rPr>
        <w:t>10.1.2.1-3</w:t>
      </w:r>
      <w:r>
        <w:rPr>
          <w:rFonts w:hint="eastAsia"/>
          <w:lang w:eastAsia="ko-KR"/>
        </w:rPr>
        <w:t xml:space="preserve"> is proposed </w:t>
      </w:r>
      <w:r>
        <w:rPr>
          <w:lang w:eastAsia="ko-KR"/>
        </w:rPr>
        <w:t xml:space="preserve">UE </w:t>
      </w:r>
      <w:r>
        <w:rPr>
          <w:rFonts w:hint="eastAsia"/>
          <w:lang w:eastAsia="ko-KR"/>
        </w:rPr>
        <w:t xml:space="preserve">REFSENS requirements </w:t>
      </w:r>
      <w:r>
        <w:rPr>
          <w:lang w:eastAsia="ko-KR"/>
        </w:rPr>
        <w:t>with inter-band con-current NR V2X UE reception.</w:t>
      </w:r>
    </w:p>
    <w:p w:rsidR="00F1328C" w:rsidRPr="00BE6D03" w:rsidRDefault="00F1328C" w:rsidP="00F1328C">
      <w:pPr>
        <w:pStyle w:val="TH"/>
      </w:pPr>
      <w:r>
        <w:t>Table 10.1.2.1-3</w:t>
      </w:r>
      <w:r w:rsidRPr="00BE6D03">
        <w:t xml:space="preserve">: Reference sensitivity </w:t>
      </w:r>
      <w:r>
        <w:t xml:space="preserve">for V2X </w:t>
      </w:r>
      <w:r w:rsidRPr="00BE6D03">
        <w:t>QPSK P</w:t>
      </w:r>
      <w:r w:rsidRPr="00BE6D03">
        <w:rPr>
          <w:vertAlign w:val="subscript"/>
        </w:rPr>
        <w:t>REFSENS</w:t>
      </w:r>
      <w:r w:rsidRPr="00BE6D03">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BE6D03"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D859A3" w:rsidRDefault="00DB037E" w:rsidP="00F1328C">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4D72C2"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4D72C2" w:rsidRDefault="00DB037E" w:rsidP="00F1328C">
            <w:pPr>
              <w:pStyle w:val="TAH"/>
              <w:rPr>
                <w:rFonts w:cs="Arial"/>
              </w:rPr>
            </w:pPr>
            <w:r w:rsidRPr="004D72C2">
              <w:rPr>
                <w:rFonts w:cs="Arial"/>
              </w:rPr>
              <w:t>Channel bandwidth</w:t>
            </w:r>
          </w:p>
        </w:tc>
      </w:tr>
      <w:tr w:rsidR="00DB037E" w:rsidRPr="00BE6D03" w:rsidTr="00DB037E">
        <w:trPr>
          <w:trHeight w:val="364"/>
          <w:jc w:val="center"/>
        </w:trPr>
        <w:tc>
          <w:tcPr>
            <w:tcW w:w="1184" w:type="dxa"/>
            <w:shd w:val="clear" w:color="auto" w:fill="auto"/>
            <w:vAlign w:val="center"/>
          </w:tcPr>
          <w:p w:rsidR="00DB037E" w:rsidRPr="00CC54A6" w:rsidRDefault="00DB037E" w:rsidP="00DB037E">
            <w:pPr>
              <w:pStyle w:val="TAH"/>
              <w:rPr>
                <w:rFonts w:cs="Arial"/>
              </w:rPr>
            </w:pPr>
            <w:r>
              <w:rPr>
                <w:rFonts w:cs="Arial"/>
              </w:rPr>
              <w:t>NR</w:t>
            </w:r>
            <w:r w:rsidRPr="004D72C2">
              <w:rPr>
                <w:rFonts w:cs="Arial"/>
              </w:rPr>
              <w:t xml:space="preserve"> </w:t>
            </w:r>
            <w:r>
              <w:rPr>
                <w:rFonts w:cs="Arial"/>
              </w:rPr>
              <w:t xml:space="preserve">V2X </w:t>
            </w:r>
            <w:r w:rsidRPr="004D72C2">
              <w:rPr>
                <w:rFonts w:cs="Arial"/>
              </w:rPr>
              <w:t>Band</w:t>
            </w:r>
          </w:p>
        </w:tc>
        <w:tc>
          <w:tcPr>
            <w:tcW w:w="1216" w:type="dxa"/>
            <w:vAlign w:val="center"/>
          </w:tcPr>
          <w:p w:rsidR="00DB037E" w:rsidRPr="00DE7CD8" w:rsidRDefault="00DB037E" w:rsidP="00DB037E">
            <w:pPr>
              <w:pStyle w:val="TAH"/>
              <w:rPr>
                <w:rFonts w:cs="Arial"/>
                <w:lang w:eastAsia="ko-KR"/>
              </w:rPr>
            </w:pPr>
            <w:r>
              <w:rPr>
                <w:rFonts w:cs="Arial"/>
              </w:rPr>
              <w:t>NR</w:t>
            </w:r>
            <w:r w:rsidRPr="00CC54A6">
              <w:rPr>
                <w:rFonts w:cs="Arial" w:hint="eastAsia"/>
              </w:rPr>
              <w:t xml:space="preserve"> band</w:t>
            </w:r>
          </w:p>
        </w:tc>
        <w:tc>
          <w:tcPr>
            <w:tcW w:w="967" w:type="dxa"/>
            <w:vAlign w:val="center"/>
          </w:tcPr>
          <w:p w:rsidR="00DB037E" w:rsidRPr="00DE7CD8" w:rsidRDefault="00DB037E" w:rsidP="00DB037E">
            <w:pPr>
              <w:pStyle w:val="TAH"/>
              <w:rPr>
                <w:rFonts w:cs="Arial"/>
                <w:lang w:eastAsia="ko-KR"/>
              </w:rPr>
            </w:pPr>
            <w:r>
              <w:rPr>
                <w:rFonts w:cs="Arial"/>
                <w:lang w:eastAsia="ko-KR"/>
              </w:rPr>
              <w:t xml:space="preserve">NR </w:t>
            </w:r>
            <w:r>
              <w:rPr>
                <w:rFonts w:cs="Arial" w:hint="eastAsia"/>
                <w:lang w:eastAsia="ko-KR"/>
              </w:rPr>
              <w:t>B</w:t>
            </w:r>
            <w:r w:rsidRPr="00DE7CD8">
              <w:rPr>
                <w:rFonts w:cs="Arial" w:hint="eastAsia"/>
                <w:lang w:eastAsia="ko-KR"/>
              </w:rPr>
              <w:t>and</w:t>
            </w:r>
          </w:p>
        </w:tc>
        <w:tc>
          <w:tcPr>
            <w:tcW w:w="881" w:type="dxa"/>
          </w:tcPr>
          <w:p w:rsidR="00DB037E" w:rsidRPr="00676F1E" w:rsidRDefault="00DB037E" w:rsidP="00DB037E">
            <w:pPr>
              <w:pStyle w:val="TAH"/>
              <w:rPr>
                <w:rFonts w:cs="Arial"/>
                <w:lang w:eastAsia="ko-KR"/>
              </w:rPr>
            </w:pPr>
            <w:r>
              <w:rPr>
                <w:rFonts w:cs="Arial" w:hint="eastAsia"/>
                <w:lang w:eastAsia="ko-KR"/>
              </w:rPr>
              <w:t>SCS (kHz)</w:t>
            </w:r>
          </w:p>
        </w:tc>
        <w:tc>
          <w:tcPr>
            <w:tcW w:w="881" w:type="dxa"/>
            <w:vAlign w:val="center"/>
          </w:tcPr>
          <w:p w:rsidR="00DB037E" w:rsidRPr="004D72C2" w:rsidRDefault="00DB037E" w:rsidP="00DB037E">
            <w:pPr>
              <w:pStyle w:val="TAH"/>
              <w:rPr>
                <w:rFonts w:cs="Arial"/>
              </w:rPr>
            </w:pPr>
            <w:r>
              <w:rPr>
                <w:rFonts w:cs="Arial"/>
              </w:rPr>
              <w:t>5</w:t>
            </w:r>
            <w:r w:rsidRPr="004D72C2">
              <w:rPr>
                <w:rFonts w:cs="Arial"/>
              </w:rPr>
              <w:t xml:space="preserve"> MHz</w:t>
            </w:r>
            <w:r w:rsidRPr="004D72C2">
              <w:rPr>
                <w:rFonts w:cs="Arial"/>
              </w:rPr>
              <w:br/>
              <w:t>(dBm)</w:t>
            </w:r>
          </w:p>
        </w:tc>
        <w:tc>
          <w:tcPr>
            <w:tcW w:w="881" w:type="dxa"/>
            <w:shd w:val="clear" w:color="auto" w:fill="auto"/>
            <w:vAlign w:val="center"/>
          </w:tcPr>
          <w:p w:rsidR="00DB037E" w:rsidRPr="004D72C2" w:rsidRDefault="00DB037E" w:rsidP="00DB037E">
            <w:pPr>
              <w:pStyle w:val="TAH"/>
              <w:rPr>
                <w:rFonts w:eastAsia="MS Mincho" w:cs="Arial"/>
              </w:rPr>
            </w:pPr>
            <w:r w:rsidRPr="004D72C2">
              <w:rPr>
                <w:rFonts w:cs="Arial"/>
              </w:rPr>
              <w:t>10 MHz</w:t>
            </w:r>
            <w:r w:rsidRPr="004D72C2">
              <w:rPr>
                <w:rFonts w:cs="Arial"/>
              </w:rPr>
              <w:br/>
              <w:t>(dBm)</w:t>
            </w:r>
          </w:p>
        </w:tc>
        <w:tc>
          <w:tcPr>
            <w:tcW w:w="850" w:type="dxa"/>
            <w:shd w:val="clear" w:color="auto" w:fill="auto"/>
            <w:vAlign w:val="center"/>
          </w:tcPr>
          <w:p w:rsidR="00DB037E" w:rsidRPr="004D72C2" w:rsidRDefault="00DB037E" w:rsidP="00DB037E">
            <w:pPr>
              <w:pStyle w:val="TAH"/>
              <w:rPr>
                <w:rFonts w:eastAsia="MS Mincho" w:cs="Arial"/>
              </w:rPr>
            </w:pPr>
            <w:r w:rsidRPr="004D72C2">
              <w:rPr>
                <w:rFonts w:cs="Arial"/>
              </w:rPr>
              <w:t>15 MHz</w:t>
            </w:r>
            <w:r w:rsidRPr="004D72C2">
              <w:rPr>
                <w:rFonts w:cs="Arial"/>
              </w:rPr>
              <w:br/>
              <w:t>(dBm)</w:t>
            </w:r>
          </w:p>
        </w:tc>
        <w:tc>
          <w:tcPr>
            <w:tcW w:w="903" w:type="dxa"/>
            <w:shd w:val="clear" w:color="auto" w:fill="auto"/>
            <w:vAlign w:val="center"/>
          </w:tcPr>
          <w:p w:rsidR="00DB037E" w:rsidRPr="004D72C2" w:rsidRDefault="00DB037E" w:rsidP="00DB037E">
            <w:pPr>
              <w:pStyle w:val="TAH"/>
              <w:rPr>
                <w:rFonts w:eastAsia="MS Mincho" w:cs="Arial"/>
              </w:rPr>
            </w:pPr>
            <w:r w:rsidRPr="004D72C2">
              <w:rPr>
                <w:rFonts w:cs="Arial"/>
              </w:rPr>
              <w:t>20 MHz</w:t>
            </w:r>
            <w:r w:rsidRPr="004D72C2">
              <w:rPr>
                <w:rFonts w:cs="Arial"/>
              </w:rPr>
              <w:br/>
              <w:t>(dBm)</w:t>
            </w:r>
          </w:p>
        </w:tc>
        <w:tc>
          <w:tcPr>
            <w:tcW w:w="846" w:type="dxa"/>
            <w:shd w:val="clear" w:color="auto" w:fill="auto"/>
            <w:vAlign w:val="center"/>
          </w:tcPr>
          <w:p w:rsidR="00DB037E" w:rsidRPr="004D72C2" w:rsidRDefault="00DB037E" w:rsidP="00DB037E">
            <w:pPr>
              <w:pStyle w:val="TAH"/>
              <w:rPr>
                <w:rFonts w:eastAsia="MS Mincho" w:cs="Arial"/>
              </w:rPr>
            </w:pPr>
          </w:p>
        </w:tc>
        <w:tc>
          <w:tcPr>
            <w:tcW w:w="942" w:type="dxa"/>
            <w:shd w:val="clear" w:color="auto" w:fill="auto"/>
            <w:vAlign w:val="center"/>
          </w:tcPr>
          <w:p w:rsidR="00DB037E" w:rsidRPr="00676F1E" w:rsidRDefault="00DB037E" w:rsidP="00DB037E">
            <w:pPr>
              <w:pStyle w:val="TAH"/>
              <w:rPr>
                <w:rFonts w:cs="Arial"/>
                <w:lang w:eastAsia="ko-KR"/>
              </w:rPr>
            </w:pPr>
            <w:r>
              <w:rPr>
                <w:rFonts w:cs="Arial" w:hint="eastAsia"/>
                <w:lang w:eastAsia="ko-KR"/>
              </w:rPr>
              <w:t>30 MHz (dBm)</w:t>
            </w:r>
          </w:p>
        </w:tc>
        <w:tc>
          <w:tcPr>
            <w:tcW w:w="850" w:type="dxa"/>
            <w:shd w:val="clear" w:color="auto" w:fill="auto"/>
            <w:vAlign w:val="center"/>
          </w:tcPr>
          <w:p w:rsidR="00DB037E" w:rsidRPr="00676F1E" w:rsidRDefault="00DB037E" w:rsidP="00DB037E">
            <w:pPr>
              <w:pStyle w:val="TAH"/>
              <w:rPr>
                <w:rFonts w:cs="Arial"/>
                <w:lang w:eastAsia="ko-KR"/>
              </w:rPr>
            </w:pPr>
            <w:r>
              <w:rPr>
                <w:rFonts w:cs="Arial" w:hint="eastAsia"/>
                <w:lang w:eastAsia="ko-KR"/>
              </w:rPr>
              <w:t>40 MHz (dBm)</w:t>
            </w:r>
          </w:p>
        </w:tc>
        <w:tc>
          <w:tcPr>
            <w:tcW w:w="1134" w:type="dxa"/>
            <w:shd w:val="clear" w:color="auto" w:fill="auto"/>
            <w:vAlign w:val="center"/>
          </w:tcPr>
          <w:p w:rsidR="00DB037E" w:rsidRPr="004D72C2" w:rsidRDefault="00DB037E" w:rsidP="00DB037E">
            <w:pPr>
              <w:pStyle w:val="TAH"/>
              <w:rPr>
                <w:rFonts w:eastAsia="MS Mincho" w:cs="Arial"/>
              </w:rPr>
            </w:pPr>
            <w:r w:rsidRPr="004D72C2">
              <w:rPr>
                <w:rFonts w:cs="Arial"/>
              </w:rPr>
              <w:t>Duplex Mode</w:t>
            </w:r>
          </w:p>
        </w:tc>
      </w:tr>
      <w:tr w:rsidR="00DB037E" w:rsidRPr="00BE6D03" w:rsidTr="00DB037E">
        <w:trPr>
          <w:trHeight w:val="263"/>
          <w:jc w:val="center"/>
        </w:trPr>
        <w:tc>
          <w:tcPr>
            <w:tcW w:w="1184" w:type="dxa"/>
            <w:vMerge w:val="restart"/>
            <w:shd w:val="clear" w:color="auto" w:fill="auto"/>
            <w:vAlign w:val="center"/>
          </w:tcPr>
          <w:p w:rsidR="00DB037E" w:rsidRPr="00FB4B0F" w:rsidRDefault="00DB037E" w:rsidP="00DB037E">
            <w:pPr>
              <w:pStyle w:val="TAH"/>
              <w:rPr>
                <w:rFonts w:cs="Arial"/>
                <w:b w:val="0"/>
                <w:lang w:eastAsia="ko-KR"/>
              </w:rPr>
            </w:pPr>
            <w:r>
              <w:rPr>
                <w:rFonts w:cs="Arial" w:hint="eastAsia"/>
                <w:b w:val="0"/>
                <w:lang w:eastAsia="ko-KR"/>
              </w:rPr>
              <w:t>n</w:t>
            </w:r>
            <w:r w:rsidRPr="00FB4B0F">
              <w:rPr>
                <w:rFonts w:cs="Arial" w:hint="eastAsia"/>
                <w:b w:val="0"/>
                <w:lang w:eastAsia="ko-KR"/>
              </w:rPr>
              <w:t>47</w:t>
            </w:r>
          </w:p>
        </w:tc>
        <w:tc>
          <w:tcPr>
            <w:tcW w:w="1216" w:type="dxa"/>
            <w:vMerge w:val="restart"/>
            <w:vAlign w:val="center"/>
          </w:tcPr>
          <w:p w:rsidR="00DB037E" w:rsidRPr="00FB4B0F" w:rsidRDefault="00DB037E" w:rsidP="00DB037E">
            <w:pPr>
              <w:pStyle w:val="TAH"/>
              <w:rPr>
                <w:rFonts w:cs="Arial"/>
                <w:b w:val="0"/>
                <w:lang w:eastAsia="ko-KR"/>
              </w:rPr>
            </w:pPr>
            <w:r>
              <w:rPr>
                <w:rFonts w:cs="Arial"/>
                <w:b w:val="0"/>
                <w:lang w:eastAsia="ko-KR"/>
              </w:rPr>
              <w:t>n71</w:t>
            </w:r>
          </w:p>
        </w:tc>
        <w:tc>
          <w:tcPr>
            <w:tcW w:w="967" w:type="dxa"/>
            <w:vMerge w:val="restart"/>
            <w:vAlign w:val="center"/>
          </w:tcPr>
          <w:p w:rsidR="00DB037E" w:rsidRPr="00F16A95" w:rsidRDefault="00DB037E" w:rsidP="00DB037E">
            <w:pPr>
              <w:pStyle w:val="TAH"/>
              <w:rPr>
                <w:rFonts w:cs="Arial"/>
                <w:b w:val="0"/>
                <w:lang w:eastAsia="ko-KR"/>
              </w:rPr>
            </w:pPr>
            <w:r>
              <w:rPr>
                <w:rFonts w:cs="Arial"/>
                <w:b w:val="0"/>
                <w:lang w:eastAsia="ko-KR"/>
              </w:rPr>
              <w:t>n71</w:t>
            </w:r>
          </w:p>
        </w:tc>
        <w:tc>
          <w:tcPr>
            <w:tcW w:w="881" w:type="dxa"/>
          </w:tcPr>
          <w:p w:rsidR="00DB037E" w:rsidRDefault="00DB037E" w:rsidP="00DB037E">
            <w:pPr>
              <w:pStyle w:val="TAH"/>
              <w:rPr>
                <w:rFonts w:cs="Arial"/>
                <w:b w:val="0"/>
                <w:lang w:eastAsia="ko-KR"/>
              </w:rPr>
            </w:pPr>
            <w:r>
              <w:rPr>
                <w:rFonts w:cs="Arial" w:hint="eastAsia"/>
                <w:b w:val="0"/>
                <w:lang w:eastAsia="ko-KR"/>
              </w:rPr>
              <w:t>15</w:t>
            </w:r>
          </w:p>
        </w:tc>
        <w:tc>
          <w:tcPr>
            <w:tcW w:w="881" w:type="dxa"/>
            <w:vAlign w:val="center"/>
          </w:tcPr>
          <w:p w:rsidR="00DB037E" w:rsidRDefault="00DB037E" w:rsidP="00DB037E">
            <w:pPr>
              <w:pStyle w:val="TAH"/>
              <w:rPr>
                <w:rFonts w:cs="Arial" w:hint="eastAsia"/>
                <w:b w:val="0"/>
                <w:lang w:eastAsia="ko-KR"/>
              </w:rPr>
            </w:pPr>
            <w:r>
              <w:rPr>
                <w:rFonts w:cs="Arial"/>
                <w:b w:val="0"/>
                <w:lang w:eastAsia="ko-KR"/>
              </w:rPr>
              <w:t>[-97.2]</w:t>
            </w:r>
          </w:p>
        </w:tc>
        <w:tc>
          <w:tcPr>
            <w:tcW w:w="881" w:type="dxa"/>
            <w:shd w:val="clear" w:color="auto" w:fill="auto"/>
            <w:vAlign w:val="center"/>
          </w:tcPr>
          <w:p w:rsidR="00DB037E" w:rsidRPr="00FD29D7" w:rsidRDefault="00DB037E" w:rsidP="00DB037E">
            <w:pPr>
              <w:pStyle w:val="TAH"/>
              <w:rPr>
                <w:rFonts w:cs="Arial"/>
                <w:b w:val="0"/>
                <w:lang w:eastAsia="ko-KR"/>
              </w:rPr>
            </w:pPr>
            <w:r>
              <w:rPr>
                <w:rFonts w:cs="Arial"/>
                <w:b w:val="0"/>
                <w:lang w:eastAsia="ko-KR"/>
              </w:rPr>
              <w:t>[-94.0</w:t>
            </w:r>
            <w:r w:rsidR="00B42D74">
              <w:rPr>
                <w:rFonts w:cs="Arial"/>
                <w:b w:val="0"/>
                <w:lang w:eastAsia="ko-KR"/>
              </w:rPr>
              <w:t>]</w:t>
            </w:r>
          </w:p>
        </w:tc>
        <w:tc>
          <w:tcPr>
            <w:tcW w:w="850" w:type="dxa"/>
            <w:shd w:val="clear" w:color="auto" w:fill="auto"/>
          </w:tcPr>
          <w:p w:rsidR="00DB037E" w:rsidRPr="00F16A95" w:rsidRDefault="00DB037E" w:rsidP="00DB037E">
            <w:pPr>
              <w:pStyle w:val="TAH"/>
              <w:rPr>
                <w:rFonts w:cs="Arial"/>
                <w:b w:val="0"/>
              </w:rPr>
            </w:pPr>
            <w:r>
              <w:rPr>
                <w:rFonts w:eastAsia="맑은 고딕" w:cs="Arial"/>
                <w:b w:val="0"/>
                <w:lang w:eastAsia="ko-KR"/>
              </w:rPr>
              <w:t>[</w:t>
            </w:r>
            <w:r w:rsidRPr="00EB7E45">
              <w:rPr>
                <w:rFonts w:eastAsia="맑은 고딕" w:cs="Arial" w:hint="eastAsia"/>
                <w:b w:val="0"/>
                <w:lang w:eastAsia="ko-KR"/>
              </w:rPr>
              <w:t>-91.6</w:t>
            </w:r>
            <w:r>
              <w:rPr>
                <w:rFonts w:eastAsia="맑은 고딕" w:cs="Arial"/>
                <w:b w:val="0"/>
                <w:lang w:eastAsia="ko-KR"/>
              </w:rPr>
              <w:t>]</w:t>
            </w:r>
          </w:p>
        </w:tc>
        <w:tc>
          <w:tcPr>
            <w:tcW w:w="903" w:type="dxa"/>
            <w:shd w:val="clear" w:color="auto" w:fill="auto"/>
          </w:tcPr>
          <w:p w:rsidR="00DB037E" w:rsidRPr="00F16A95" w:rsidRDefault="00DB037E" w:rsidP="00DB037E">
            <w:pPr>
              <w:pStyle w:val="TAH"/>
              <w:rPr>
                <w:rFonts w:cs="Arial"/>
                <w:b w:val="0"/>
              </w:rPr>
            </w:pPr>
            <w:r>
              <w:rPr>
                <w:rFonts w:cs="Arial"/>
                <w:b w:val="0"/>
                <w:lang w:eastAsia="ko-KR"/>
              </w:rPr>
              <w:t>[-86.0]</w:t>
            </w:r>
          </w:p>
        </w:tc>
        <w:tc>
          <w:tcPr>
            <w:tcW w:w="846" w:type="dxa"/>
            <w:shd w:val="clear" w:color="auto" w:fill="auto"/>
          </w:tcPr>
          <w:p w:rsidR="00DB037E" w:rsidRPr="00FB4B0F" w:rsidRDefault="00DB037E" w:rsidP="00DB037E">
            <w:pPr>
              <w:pStyle w:val="TAH"/>
              <w:rPr>
                <w:rFonts w:cs="Arial"/>
                <w:b w:val="0"/>
                <w:lang w:eastAsia="ko-KR"/>
              </w:rPr>
            </w:pPr>
          </w:p>
        </w:tc>
        <w:tc>
          <w:tcPr>
            <w:tcW w:w="942" w:type="dxa"/>
            <w:shd w:val="clear" w:color="auto" w:fill="auto"/>
          </w:tcPr>
          <w:p w:rsidR="00DB037E" w:rsidRPr="00F16A95" w:rsidRDefault="00DB037E" w:rsidP="00DB037E">
            <w:pPr>
              <w:pStyle w:val="TAH"/>
              <w:rPr>
                <w:rFonts w:cs="Arial"/>
                <w:b w:val="0"/>
              </w:rPr>
            </w:pPr>
          </w:p>
        </w:tc>
        <w:tc>
          <w:tcPr>
            <w:tcW w:w="850" w:type="dxa"/>
            <w:shd w:val="clear" w:color="auto" w:fill="auto"/>
          </w:tcPr>
          <w:p w:rsidR="00DB037E" w:rsidRPr="00FB4B0F" w:rsidRDefault="00DB037E" w:rsidP="00DB037E">
            <w:pPr>
              <w:pStyle w:val="TAH"/>
              <w:rPr>
                <w:rFonts w:cs="Arial"/>
                <w:b w:val="0"/>
                <w:lang w:eastAsia="ko-KR"/>
              </w:rPr>
            </w:pPr>
          </w:p>
        </w:tc>
        <w:tc>
          <w:tcPr>
            <w:tcW w:w="1134" w:type="dxa"/>
            <w:vMerge w:val="restart"/>
            <w:shd w:val="clear" w:color="auto" w:fill="auto"/>
            <w:vAlign w:val="center"/>
          </w:tcPr>
          <w:p w:rsidR="00DB037E" w:rsidRPr="00FB4B0F" w:rsidRDefault="00DB037E" w:rsidP="00DB037E">
            <w:pPr>
              <w:pStyle w:val="TAH"/>
              <w:rPr>
                <w:rFonts w:cs="Arial"/>
                <w:b w:val="0"/>
                <w:lang w:eastAsia="ko-KR"/>
              </w:rPr>
            </w:pPr>
            <w:r w:rsidRPr="00FB4B0F">
              <w:rPr>
                <w:rFonts w:cs="Arial" w:hint="eastAsia"/>
                <w:b w:val="0"/>
                <w:lang w:eastAsia="ko-KR"/>
              </w:rPr>
              <w:t>FDD</w:t>
            </w: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3</w:t>
            </w:r>
            <w:r>
              <w:rPr>
                <w:rFonts w:cs="Arial"/>
                <w:b w:val="0"/>
                <w:lang w:eastAsia="ko-KR"/>
              </w:rPr>
              <w:t>0</w:t>
            </w:r>
          </w:p>
        </w:tc>
        <w:tc>
          <w:tcPr>
            <w:tcW w:w="881" w:type="dxa"/>
          </w:tcPr>
          <w:p w:rsidR="00DB037E" w:rsidRDefault="00DB037E" w:rsidP="00DB037E">
            <w:pPr>
              <w:pStyle w:val="TAH"/>
              <w:rPr>
                <w:rFonts w:cs="Arial" w:hint="eastAsia"/>
                <w:b w:val="0"/>
                <w:lang w:eastAsia="ko-KR"/>
              </w:rPr>
            </w:pPr>
          </w:p>
        </w:tc>
        <w:tc>
          <w:tcPr>
            <w:tcW w:w="881" w:type="dxa"/>
            <w:shd w:val="clear" w:color="auto" w:fill="auto"/>
            <w:vAlign w:val="center"/>
          </w:tcPr>
          <w:p w:rsidR="00DB037E" w:rsidRDefault="00DB037E" w:rsidP="00DB037E">
            <w:pPr>
              <w:pStyle w:val="TAH"/>
              <w:rPr>
                <w:rFonts w:cs="Arial"/>
                <w:b w:val="0"/>
                <w:lang w:eastAsia="ko-KR"/>
              </w:rPr>
            </w:pPr>
            <w:r>
              <w:rPr>
                <w:rFonts w:cs="Arial"/>
                <w:b w:val="0"/>
                <w:lang w:eastAsia="ko-KR"/>
              </w:rPr>
              <w:t>[-94.3]</w:t>
            </w:r>
          </w:p>
        </w:tc>
        <w:tc>
          <w:tcPr>
            <w:tcW w:w="850" w:type="dxa"/>
            <w:shd w:val="clear" w:color="auto" w:fill="auto"/>
          </w:tcPr>
          <w:p w:rsidR="00DB037E" w:rsidRDefault="00DB037E" w:rsidP="00DB037E">
            <w:pPr>
              <w:pStyle w:val="TAH"/>
              <w:rPr>
                <w:rFonts w:cs="Arial"/>
                <w:b w:val="0"/>
                <w:lang w:eastAsia="ko-KR"/>
              </w:rPr>
            </w:pPr>
            <w:r>
              <w:rPr>
                <w:rFonts w:eastAsia="맑은 고딕" w:cs="Arial"/>
                <w:b w:val="0"/>
                <w:lang w:eastAsia="ko-KR"/>
              </w:rPr>
              <w:t>[</w:t>
            </w:r>
            <w:r>
              <w:rPr>
                <w:rFonts w:eastAsia="맑은 고딕" w:cs="Arial" w:hint="eastAsia"/>
                <w:b w:val="0"/>
                <w:lang w:eastAsia="ko-KR"/>
              </w:rPr>
              <w:t>-91.9</w:t>
            </w:r>
            <w:r>
              <w:rPr>
                <w:rFonts w:eastAsia="맑은 고딕" w:cs="Arial"/>
                <w:b w:val="0"/>
                <w:lang w:eastAsia="ko-KR"/>
              </w:rPr>
              <w:t>]</w:t>
            </w:r>
          </w:p>
        </w:tc>
        <w:tc>
          <w:tcPr>
            <w:tcW w:w="903" w:type="dxa"/>
            <w:shd w:val="clear" w:color="auto" w:fill="auto"/>
          </w:tcPr>
          <w:p w:rsidR="00DB037E" w:rsidRPr="00527572" w:rsidRDefault="00DB037E" w:rsidP="00DB037E">
            <w:pPr>
              <w:pStyle w:val="TAH"/>
              <w:rPr>
                <w:rFonts w:cs="Arial"/>
                <w:b w:val="0"/>
                <w:lang w:eastAsia="ko-KR"/>
              </w:rPr>
            </w:pPr>
            <w:r>
              <w:rPr>
                <w:rFonts w:cs="Arial"/>
                <w:b w:val="0"/>
                <w:lang w:eastAsia="ko-KR"/>
              </w:rPr>
              <w:t>[-87.4]</w:t>
            </w:r>
          </w:p>
        </w:tc>
        <w:tc>
          <w:tcPr>
            <w:tcW w:w="846" w:type="dxa"/>
            <w:shd w:val="clear" w:color="auto" w:fill="auto"/>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p>
        </w:tc>
        <w:tc>
          <w:tcPr>
            <w:tcW w:w="850" w:type="dxa"/>
            <w:shd w:val="clear" w:color="auto" w:fill="auto"/>
          </w:tcPr>
          <w:p w:rsidR="00DB037E" w:rsidRPr="00527572" w:rsidRDefault="00DB037E" w:rsidP="00DB037E">
            <w:pPr>
              <w:pStyle w:val="TAH"/>
              <w:rPr>
                <w:rFonts w:cs="Arial"/>
                <w:b w:val="0"/>
                <w:lang w:eastAsia="ko-KR"/>
              </w:rPr>
            </w:pP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60</w:t>
            </w:r>
          </w:p>
        </w:tc>
        <w:tc>
          <w:tcPr>
            <w:tcW w:w="881" w:type="dxa"/>
          </w:tcPr>
          <w:p w:rsidR="00DB037E" w:rsidRDefault="00DB037E" w:rsidP="00DB037E">
            <w:pPr>
              <w:pStyle w:val="TAH"/>
              <w:rPr>
                <w:rFonts w:cs="Arial" w:hint="eastAsia"/>
                <w:b w:val="0"/>
                <w:lang w:eastAsia="ko-KR"/>
              </w:rPr>
            </w:pPr>
          </w:p>
        </w:tc>
        <w:tc>
          <w:tcPr>
            <w:tcW w:w="881" w:type="dxa"/>
            <w:shd w:val="clear" w:color="auto" w:fill="auto"/>
            <w:vAlign w:val="center"/>
          </w:tcPr>
          <w:p w:rsidR="00DB037E" w:rsidRDefault="00DB037E" w:rsidP="00DB037E">
            <w:pPr>
              <w:pStyle w:val="TAH"/>
              <w:rPr>
                <w:rFonts w:cs="Arial"/>
                <w:b w:val="0"/>
                <w:lang w:eastAsia="ko-KR"/>
              </w:rPr>
            </w:pPr>
          </w:p>
        </w:tc>
        <w:tc>
          <w:tcPr>
            <w:tcW w:w="850" w:type="dxa"/>
            <w:shd w:val="clear" w:color="auto" w:fill="auto"/>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p>
        </w:tc>
        <w:tc>
          <w:tcPr>
            <w:tcW w:w="846" w:type="dxa"/>
            <w:shd w:val="clear" w:color="auto" w:fill="auto"/>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p>
        </w:tc>
        <w:tc>
          <w:tcPr>
            <w:tcW w:w="850" w:type="dxa"/>
            <w:shd w:val="clear" w:color="auto" w:fill="auto"/>
          </w:tcPr>
          <w:p w:rsidR="00DB037E" w:rsidRPr="00527572" w:rsidRDefault="00DB037E" w:rsidP="00DB037E">
            <w:pPr>
              <w:pStyle w:val="TAH"/>
              <w:rPr>
                <w:rFonts w:cs="Arial"/>
                <w:b w:val="0"/>
                <w:lang w:eastAsia="ko-KR"/>
              </w:rPr>
            </w:pP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restart"/>
            <w:vAlign w:val="center"/>
          </w:tcPr>
          <w:p w:rsidR="00DB037E" w:rsidRDefault="00DB037E" w:rsidP="00DB037E">
            <w:pPr>
              <w:pStyle w:val="TAH"/>
              <w:rPr>
                <w:rFonts w:cs="Arial"/>
                <w:b w:val="0"/>
                <w:lang w:eastAsia="ko-KR"/>
              </w:rPr>
            </w:pPr>
            <w:r>
              <w:rPr>
                <w:rFonts w:cs="Arial"/>
                <w:b w:val="0"/>
                <w:lang w:eastAsia="ko-KR"/>
              </w:rPr>
              <w:t>n</w:t>
            </w:r>
            <w:r>
              <w:rPr>
                <w:rFonts w:cs="Arial" w:hint="eastAsia"/>
                <w:b w:val="0"/>
                <w:lang w:eastAsia="ko-KR"/>
              </w:rPr>
              <w:t>47</w:t>
            </w:r>
          </w:p>
        </w:tc>
        <w:tc>
          <w:tcPr>
            <w:tcW w:w="881" w:type="dxa"/>
          </w:tcPr>
          <w:p w:rsidR="00DB037E" w:rsidRDefault="00DB037E" w:rsidP="00DB037E">
            <w:pPr>
              <w:pStyle w:val="TAH"/>
              <w:rPr>
                <w:rFonts w:cs="Arial"/>
                <w:b w:val="0"/>
                <w:lang w:eastAsia="ko-KR"/>
              </w:rPr>
            </w:pPr>
            <w:r>
              <w:rPr>
                <w:rFonts w:cs="Arial" w:hint="eastAsia"/>
                <w:b w:val="0"/>
                <w:lang w:eastAsia="ko-KR"/>
              </w:rPr>
              <w:t>15</w:t>
            </w:r>
          </w:p>
        </w:tc>
        <w:tc>
          <w:tcPr>
            <w:tcW w:w="881" w:type="dxa"/>
          </w:tcPr>
          <w:p w:rsidR="00DB037E" w:rsidRDefault="00DB037E" w:rsidP="00DB037E">
            <w:pPr>
              <w:pStyle w:val="TAH"/>
              <w:rPr>
                <w:rFonts w:cs="Arial" w:hint="eastAsia"/>
                <w:b w:val="0"/>
                <w:lang w:eastAsia="ko-KR"/>
              </w:rPr>
            </w:pPr>
          </w:p>
        </w:tc>
        <w:tc>
          <w:tcPr>
            <w:tcW w:w="881" w:type="dxa"/>
            <w:shd w:val="clear" w:color="auto" w:fill="auto"/>
          </w:tcPr>
          <w:p w:rsidR="00DB037E"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-92.8</w:t>
            </w:r>
            <w:r>
              <w:rPr>
                <w:rFonts w:cs="Arial"/>
                <w:b w:val="0"/>
                <w:szCs w:val="18"/>
                <w:lang w:eastAsia="ko-KR"/>
              </w:rPr>
              <w:t>]</w:t>
            </w:r>
          </w:p>
        </w:tc>
        <w:tc>
          <w:tcPr>
            <w:tcW w:w="850" w:type="dxa"/>
            <w:shd w:val="clear" w:color="auto" w:fill="auto"/>
            <w:vAlign w:val="center"/>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-89.7</w:t>
            </w:r>
            <w:r>
              <w:rPr>
                <w:rFonts w:cs="Arial"/>
                <w:b w:val="0"/>
                <w:szCs w:val="18"/>
                <w:lang w:eastAsia="ko-KR"/>
              </w:rPr>
              <w:t>]</w:t>
            </w:r>
          </w:p>
        </w:tc>
        <w:tc>
          <w:tcPr>
            <w:tcW w:w="846" w:type="dxa"/>
            <w:shd w:val="clear" w:color="auto" w:fill="auto"/>
            <w:vAlign w:val="center"/>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-87.9</w:t>
            </w:r>
            <w:r>
              <w:rPr>
                <w:rFonts w:cs="Arial"/>
                <w:b w:val="0"/>
                <w:szCs w:val="18"/>
                <w:lang w:eastAsia="ko-KR"/>
              </w:rPr>
              <w:t>]</w:t>
            </w:r>
          </w:p>
        </w:tc>
        <w:tc>
          <w:tcPr>
            <w:tcW w:w="850"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-86.6</w:t>
            </w:r>
            <w:r>
              <w:rPr>
                <w:rFonts w:cs="Arial"/>
                <w:b w:val="0"/>
                <w:szCs w:val="18"/>
                <w:lang w:eastAsia="ko-KR"/>
              </w:rPr>
              <w:t>]</w:t>
            </w:r>
          </w:p>
        </w:tc>
        <w:tc>
          <w:tcPr>
            <w:tcW w:w="1134" w:type="dxa"/>
            <w:vMerge w:val="restart"/>
            <w:shd w:val="clear" w:color="auto" w:fill="auto"/>
            <w:vAlign w:val="center"/>
          </w:tcPr>
          <w:p w:rsidR="00DB037E" w:rsidRPr="00FD29D7" w:rsidRDefault="00DB037E" w:rsidP="00DB037E">
            <w:pPr>
              <w:pStyle w:val="TAH"/>
              <w:rPr>
                <w:rFonts w:cs="Arial"/>
                <w:b w:val="0"/>
                <w:lang w:eastAsia="ko-KR"/>
              </w:rPr>
            </w:pPr>
            <w:r>
              <w:rPr>
                <w:rFonts w:cs="Arial" w:hint="eastAsia"/>
                <w:b w:val="0"/>
                <w:lang w:eastAsia="ko-KR"/>
              </w:rPr>
              <w:t>HD</w:t>
            </w: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3</w:t>
            </w:r>
            <w:r>
              <w:rPr>
                <w:rFonts w:cs="Arial"/>
                <w:b w:val="0"/>
                <w:lang w:eastAsia="ko-KR"/>
              </w:rPr>
              <w:t>0</w:t>
            </w:r>
          </w:p>
        </w:tc>
        <w:tc>
          <w:tcPr>
            <w:tcW w:w="881" w:type="dxa"/>
          </w:tcPr>
          <w:p w:rsidR="00DB037E" w:rsidRDefault="00DB037E" w:rsidP="00DB037E">
            <w:pPr>
              <w:pStyle w:val="TAH"/>
              <w:rPr>
                <w:rFonts w:cs="Arial" w:hint="eastAsia"/>
                <w:b w:val="0"/>
                <w:lang w:eastAsia="ko-KR"/>
              </w:rPr>
            </w:pPr>
          </w:p>
        </w:tc>
        <w:tc>
          <w:tcPr>
            <w:tcW w:w="881" w:type="dxa"/>
            <w:shd w:val="clear" w:color="auto" w:fill="auto"/>
          </w:tcPr>
          <w:p w:rsidR="00DB037E"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-93.1</w:t>
            </w:r>
            <w:r>
              <w:rPr>
                <w:rFonts w:cs="Arial"/>
                <w:b w:val="0"/>
                <w:szCs w:val="18"/>
                <w:lang w:eastAsia="ko-KR"/>
              </w:rPr>
              <w:t>]</w:t>
            </w:r>
          </w:p>
        </w:tc>
        <w:tc>
          <w:tcPr>
            <w:tcW w:w="850" w:type="dxa"/>
            <w:shd w:val="clear" w:color="auto" w:fill="auto"/>
            <w:vAlign w:val="center"/>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-89.9</w:t>
            </w:r>
            <w:r>
              <w:rPr>
                <w:rFonts w:cs="Arial"/>
                <w:b w:val="0"/>
                <w:szCs w:val="18"/>
                <w:lang w:eastAsia="ko-KR"/>
              </w:rPr>
              <w:t>]</w:t>
            </w:r>
          </w:p>
        </w:tc>
        <w:tc>
          <w:tcPr>
            <w:tcW w:w="846" w:type="dxa"/>
            <w:shd w:val="clear" w:color="auto" w:fill="auto"/>
            <w:vAlign w:val="center"/>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-88.0</w:t>
            </w:r>
            <w:r>
              <w:rPr>
                <w:rFonts w:cs="Arial"/>
                <w:b w:val="0"/>
                <w:szCs w:val="18"/>
                <w:lang w:eastAsia="ko-KR"/>
              </w:rPr>
              <w:t>]</w:t>
            </w:r>
          </w:p>
        </w:tc>
        <w:tc>
          <w:tcPr>
            <w:tcW w:w="850"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-86.7</w:t>
            </w:r>
            <w:r>
              <w:rPr>
                <w:rFonts w:cs="Arial"/>
                <w:b w:val="0"/>
                <w:szCs w:val="18"/>
                <w:lang w:eastAsia="ko-KR"/>
              </w:rPr>
              <w:t>]</w:t>
            </w: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42"/>
          <w:jc w:val="center"/>
        </w:trPr>
        <w:tc>
          <w:tcPr>
            <w:tcW w:w="1184" w:type="dxa"/>
            <w:vMerge/>
            <w:shd w:val="clear" w:color="auto" w:fill="auto"/>
            <w:vAlign w:val="center"/>
          </w:tcPr>
          <w:p w:rsidR="00DB037E" w:rsidRPr="00FB4B0F" w:rsidRDefault="00DB037E" w:rsidP="00DB037E">
            <w:pPr>
              <w:pStyle w:val="TAH"/>
              <w:rPr>
                <w:rFonts w:cs="Arial"/>
                <w:b w:val="0"/>
                <w:lang w:eastAsia="ko-KR"/>
              </w:rPr>
            </w:pPr>
          </w:p>
        </w:tc>
        <w:tc>
          <w:tcPr>
            <w:tcW w:w="1216" w:type="dxa"/>
            <w:vMerge/>
            <w:vAlign w:val="center"/>
          </w:tcPr>
          <w:p w:rsidR="00DB037E" w:rsidRPr="00FB4B0F" w:rsidRDefault="00DB037E" w:rsidP="00DB037E">
            <w:pPr>
              <w:pStyle w:val="TAH"/>
              <w:rPr>
                <w:rFonts w:cs="Arial"/>
                <w:b w:val="0"/>
                <w:lang w:eastAsia="ko-KR"/>
              </w:rPr>
            </w:pPr>
          </w:p>
        </w:tc>
        <w:tc>
          <w:tcPr>
            <w:tcW w:w="967" w:type="dxa"/>
            <w:vMerge/>
            <w:vAlign w:val="center"/>
          </w:tcPr>
          <w:p w:rsidR="00DB037E" w:rsidRPr="00F16A95" w:rsidRDefault="00DB037E" w:rsidP="00DB037E">
            <w:pPr>
              <w:pStyle w:val="TAH"/>
              <w:rPr>
                <w:rFonts w:cs="Arial"/>
                <w:b w:val="0"/>
                <w:lang w:eastAsia="ko-KR"/>
              </w:rPr>
            </w:pPr>
          </w:p>
        </w:tc>
        <w:tc>
          <w:tcPr>
            <w:tcW w:w="881" w:type="dxa"/>
          </w:tcPr>
          <w:p w:rsidR="00DB037E" w:rsidRPr="00FD29D7" w:rsidRDefault="00DB037E" w:rsidP="00DB037E">
            <w:pPr>
              <w:pStyle w:val="TAH"/>
              <w:rPr>
                <w:rFonts w:cs="Arial"/>
                <w:b w:val="0"/>
                <w:lang w:eastAsia="ko-KR"/>
              </w:rPr>
            </w:pPr>
            <w:r>
              <w:rPr>
                <w:rFonts w:cs="Arial" w:hint="eastAsia"/>
                <w:b w:val="0"/>
                <w:lang w:eastAsia="ko-KR"/>
              </w:rPr>
              <w:t>60</w:t>
            </w:r>
          </w:p>
        </w:tc>
        <w:tc>
          <w:tcPr>
            <w:tcW w:w="881" w:type="dxa"/>
          </w:tcPr>
          <w:p w:rsidR="00DB037E" w:rsidRDefault="00DB037E" w:rsidP="00DB037E">
            <w:pPr>
              <w:pStyle w:val="TAH"/>
              <w:rPr>
                <w:rFonts w:cs="Arial" w:hint="eastAsia"/>
                <w:b w:val="0"/>
                <w:lang w:eastAsia="ko-KR"/>
              </w:rPr>
            </w:pPr>
          </w:p>
        </w:tc>
        <w:tc>
          <w:tcPr>
            <w:tcW w:w="881"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-93.5</w:t>
            </w:r>
            <w:r>
              <w:rPr>
                <w:rFonts w:cs="Arial"/>
                <w:b w:val="0"/>
                <w:szCs w:val="18"/>
                <w:lang w:eastAsia="ko-KR"/>
              </w:rPr>
              <w:t>]</w:t>
            </w:r>
          </w:p>
        </w:tc>
        <w:tc>
          <w:tcPr>
            <w:tcW w:w="850" w:type="dxa"/>
            <w:shd w:val="clear" w:color="auto" w:fill="auto"/>
            <w:vAlign w:val="center"/>
          </w:tcPr>
          <w:p w:rsidR="00DB037E" w:rsidRPr="00F16A95" w:rsidRDefault="00DB037E" w:rsidP="00DB037E">
            <w:pPr>
              <w:pStyle w:val="TAH"/>
              <w:rPr>
                <w:rFonts w:cs="Arial"/>
                <w:b w:val="0"/>
              </w:rPr>
            </w:pPr>
          </w:p>
        </w:tc>
        <w:tc>
          <w:tcPr>
            <w:tcW w:w="903"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-90.1</w:t>
            </w:r>
            <w:r>
              <w:rPr>
                <w:rFonts w:cs="Arial"/>
                <w:b w:val="0"/>
                <w:szCs w:val="18"/>
                <w:lang w:eastAsia="ko-KR"/>
              </w:rPr>
              <w:t>]</w:t>
            </w:r>
          </w:p>
        </w:tc>
        <w:tc>
          <w:tcPr>
            <w:tcW w:w="846" w:type="dxa"/>
            <w:shd w:val="clear" w:color="auto" w:fill="auto"/>
            <w:vAlign w:val="center"/>
          </w:tcPr>
          <w:p w:rsidR="00DB037E" w:rsidRPr="00FB4B0F" w:rsidRDefault="00DB037E" w:rsidP="00DB037E">
            <w:pPr>
              <w:pStyle w:val="TAH"/>
              <w:rPr>
                <w:rFonts w:cs="Arial"/>
                <w:b w:val="0"/>
                <w:lang w:eastAsia="ko-KR"/>
              </w:rPr>
            </w:pPr>
          </w:p>
        </w:tc>
        <w:tc>
          <w:tcPr>
            <w:tcW w:w="942"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-88.1</w:t>
            </w:r>
            <w:r>
              <w:rPr>
                <w:rFonts w:cs="Arial"/>
                <w:b w:val="0"/>
                <w:szCs w:val="18"/>
                <w:lang w:eastAsia="ko-KR"/>
              </w:rPr>
              <w:t>]</w:t>
            </w:r>
          </w:p>
        </w:tc>
        <w:tc>
          <w:tcPr>
            <w:tcW w:w="850" w:type="dxa"/>
            <w:shd w:val="clear" w:color="auto" w:fill="auto"/>
          </w:tcPr>
          <w:p w:rsidR="00DB037E" w:rsidRPr="00FB4B0F"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-86.9</w:t>
            </w:r>
            <w:r>
              <w:rPr>
                <w:rFonts w:cs="Arial"/>
                <w:b w:val="0"/>
                <w:szCs w:val="18"/>
                <w:lang w:eastAsia="ko-KR"/>
              </w:rPr>
              <w:t>]</w:t>
            </w:r>
          </w:p>
        </w:tc>
        <w:tc>
          <w:tcPr>
            <w:tcW w:w="1134" w:type="dxa"/>
            <w:vMerge/>
            <w:shd w:val="clear" w:color="auto" w:fill="auto"/>
            <w:vAlign w:val="center"/>
          </w:tcPr>
          <w:p w:rsidR="00DB037E" w:rsidRPr="00F16A95" w:rsidRDefault="00DB037E" w:rsidP="00DB037E">
            <w:pPr>
              <w:pStyle w:val="TAH"/>
              <w:rPr>
                <w:rFonts w:cs="Arial"/>
                <w:b w:val="0"/>
              </w:rPr>
            </w:pPr>
          </w:p>
        </w:tc>
      </w:tr>
    </w:tbl>
    <w:p w:rsidR="00F1328C" w:rsidRDefault="00F1328C" w:rsidP="00F1328C"/>
    <w:p w:rsidR="00DB037E" w:rsidRPr="00742947" w:rsidRDefault="00DB037E" w:rsidP="00DB037E">
      <w:pPr>
        <w:rPr>
          <w:lang w:eastAsia="ko-KR"/>
        </w:rPr>
      </w:pPr>
      <w:r w:rsidRPr="00742947">
        <w:rPr>
          <w:rFonts w:hint="eastAsia"/>
          <w:lang w:eastAsia="ko-KR"/>
        </w:rPr>
        <w:t xml:space="preserve">Table </w:t>
      </w:r>
      <w:r>
        <w:rPr>
          <w:lang w:eastAsia="ko-KR"/>
        </w:rPr>
        <w:t>10.1.2.1-4</w:t>
      </w:r>
      <w:r w:rsidRPr="00742947">
        <w:rPr>
          <w:rFonts w:hint="eastAsia"/>
          <w:lang w:eastAsia="ko-KR"/>
        </w:rPr>
        <w:t xml:space="preserve"> is proposed</w:t>
      </w:r>
      <w:r>
        <w:rPr>
          <w:lang w:eastAsia="ko-KR"/>
        </w:rPr>
        <w:t xml:space="preserve"> additional Rx insertion loss according to harmonic trap filter to reduce the harmonic problem based on specific self desense analysis according to specific NR V2X inter-band con-current operation.</w:t>
      </w:r>
    </w:p>
    <w:p w:rsidR="00DB037E" w:rsidRDefault="00DB037E" w:rsidP="00DB037E">
      <w:pPr>
        <w:pStyle w:val="TH"/>
        <w:ind w:left="800" w:hanging="400"/>
      </w:pPr>
      <w:r>
        <w:t>Table 10.1.2.1-4</w:t>
      </w:r>
      <w:r w:rsidRPr="001D386E">
        <w:t>: ΔR</w:t>
      </w:r>
      <w:r w:rsidRPr="001D386E">
        <w:rPr>
          <w:vertAlign w:val="subscript"/>
        </w:rPr>
        <w:t>IB,c</w:t>
      </w:r>
      <w:r w:rsidRPr="001D386E">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1D386E" w:rsidTr="00351ED6">
        <w:tblPrEx>
          <w:tblCellMar>
            <w:top w:w="0" w:type="dxa"/>
            <w:bottom w:w="0" w:type="dxa"/>
          </w:tblCellMar>
        </w:tblPrEx>
        <w:trPr>
          <w:trHeight w:val="565"/>
          <w:jc w:val="center"/>
        </w:trPr>
        <w:tc>
          <w:tcPr>
            <w:tcW w:w="1898" w:type="dxa"/>
          </w:tcPr>
          <w:p w:rsidR="00DB037E" w:rsidRPr="001D386E" w:rsidRDefault="00DB037E" w:rsidP="00351ED6">
            <w:pPr>
              <w:pStyle w:val="TAH"/>
              <w:rPr>
                <w:rFonts w:cs="Arial"/>
              </w:rPr>
            </w:pPr>
            <w:r w:rsidRPr="001D386E">
              <w:rPr>
                <w:rFonts w:cs="Arial"/>
              </w:rPr>
              <w:t>V2X inter-band con-current band Combination</w:t>
            </w:r>
          </w:p>
        </w:tc>
        <w:tc>
          <w:tcPr>
            <w:tcW w:w="2639" w:type="dxa"/>
            <w:vAlign w:val="center"/>
          </w:tcPr>
          <w:p w:rsidR="00DB037E" w:rsidRPr="001D386E" w:rsidRDefault="00DB037E" w:rsidP="00351ED6">
            <w:pPr>
              <w:pStyle w:val="TAH"/>
              <w:rPr>
                <w:rFonts w:cs="Arial" w:hint="eastAsia"/>
              </w:rPr>
            </w:pPr>
            <w:r>
              <w:rPr>
                <w:rFonts w:cs="Arial"/>
              </w:rPr>
              <w:t xml:space="preserve">NR V2X </w:t>
            </w:r>
            <w:r w:rsidRPr="001D386E">
              <w:rPr>
                <w:rFonts w:cs="Arial"/>
              </w:rPr>
              <w:t>Band</w:t>
            </w:r>
          </w:p>
        </w:tc>
        <w:tc>
          <w:tcPr>
            <w:tcW w:w="2985" w:type="dxa"/>
            <w:vAlign w:val="center"/>
          </w:tcPr>
          <w:p w:rsidR="00DB037E" w:rsidRPr="001D386E" w:rsidRDefault="00DB037E" w:rsidP="00351ED6">
            <w:pPr>
              <w:pStyle w:val="TAH"/>
              <w:rPr>
                <w:rFonts w:cs="Arial"/>
              </w:rPr>
            </w:pPr>
            <w:r w:rsidRPr="001D386E">
              <w:rPr>
                <w:rFonts w:cs="Arial"/>
              </w:rPr>
              <w:t>ΔR</w:t>
            </w:r>
            <w:r w:rsidRPr="001D386E">
              <w:rPr>
                <w:rFonts w:cs="Arial"/>
                <w:vertAlign w:val="subscript"/>
              </w:rPr>
              <w:t>IB,c</w:t>
            </w:r>
            <w:r w:rsidRPr="001D386E">
              <w:rPr>
                <w:rFonts w:cs="Arial"/>
              </w:rPr>
              <w:t xml:space="preserve"> [dB]</w:t>
            </w:r>
          </w:p>
        </w:tc>
      </w:tr>
      <w:tr w:rsidR="00DB037E" w:rsidRPr="001D386E" w:rsidTr="00351ED6">
        <w:tblPrEx>
          <w:tblCellMar>
            <w:top w:w="0" w:type="dxa"/>
            <w:bottom w:w="0" w:type="dxa"/>
          </w:tblCellMar>
        </w:tblPrEx>
        <w:trPr>
          <w:trHeight w:val="248"/>
          <w:jc w:val="center"/>
        </w:trPr>
        <w:tc>
          <w:tcPr>
            <w:tcW w:w="1898" w:type="dxa"/>
            <w:vAlign w:val="center"/>
          </w:tcPr>
          <w:p w:rsidR="00DB037E" w:rsidRPr="001D386E" w:rsidRDefault="00DB037E" w:rsidP="00351ED6">
            <w:pPr>
              <w:pStyle w:val="TAC"/>
              <w:rPr>
                <w:rFonts w:eastAsia="Calibri" w:cs="Arial"/>
                <w:lang w:val="en-US"/>
              </w:rPr>
            </w:pPr>
            <w:r w:rsidRPr="001D386E">
              <w:rPr>
                <w:rFonts w:cs="Arial" w:hint="eastAsia"/>
                <w:lang w:val="en-US"/>
              </w:rPr>
              <w:t>V2X_</w:t>
            </w:r>
            <w:r>
              <w:rPr>
                <w:rFonts w:cs="Arial"/>
                <w:lang w:val="en-US"/>
              </w:rPr>
              <w:t>n71-n</w:t>
            </w:r>
            <w:r w:rsidRPr="001D386E">
              <w:rPr>
                <w:rFonts w:cs="Arial" w:hint="eastAsia"/>
                <w:lang w:val="en-US"/>
              </w:rPr>
              <w:t>47</w:t>
            </w:r>
          </w:p>
        </w:tc>
        <w:tc>
          <w:tcPr>
            <w:tcW w:w="2639" w:type="dxa"/>
            <w:vAlign w:val="center"/>
          </w:tcPr>
          <w:p w:rsidR="00DB037E" w:rsidRPr="001D386E" w:rsidRDefault="00DB037E" w:rsidP="00351ED6">
            <w:pPr>
              <w:pStyle w:val="TAC"/>
              <w:rPr>
                <w:rFonts w:eastAsia="Calibri" w:cs="Arial"/>
                <w:lang w:val="en-US"/>
              </w:rPr>
            </w:pPr>
            <w:r>
              <w:rPr>
                <w:rFonts w:cs="Arial"/>
                <w:lang w:val="en-US"/>
              </w:rPr>
              <w:t>n71</w:t>
            </w:r>
          </w:p>
        </w:tc>
        <w:tc>
          <w:tcPr>
            <w:tcW w:w="2985" w:type="dxa"/>
            <w:vAlign w:val="center"/>
          </w:tcPr>
          <w:p w:rsidR="00DB037E" w:rsidRPr="001D386E" w:rsidRDefault="00DB037E" w:rsidP="00351ED6">
            <w:pPr>
              <w:pStyle w:val="TAC"/>
              <w:rPr>
                <w:rFonts w:eastAsia="Calibri" w:cs="Arial"/>
                <w:lang w:val="en-US"/>
              </w:rPr>
            </w:pPr>
            <w:r>
              <w:rPr>
                <w:rFonts w:cs="Arial"/>
                <w:lang w:val="en-US"/>
              </w:rPr>
              <w:t>0.0</w:t>
            </w:r>
          </w:p>
        </w:tc>
      </w:tr>
    </w:tbl>
    <w:p w:rsidR="00DB037E" w:rsidRDefault="00DB037E" w:rsidP="00F1328C"/>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318" w:name="_Toc36034860"/>
      <w:bookmarkStart w:id="319" w:name="_Toc39486062"/>
      <w:r w:rsidRPr="00676F1E">
        <w:rPr>
          <w:rFonts w:cs="Arial"/>
        </w:rPr>
        <w:t>Maximum input level</w:t>
      </w:r>
      <w:bookmarkEnd w:id="318"/>
      <w:bookmarkEnd w:id="319"/>
    </w:p>
    <w:p w:rsidR="00F1328C" w:rsidRPr="00FB4B0F" w:rsidRDefault="00F1328C" w:rsidP="00F1328C">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sidRPr="00275B16">
        <w:rPr>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F1328C" w:rsidRPr="00FB4B0F" w:rsidRDefault="00F1328C" w:rsidP="00F1328C">
      <w:pPr>
        <w:rPr>
          <w:i/>
          <w:color w:val="0000FF"/>
          <w:lang w:eastAsia="ko-KR"/>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320" w:name="_Toc36034861"/>
      <w:bookmarkStart w:id="321" w:name="_Toc39486063"/>
      <w:r w:rsidRPr="00676F1E">
        <w:rPr>
          <w:rFonts w:cs="Arial"/>
        </w:rPr>
        <w:t>The other Rx requirements</w:t>
      </w:r>
      <w:bookmarkEnd w:id="320"/>
      <w:bookmarkEnd w:id="321"/>
    </w:p>
    <w:p w:rsidR="00F1328C" w:rsidRPr="00CD06C3" w:rsidRDefault="00F1328C" w:rsidP="00F1328C">
      <w:pPr>
        <w:rPr>
          <w:i/>
          <w:lang w:eastAsia="ko-KR"/>
        </w:rPr>
      </w:pPr>
      <w:r w:rsidRPr="00146824">
        <w:t>The</w:t>
      </w:r>
      <w:r>
        <w:t xml:space="preserv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lastRenderedPageBreak/>
        <w:t xml:space="preserve">ACS: </w:t>
      </w:r>
      <w:r w:rsidRPr="00F477B7">
        <w:rPr>
          <w:lang w:eastAsia="ko-KR"/>
        </w:rPr>
        <w:t>Keep the same requirements per CC</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 and no requirements for NR Band n47.</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F1328C" w:rsidRPr="0009590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F1328C" w:rsidRPr="00F1328C" w:rsidRDefault="00F1328C" w:rsidP="00F1328C"/>
    <w:p w:rsidR="00EE4267" w:rsidRDefault="006B7023" w:rsidP="00EE4267">
      <w:pPr>
        <w:pStyle w:val="2"/>
      </w:pPr>
      <w:bookmarkStart w:id="322" w:name="_Toc36034862"/>
      <w:bookmarkStart w:id="323" w:name="_Toc39486064"/>
      <w:r>
        <w:t>10</w:t>
      </w:r>
      <w:r w:rsidR="00EE4267">
        <w:t>.2</w:t>
      </w:r>
      <w:r w:rsidR="00EE4267">
        <w:tab/>
        <w:t xml:space="preserve">NR V2X SL operation and LTE/NR Uu operation both </w:t>
      </w:r>
      <w:r w:rsidR="00D51387">
        <w:t xml:space="preserve">in </w:t>
      </w:r>
      <w:r w:rsidR="00EE4267">
        <w:t xml:space="preserve">licensed band </w:t>
      </w:r>
      <w:r w:rsidR="00D51387">
        <w:t>for</w:t>
      </w:r>
      <w:r w:rsidR="00EE4267">
        <w:t xml:space="preserve"> FR1</w:t>
      </w:r>
      <w:bookmarkEnd w:id="322"/>
      <w:bookmarkEnd w:id="323"/>
    </w:p>
    <w:p w:rsidR="00526BE8" w:rsidRPr="008E7E49" w:rsidRDefault="00526BE8" w:rsidP="00526BE8">
      <w:pPr>
        <w:pStyle w:val="3"/>
        <w:overflowPunct w:val="0"/>
        <w:textAlignment w:val="baseline"/>
        <w:rPr>
          <w:szCs w:val="28"/>
          <w:lang w:eastAsia="x-none"/>
        </w:rPr>
      </w:pPr>
      <w:bookmarkStart w:id="324" w:name="_Toc36034863"/>
      <w:bookmarkStart w:id="325" w:name="_Toc39486065"/>
      <w:r w:rsidRPr="008E7E49">
        <w:rPr>
          <w:szCs w:val="28"/>
          <w:lang w:eastAsia="x-none"/>
        </w:rPr>
        <w:t>10.2.1</w:t>
      </w:r>
      <w:r>
        <w:rPr>
          <w:szCs w:val="28"/>
          <w:lang w:eastAsia="x-none"/>
        </w:rPr>
        <w:t xml:space="preserve"> </w:t>
      </w:r>
      <w:r w:rsidRPr="008E7E49">
        <w:rPr>
          <w:szCs w:val="28"/>
          <w:lang w:eastAsia="x-none"/>
        </w:rPr>
        <w:t>Tx</w:t>
      </w:r>
      <w:r>
        <w:rPr>
          <w:szCs w:val="28"/>
          <w:lang w:eastAsia="x-none"/>
        </w:rPr>
        <w:t xml:space="preserve"> requirement</w:t>
      </w:r>
      <w:r w:rsidR="00DB037E">
        <w:rPr>
          <w:szCs w:val="28"/>
          <w:lang w:eastAsia="x-none"/>
        </w:rPr>
        <w:t xml:space="preserve">s for inter-band con-current </w:t>
      </w:r>
      <w:r w:rsidRPr="008E7E49">
        <w:rPr>
          <w:szCs w:val="28"/>
          <w:lang w:eastAsia="x-none"/>
        </w:rPr>
        <w:t>V2X operation</w:t>
      </w:r>
      <w:bookmarkEnd w:id="324"/>
      <w:bookmarkEnd w:id="325"/>
    </w:p>
    <w:p w:rsidR="00526BE8" w:rsidRPr="00AF70AC" w:rsidRDefault="00526BE8" w:rsidP="00526BE8">
      <w:pPr>
        <w:pStyle w:val="4"/>
        <w:tabs>
          <w:tab w:val="num" w:pos="864"/>
        </w:tabs>
        <w:ind w:left="864" w:hanging="864"/>
        <w:rPr>
          <w:rFonts w:cs="Arial"/>
          <w:b/>
          <w:bCs/>
        </w:rPr>
      </w:pPr>
      <w:bookmarkStart w:id="326" w:name="_Toc36034864"/>
      <w:bookmarkStart w:id="327" w:name="_Toc39486066"/>
      <w:r>
        <w:rPr>
          <w:rFonts w:cs="Arial"/>
        </w:rPr>
        <w:t xml:space="preserve">10.2.1.1 </w:t>
      </w:r>
      <w:r w:rsidRPr="00AF70AC">
        <w:rPr>
          <w:rFonts w:cs="Arial"/>
        </w:rPr>
        <w:t>Maximum output power</w:t>
      </w:r>
      <w:bookmarkEnd w:id="326"/>
      <w:bookmarkEnd w:id="327"/>
    </w:p>
    <w:p w:rsidR="00526BE8" w:rsidRPr="001B444A" w:rsidRDefault="00526BE8" w:rsidP="00526BE8">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on-current V2X operation</w:t>
      </w:r>
      <w:r>
        <w:rPr>
          <w:lang w:eastAsia="ko-KR"/>
        </w:rPr>
        <w:t xml:space="preserve"> at licensed bands in FR1</w:t>
      </w:r>
      <w:r w:rsidRPr="001B444A">
        <w:rPr>
          <w:lang w:eastAsia="ko-KR"/>
        </w:rPr>
        <w:t xml:space="preserve">, the following </w:t>
      </w:r>
      <w:r>
        <w:rPr>
          <w:lang w:eastAsia="ko-KR"/>
        </w:rPr>
        <w:t>V2X</w:t>
      </w:r>
      <w:r w:rsidRPr="001B444A">
        <w:rPr>
          <w:lang w:eastAsia="ko-KR"/>
        </w:rPr>
        <w:t xml:space="preserve">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526BE8" w:rsidRPr="0032110F" w:rsidRDefault="00526BE8" w:rsidP="00526BE8">
      <w:pPr>
        <w:pStyle w:val="TH"/>
      </w:pPr>
      <w:r w:rsidRPr="0032110F">
        <w:t xml:space="preserve">Table </w:t>
      </w:r>
      <w:r>
        <w:rPr>
          <w:rFonts w:hint="eastAsia"/>
          <w:lang w:eastAsia="ko-KR"/>
        </w:rPr>
        <w:t>10</w:t>
      </w:r>
      <w:r>
        <w:rPr>
          <w:rFonts w:hint="eastAsia"/>
          <w:lang w:eastAsia="zh-CN"/>
        </w:rPr>
        <w:t>.2</w:t>
      </w:r>
      <w:r>
        <w:rPr>
          <w:lang w:eastAsia="zh-CN"/>
        </w:rPr>
        <w:t>.1.1</w:t>
      </w:r>
      <w:r>
        <w:rPr>
          <w:rFonts w:hint="eastAsia"/>
          <w:lang w:eastAsia="zh-CN"/>
        </w:rPr>
        <w:t>-1</w:t>
      </w:r>
      <w:r w:rsidRPr="0032110F">
        <w:t xml:space="preserve">: </w:t>
      </w:r>
      <w:r w:rsidR="00DB037E">
        <w:t xml:space="preserve">Con-current </w:t>
      </w:r>
      <w:r>
        <w:t xml:space="preserve">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32110F" w:rsidTr="00CF4F7A">
        <w:trPr>
          <w:trHeight w:val="881"/>
          <w:jc w:val="center"/>
        </w:trPr>
        <w:tc>
          <w:tcPr>
            <w:tcW w:w="1872" w:type="dxa"/>
            <w:vAlign w:val="center"/>
          </w:tcPr>
          <w:p w:rsidR="00526BE8" w:rsidRPr="003D01BB" w:rsidRDefault="00526BE8" w:rsidP="00CF4F7A">
            <w:pPr>
              <w:pStyle w:val="TAH"/>
              <w:rPr>
                <w:rFonts w:cs="Arial"/>
                <w:lang w:eastAsia="zh-CN"/>
              </w:rPr>
            </w:pPr>
            <w:r>
              <w:rPr>
                <w:rFonts w:cs="Arial" w:hint="eastAsia"/>
                <w:lang w:eastAsia="zh-CN"/>
              </w:rPr>
              <w:t>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526BE8" w:rsidRPr="003D01BB" w:rsidRDefault="00526BE8" w:rsidP="00CF4F7A">
            <w:pPr>
              <w:pStyle w:val="TAH"/>
              <w:rPr>
                <w:rFonts w:cs="Arial"/>
              </w:rPr>
            </w:pPr>
            <w:r w:rsidRPr="003D01BB">
              <w:rPr>
                <w:rFonts w:cs="Arial"/>
              </w:rPr>
              <w:t>Class 1 (dBm)</w:t>
            </w:r>
          </w:p>
        </w:tc>
        <w:tc>
          <w:tcPr>
            <w:tcW w:w="1001" w:type="dxa"/>
          </w:tcPr>
          <w:p w:rsidR="00526BE8" w:rsidRPr="003D01BB" w:rsidRDefault="00526BE8" w:rsidP="00CF4F7A">
            <w:pPr>
              <w:pStyle w:val="TAH"/>
              <w:rPr>
                <w:rFonts w:cs="Arial"/>
              </w:rPr>
            </w:pPr>
            <w:r w:rsidRPr="003D01BB">
              <w:rPr>
                <w:rFonts w:cs="Arial"/>
              </w:rPr>
              <w:t>Tolerance (dB)</w:t>
            </w:r>
          </w:p>
        </w:tc>
        <w:tc>
          <w:tcPr>
            <w:tcW w:w="826" w:type="dxa"/>
          </w:tcPr>
          <w:p w:rsidR="00526BE8" w:rsidRPr="003D01BB" w:rsidRDefault="00526BE8" w:rsidP="00CF4F7A">
            <w:pPr>
              <w:pStyle w:val="TAH"/>
              <w:rPr>
                <w:rFonts w:cs="Arial"/>
              </w:rPr>
            </w:pPr>
            <w:r w:rsidRPr="003D01BB">
              <w:rPr>
                <w:rFonts w:cs="Arial"/>
              </w:rPr>
              <w:t>Class 2 (dBm)</w:t>
            </w:r>
          </w:p>
        </w:tc>
        <w:tc>
          <w:tcPr>
            <w:tcW w:w="1008" w:type="dxa"/>
          </w:tcPr>
          <w:p w:rsidR="00526BE8" w:rsidRPr="003D01BB" w:rsidRDefault="00526BE8" w:rsidP="00CF4F7A">
            <w:pPr>
              <w:pStyle w:val="TAH"/>
              <w:rPr>
                <w:rFonts w:cs="Arial"/>
              </w:rPr>
            </w:pPr>
            <w:r w:rsidRPr="003D01BB">
              <w:rPr>
                <w:rFonts w:cs="Arial"/>
              </w:rPr>
              <w:t>Tolerance (dB)</w:t>
            </w:r>
          </w:p>
        </w:tc>
        <w:tc>
          <w:tcPr>
            <w:tcW w:w="800" w:type="dxa"/>
          </w:tcPr>
          <w:p w:rsidR="00526BE8" w:rsidRPr="003D01BB" w:rsidRDefault="00526BE8" w:rsidP="00CF4F7A">
            <w:pPr>
              <w:pStyle w:val="TAH"/>
              <w:rPr>
                <w:rFonts w:cs="Arial"/>
              </w:rPr>
            </w:pPr>
            <w:r w:rsidRPr="003D01BB">
              <w:rPr>
                <w:rFonts w:cs="Arial"/>
              </w:rPr>
              <w:t>Class 3 (dBm)</w:t>
            </w:r>
          </w:p>
        </w:tc>
        <w:tc>
          <w:tcPr>
            <w:tcW w:w="1019" w:type="dxa"/>
          </w:tcPr>
          <w:p w:rsidR="00526BE8" w:rsidRPr="003D01BB" w:rsidRDefault="00526BE8" w:rsidP="00CF4F7A">
            <w:pPr>
              <w:pStyle w:val="TAH"/>
              <w:rPr>
                <w:rFonts w:cs="Arial"/>
              </w:rPr>
            </w:pPr>
            <w:r w:rsidRPr="003D01BB">
              <w:rPr>
                <w:rFonts w:cs="Arial"/>
              </w:rPr>
              <w:t>Tolerance (dB)</w:t>
            </w:r>
          </w:p>
        </w:tc>
        <w:tc>
          <w:tcPr>
            <w:tcW w:w="795" w:type="dxa"/>
          </w:tcPr>
          <w:p w:rsidR="00526BE8" w:rsidRPr="003D01BB" w:rsidRDefault="00526BE8" w:rsidP="00CF4F7A">
            <w:pPr>
              <w:pStyle w:val="TAH"/>
              <w:rPr>
                <w:rFonts w:cs="Arial"/>
              </w:rPr>
            </w:pPr>
            <w:r w:rsidRPr="003D01BB">
              <w:rPr>
                <w:rFonts w:cs="Arial"/>
              </w:rPr>
              <w:t>Class 4 (dBm)</w:t>
            </w:r>
          </w:p>
        </w:tc>
        <w:tc>
          <w:tcPr>
            <w:tcW w:w="997" w:type="dxa"/>
          </w:tcPr>
          <w:p w:rsidR="00526BE8" w:rsidRPr="003D01BB" w:rsidRDefault="00526BE8" w:rsidP="00CF4F7A">
            <w:pPr>
              <w:pStyle w:val="TAH"/>
              <w:rPr>
                <w:rFonts w:cs="Arial"/>
              </w:rPr>
            </w:pPr>
            <w:r w:rsidRPr="003D01BB">
              <w:rPr>
                <w:rFonts w:cs="Arial"/>
              </w:rPr>
              <w:t>Tolerance (dB)</w:t>
            </w:r>
          </w:p>
        </w:tc>
      </w:tr>
      <w:tr w:rsidR="00526BE8" w:rsidRPr="003D01BB" w:rsidTr="00CF4F7A">
        <w:trPr>
          <w:trHeight w:val="560"/>
          <w:jc w:val="center"/>
        </w:trPr>
        <w:tc>
          <w:tcPr>
            <w:tcW w:w="1872" w:type="dxa"/>
            <w:vAlign w:val="center"/>
          </w:tcPr>
          <w:p w:rsidR="00526BE8" w:rsidRPr="003D01BB" w:rsidRDefault="00526BE8" w:rsidP="00CF4F7A">
            <w:pPr>
              <w:pStyle w:val="TAC"/>
              <w:rPr>
                <w:rFonts w:cs="Arial"/>
                <w:lang w:val="en-US"/>
              </w:rPr>
            </w:pPr>
            <w:r>
              <w:rPr>
                <w:rFonts w:cs="Arial"/>
                <w:lang w:val="en-US"/>
              </w:rPr>
              <w:t>V2X_20</w:t>
            </w:r>
            <w:r w:rsidRPr="003D01BB">
              <w:rPr>
                <w:rFonts w:cs="Arial" w:hint="eastAsia"/>
                <w:lang w:val="en-US" w:eastAsia="zh-CN"/>
              </w:rPr>
              <w:t>A</w:t>
            </w:r>
            <w:r>
              <w:rPr>
                <w:rFonts w:cs="Arial"/>
                <w:lang w:val="en-US"/>
              </w:rPr>
              <w:t>_n</w:t>
            </w:r>
            <w:r>
              <w:rPr>
                <w:rFonts w:cs="Arial" w:hint="eastAsia"/>
                <w:lang w:val="en-US" w:eastAsia="ko-KR"/>
              </w:rPr>
              <w:t>38</w:t>
            </w:r>
            <w:r w:rsidRPr="003D01BB">
              <w:rPr>
                <w:rFonts w:cs="Arial" w:hint="eastAsia"/>
                <w:lang w:val="en-US" w:eastAsia="zh-CN"/>
              </w:rPr>
              <w:t>A</w:t>
            </w:r>
          </w:p>
        </w:tc>
        <w:tc>
          <w:tcPr>
            <w:tcW w:w="835" w:type="dxa"/>
          </w:tcPr>
          <w:p w:rsidR="00526BE8" w:rsidRPr="003D01BB" w:rsidRDefault="00526BE8" w:rsidP="00CF4F7A">
            <w:pPr>
              <w:pStyle w:val="TAC"/>
              <w:rPr>
                <w:rFonts w:cs="Arial"/>
              </w:rPr>
            </w:pPr>
          </w:p>
        </w:tc>
        <w:tc>
          <w:tcPr>
            <w:tcW w:w="1001" w:type="dxa"/>
          </w:tcPr>
          <w:p w:rsidR="00526BE8" w:rsidRPr="003D01BB" w:rsidRDefault="00526BE8" w:rsidP="00CF4F7A">
            <w:pPr>
              <w:pStyle w:val="TAC"/>
              <w:rPr>
                <w:rFonts w:cs="Arial"/>
              </w:rPr>
            </w:pPr>
          </w:p>
        </w:tc>
        <w:tc>
          <w:tcPr>
            <w:tcW w:w="826" w:type="dxa"/>
          </w:tcPr>
          <w:p w:rsidR="00526BE8" w:rsidRPr="00710B3D" w:rsidRDefault="00526BE8" w:rsidP="00CF4F7A">
            <w:pPr>
              <w:pStyle w:val="TAC"/>
              <w:rPr>
                <w:rFonts w:cs="Arial"/>
                <w:lang w:eastAsia="ko-KR"/>
              </w:rPr>
            </w:pPr>
          </w:p>
        </w:tc>
        <w:tc>
          <w:tcPr>
            <w:tcW w:w="1008" w:type="dxa"/>
          </w:tcPr>
          <w:p w:rsidR="00526BE8" w:rsidRPr="003D01BB" w:rsidRDefault="00526BE8" w:rsidP="00CF4F7A">
            <w:pPr>
              <w:pStyle w:val="TAC"/>
              <w:rPr>
                <w:rFonts w:cs="Arial"/>
              </w:rPr>
            </w:pPr>
          </w:p>
        </w:tc>
        <w:tc>
          <w:tcPr>
            <w:tcW w:w="800" w:type="dxa"/>
          </w:tcPr>
          <w:p w:rsidR="00526BE8" w:rsidRPr="00DB6E68" w:rsidRDefault="00526BE8" w:rsidP="00CF4F7A">
            <w:pPr>
              <w:pStyle w:val="TAC"/>
              <w:rPr>
                <w:rFonts w:cs="Arial"/>
                <w:lang w:eastAsia="ko-KR"/>
              </w:rPr>
            </w:pPr>
            <w:r w:rsidRPr="00DB6E68">
              <w:rPr>
                <w:rFonts w:cs="Arial" w:hint="eastAsia"/>
                <w:lang w:eastAsia="ko-KR"/>
              </w:rPr>
              <w:t>23</w:t>
            </w:r>
          </w:p>
        </w:tc>
        <w:tc>
          <w:tcPr>
            <w:tcW w:w="1019" w:type="dxa"/>
          </w:tcPr>
          <w:p w:rsidR="00526BE8" w:rsidRPr="003D01BB" w:rsidRDefault="00526BE8" w:rsidP="00CF4F7A">
            <w:pPr>
              <w:pStyle w:val="TAC"/>
              <w:rPr>
                <w:rFonts w:cs="Arial"/>
              </w:rPr>
            </w:pPr>
            <w:r w:rsidRPr="00320140">
              <w:rPr>
                <w:rFonts w:cs="Arial"/>
              </w:rPr>
              <w:t>+2/-3</w:t>
            </w:r>
            <w:r>
              <w:rPr>
                <w:rFonts w:cs="Arial"/>
                <w:vertAlign w:val="superscript"/>
              </w:rPr>
              <w:t>4</w:t>
            </w:r>
          </w:p>
        </w:tc>
        <w:tc>
          <w:tcPr>
            <w:tcW w:w="795" w:type="dxa"/>
          </w:tcPr>
          <w:p w:rsidR="00526BE8" w:rsidRPr="003D01BB" w:rsidRDefault="00526BE8" w:rsidP="00CF4F7A">
            <w:pPr>
              <w:pStyle w:val="TAC"/>
              <w:rPr>
                <w:rFonts w:cs="Arial"/>
              </w:rPr>
            </w:pPr>
          </w:p>
        </w:tc>
        <w:tc>
          <w:tcPr>
            <w:tcW w:w="997" w:type="dxa"/>
          </w:tcPr>
          <w:p w:rsidR="00526BE8" w:rsidRPr="003D01BB" w:rsidRDefault="00526BE8" w:rsidP="00CF4F7A">
            <w:pPr>
              <w:pStyle w:val="TAC"/>
              <w:rPr>
                <w:rFonts w:cs="Arial"/>
              </w:rPr>
            </w:pPr>
          </w:p>
        </w:tc>
      </w:tr>
      <w:tr w:rsidR="00526BE8" w:rsidRPr="0032110F" w:rsidTr="00CF4F7A">
        <w:trPr>
          <w:trHeight w:val="662"/>
          <w:jc w:val="center"/>
        </w:trPr>
        <w:tc>
          <w:tcPr>
            <w:tcW w:w="9153" w:type="dxa"/>
            <w:gridSpan w:val="9"/>
            <w:vAlign w:val="center"/>
          </w:tcPr>
          <w:p w:rsidR="00526BE8" w:rsidRPr="00116AA0" w:rsidRDefault="00526BE8" w:rsidP="00CF4F7A">
            <w:pPr>
              <w:pStyle w:val="TAN"/>
              <w:rPr>
                <w:rFonts w:cs="Arial"/>
              </w:rPr>
            </w:pPr>
            <w:r>
              <w:rPr>
                <w:rFonts w:cs="Arial"/>
              </w:rPr>
              <w:t>NOTE 1: The con-current band combinations is used for NR V2X Service.</w:t>
            </w:r>
          </w:p>
          <w:p w:rsidR="00526BE8" w:rsidRDefault="00526BE8" w:rsidP="00CF4F7A">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526BE8" w:rsidRDefault="00526BE8" w:rsidP="00CF4F7A">
            <w:pPr>
              <w:pStyle w:val="TAN"/>
              <w:rPr>
                <w:rFonts w:cs="Arial"/>
              </w:rPr>
            </w:pPr>
            <w:r w:rsidRPr="00116AA0">
              <w:rPr>
                <w:rFonts w:cs="Arial"/>
              </w:rPr>
              <w:t xml:space="preserve">NOTE </w:t>
            </w:r>
            <w:r>
              <w:rPr>
                <w:rFonts w:cs="Arial"/>
              </w:rPr>
              <w:t xml:space="preserve">3: </w:t>
            </w:r>
            <w:r w:rsidRPr="00116AA0">
              <w:rPr>
                <w:rFonts w:cs="Arial"/>
              </w:rPr>
              <w:t>For int</w:t>
            </w:r>
            <w:r>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526BE8" w:rsidRPr="003D01BB" w:rsidRDefault="00526BE8" w:rsidP="00CF4F7A">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526BE8" w:rsidRPr="00AF70AC" w:rsidRDefault="00526BE8" w:rsidP="00526BE8">
      <w:pPr>
        <w:pStyle w:val="4"/>
        <w:tabs>
          <w:tab w:val="num" w:pos="864"/>
        </w:tabs>
        <w:rPr>
          <w:rFonts w:cs="Arial"/>
          <w:b/>
          <w:bCs/>
        </w:rPr>
      </w:pPr>
      <w:bookmarkStart w:id="328" w:name="_Toc36034865"/>
      <w:bookmarkStart w:id="329" w:name="_Toc39486067"/>
      <w:r>
        <w:rPr>
          <w:rFonts w:cs="Arial"/>
        </w:rPr>
        <w:t xml:space="preserve">10.2.1.2 </w:t>
      </w:r>
      <w:r w:rsidRPr="00AF70AC">
        <w:rPr>
          <w:rFonts w:cs="Arial"/>
        </w:rPr>
        <w:t>UE maximum output power reduction</w:t>
      </w:r>
      <w:bookmarkEnd w:id="328"/>
      <w:bookmarkEnd w:id="329"/>
    </w:p>
    <w:p w:rsidR="00526BE8" w:rsidRPr="00F70D0D" w:rsidRDefault="00526BE8" w:rsidP="00526BE8">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on-current V2X operation, the allowed maximum power reduction (MPR) for the maximum output power</w:t>
      </w:r>
      <w:r w:rsidRPr="001B444A">
        <w:rPr>
          <w:rFonts w:cs="v5.0.0"/>
        </w:rPr>
        <w:t xml:space="preserve"> shall </w:t>
      </w:r>
      <w:r>
        <w:rPr>
          <w:rFonts w:cs="v5.0.0"/>
        </w:rPr>
        <w:t xml:space="preserve">be applied per </w:t>
      </w:r>
      <w:r w:rsidRPr="001B444A">
        <w:rPr>
          <w:rFonts w:cs="v5.0.0"/>
        </w:rPr>
        <w:t>each component carrier</w:t>
      </w:r>
      <w:r>
        <w:rPr>
          <w:rFonts w:cs="v5.0.0"/>
        </w:rPr>
        <w:t xml:space="preserve"> based on the legacy MPR requirements per CC for inter-band EN-DC at licensed bands.</w:t>
      </w:r>
    </w:p>
    <w:p w:rsidR="00526BE8" w:rsidRPr="008A34C4" w:rsidRDefault="00526BE8" w:rsidP="00526BE8">
      <w:pPr>
        <w:tabs>
          <w:tab w:val="left" w:pos="1985"/>
        </w:tabs>
        <w:spacing w:after="100" w:afterAutospacing="1"/>
        <w:rPr>
          <w:i/>
          <w:sz w:val="32"/>
          <w:lang w:eastAsia="x-none"/>
        </w:rPr>
      </w:pPr>
    </w:p>
    <w:p w:rsidR="00526BE8" w:rsidRPr="00E14207" w:rsidRDefault="00526BE8" w:rsidP="00526BE8">
      <w:pPr>
        <w:pStyle w:val="4"/>
        <w:tabs>
          <w:tab w:val="num" w:pos="864"/>
        </w:tabs>
        <w:rPr>
          <w:rFonts w:cs="Arial"/>
          <w:b/>
          <w:bCs/>
        </w:rPr>
      </w:pPr>
      <w:bookmarkStart w:id="330" w:name="_Toc36034866"/>
      <w:bookmarkStart w:id="331" w:name="_Toc39486068"/>
      <w:r>
        <w:rPr>
          <w:rFonts w:cs="Arial"/>
        </w:rPr>
        <w:t xml:space="preserve">10.2.1.3 </w:t>
      </w:r>
      <w:r w:rsidRPr="00E14207">
        <w:rPr>
          <w:rFonts w:cs="Arial"/>
        </w:rPr>
        <w:t>UE maximum output power with additional requirements</w:t>
      </w:r>
      <w:bookmarkEnd w:id="330"/>
      <w:bookmarkEnd w:id="331"/>
    </w:p>
    <w:p w:rsidR="00526BE8" w:rsidRPr="00F70D0D" w:rsidRDefault="00526BE8" w:rsidP="00526BE8">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sidR="00DB037E">
        <w:rPr>
          <w:lang w:eastAsia="ko-KR"/>
        </w:rPr>
        <w:t>V2X</w:t>
      </w:r>
      <w:r w:rsidRPr="001B444A">
        <w:rPr>
          <w:lang w:eastAsia="ko-KR"/>
        </w:rPr>
        <w:t xml:space="preserve">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w:t>
      </w:r>
      <w:r>
        <w:rPr>
          <w:rFonts w:cs="v5.0.0"/>
        </w:rPr>
        <w:t xml:space="preserve"> based on the legacy A-MPR requirements per CC for inter-band EN-DC at licensed bands.</w:t>
      </w:r>
    </w:p>
    <w:p w:rsidR="00526BE8" w:rsidRDefault="00526BE8" w:rsidP="00526BE8"/>
    <w:p w:rsidR="00526BE8" w:rsidRPr="00E14207" w:rsidRDefault="00526BE8" w:rsidP="00526BE8">
      <w:pPr>
        <w:pStyle w:val="4"/>
        <w:tabs>
          <w:tab w:val="num" w:pos="864"/>
        </w:tabs>
        <w:rPr>
          <w:rFonts w:cs="Arial"/>
          <w:b/>
          <w:bCs/>
        </w:rPr>
      </w:pPr>
      <w:bookmarkStart w:id="332" w:name="_Toc36034867"/>
      <w:bookmarkStart w:id="333" w:name="_Toc39486069"/>
      <w:r>
        <w:rPr>
          <w:rFonts w:cs="Arial"/>
        </w:rPr>
        <w:lastRenderedPageBreak/>
        <w:t xml:space="preserve">10.2.1.4 </w:t>
      </w:r>
      <w:r w:rsidRPr="00E14207">
        <w:rPr>
          <w:rFonts w:cs="Arial"/>
        </w:rPr>
        <w:t>Configured transmitted power</w:t>
      </w:r>
      <w:bookmarkEnd w:id="332"/>
      <w:bookmarkEnd w:id="333"/>
      <w:r w:rsidRPr="00E14207">
        <w:rPr>
          <w:rFonts w:cs="Arial"/>
        </w:rPr>
        <w:t xml:space="preserve"> </w:t>
      </w:r>
    </w:p>
    <w:p w:rsidR="00526BE8" w:rsidRPr="007C0743" w:rsidRDefault="00526BE8" w:rsidP="00526BE8">
      <w:pPr>
        <w:rPr>
          <w:lang w:eastAsia="ko-KR"/>
        </w:rPr>
      </w:pPr>
      <w:r w:rsidRPr="005E7AAE">
        <w:rPr>
          <w:rFonts w:hint="eastAsia"/>
          <w:lang w:eastAsia="ko-KR"/>
        </w:rPr>
        <w:t xml:space="preserve">For the </w:t>
      </w:r>
      <w:r>
        <w:rPr>
          <w:lang w:eastAsia="ko-KR"/>
        </w:rPr>
        <w:t>inter</w:t>
      </w:r>
      <w:r w:rsidRPr="005E7AAE">
        <w:rPr>
          <w:lang w:eastAsia="ko-KR"/>
        </w:rPr>
        <w:t xml:space="preserve">-band </w:t>
      </w:r>
      <w:r w:rsidRPr="005E7AAE">
        <w:rPr>
          <w:rFonts w:hint="eastAsia"/>
          <w:lang w:eastAsia="ko-KR"/>
        </w:rPr>
        <w:t>c</w:t>
      </w:r>
      <w:r w:rsidRPr="005E7AAE">
        <w:rPr>
          <w:lang w:eastAsia="ko-KR"/>
        </w:rPr>
        <w:t xml:space="preserve">on-current </w:t>
      </w:r>
      <w:r w:rsidR="00DB037E">
        <w:rPr>
          <w:lang w:eastAsia="ko-KR"/>
        </w:rPr>
        <w:t>V2X</w:t>
      </w:r>
      <w:r>
        <w:rPr>
          <w:lang w:eastAsia="ko-KR"/>
        </w:rPr>
        <w:t xml:space="preserve"> </w:t>
      </w:r>
      <w:r w:rsidRPr="005E7AAE">
        <w:rPr>
          <w:lang w:eastAsia="ko-KR"/>
        </w:rPr>
        <w:t>operation</w:t>
      </w:r>
      <w:r w:rsidRPr="00532669">
        <w:rPr>
          <w:lang w:eastAsia="ko-KR"/>
        </w:rPr>
        <w:t>, the configured transmitted power requirements</w:t>
      </w:r>
      <w:r w:rsidRPr="00264305">
        <w:rPr>
          <w:lang w:eastAsia="ko-KR"/>
        </w:rPr>
        <w:t xml:space="preserve"> for </w:t>
      </w:r>
      <w:r w:rsidR="00DB037E">
        <w:rPr>
          <w:lang w:eastAsia="ko-KR"/>
        </w:rPr>
        <w:t>V2X</w:t>
      </w:r>
      <w:r w:rsidRPr="00264305">
        <w:rPr>
          <w:lang w:eastAsia="ko-KR"/>
        </w:rPr>
        <w:t xml:space="preserve"> UE</w:t>
      </w:r>
      <w:r w:rsidRPr="00264305">
        <w:rPr>
          <w:rFonts w:cs="v5.0.0"/>
        </w:rPr>
        <w:t xml:space="preserve"> shall be </w:t>
      </w:r>
      <w:r w:rsidRPr="00AC6E31">
        <w:rPr>
          <w:rFonts w:cs="v5.0.0"/>
        </w:rPr>
        <w:t xml:space="preserve">applied per each component carrier. The legacy </w:t>
      </w:r>
      <w:r>
        <w:rPr>
          <w:rFonts w:cs="v5.0.0"/>
        </w:rPr>
        <w:t xml:space="preserve">LTE or NR </w:t>
      </w:r>
      <w:r w:rsidRPr="00AC6E31">
        <w:rPr>
          <w:rFonts w:cs="v5.0.0"/>
        </w:rPr>
        <w:t>configured transmitted power</w:t>
      </w:r>
      <w:r>
        <w:rPr>
          <w:rFonts w:cs="v5.0.0"/>
        </w:rPr>
        <w:t xml:space="preserve"> for inter-band EN DC</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526BE8" w:rsidRPr="00DF3BE3" w:rsidRDefault="00526BE8" w:rsidP="00526BE8">
      <w:pPr>
        <w:rPr>
          <w:i/>
          <w:color w:val="0066FF"/>
          <w:lang w:eastAsia="ko-KR"/>
        </w:rPr>
      </w:pPr>
      <w:r w:rsidRPr="007C0743">
        <w:rPr>
          <w:lang w:eastAsia="ko-KR"/>
        </w:rPr>
        <w:t xml:space="preserve">If the total transmitted power is over the power class of the </w:t>
      </w:r>
      <w:r w:rsidR="00DB037E">
        <w:rPr>
          <w:lang w:eastAsia="ko-KR"/>
        </w:rPr>
        <w:t>V2X</w:t>
      </w:r>
      <w:r>
        <w:rPr>
          <w:lang w:eastAsia="ko-KR"/>
        </w:rPr>
        <w:t xml:space="preserve">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LTE</w:t>
      </w:r>
      <w:r w:rsidRPr="007C0743">
        <w:rPr>
          <w:lang w:eastAsia="ko-KR"/>
        </w:rPr>
        <w:t xml:space="preserve"> service on licensed band</w:t>
      </w:r>
      <w:r>
        <w:rPr>
          <w:lang w:eastAsia="ko-KR"/>
        </w:rPr>
        <w:t xml:space="preserve"> and NR SL V2X service at licensed band.</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LTE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r>
        <w:rPr>
          <w:lang w:eastAsia="ko-KR"/>
        </w:rPr>
        <w:t xml:space="preserve"> at licensed band</w:t>
      </w:r>
      <w:r w:rsidRPr="007C0743">
        <w:rPr>
          <w:lang w:eastAsia="ko-KR"/>
        </w:rPr>
        <w:t>.</w:t>
      </w:r>
    </w:p>
    <w:p w:rsidR="00526BE8" w:rsidRPr="00AD6E7A" w:rsidRDefault="00526BE8" w:rsidP="00526BE8">
      <w:pPr>
        <w:rPr>
          <w:i/>
          <w:color w:val="0066FF"/>
          <w:lang w:eastAsia="ko-KR"/>
        </w:rPr>
      </w:pPr>
    </w:p>
    <w:p w:rsidR="00526BE8" w:rsidRPr="00E14207" w:rsidRDefault="00526BE8" w:rsidP="00526BE8">
      <w:pPr>
        <w:pStyle w:val="4"/>
        <w:tabs>
          <w:tab w:val="num" w:pos="864"/>
        </w:tabs>
        <w:rPr>
          <w:rFonts w:cs="Arial"/>
          <w:b/>
          <w:bCs/>
        </w:rPr>
      </w:pPr>
      <w:bookmarkStart w:id="334" w:name="_Toc36034868"/>
      <w:bookmarkStart w:id="335" w:name="_Toc39486070"/>
      <w:r>
        <w:rPr>
          <w:rFonts w:cs="Arial"/>
        </w:rPr>
        <w:t xml:space="preserve">10.2.1.5 </w:t>
      </w:r>
      <w:r w:rsidRPr="00E14207">
        <w:rPr>
          <w:rFonts w:cs="Arial"/>
        </w:rPr>
        <w:t>UE Minimum output power</w:t>
      </w:r>
      <w:bookmarkEnd w:id="334"/>
      <w:bookmarkEnd w:id="335"/>
      <w:r w:rsidRPr="00E14207">
        <w:rPr>
          <w:rFonts w:cs="Arial"/>
        </w:rPr>
        <w:t xml:space="preserve"> </w:t>
      </w:r>
    </w:p>
    <w:p w:rsidR="00526BE8" w:rsidRPr="00532669"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each CC of LTE or NR bands</w:t>
      </w:r>
      <w:r w:rsidRPr="00532669">
        <w:rPr>
          <w:lang w:eastAsia="ko-KR"/>
        </w:rPr>
        <w:t>.</w:t>
      </w:r>
    </w:p>
    <w:p w:rsidR="00526BE8" w:rsidRPr="00532669" w:rsidRDefault="00526BE8" w:rsidP="00526BE8">
      <w:pPr>
        <w:rPr>
          <w:lang w:eastAsia="ko-KR"/>
        </w:rPr>
      </w:pPr>
    </w:p>
    <w:p w:rsidR="00526BE8" w:rsidRPr="00E14207" w:rsidRDefault="00526BE8" w:rsidP="00526BE8">
      <w:pPr>
        <w:pStyle w:val="4"/>
        <w:tabs>
          <w:tab w:val="num" w:pos="864"/>
        </w:tabs>
        <w:rPr>
          <w:rFonts w:cs="Arial"/>
          <w:b/>
          <w:bCs/>
        </w:rPr>
      </w:pPr>
      <w:bookmarkStart w:id="336" w:name="_Toc36034869"/>
      <w:bookmarkStart w:id="337" w:name="_Toc39486071"/>
      <w:r>
        <w:rPr>
          <w:rFonts w:cs="Arial"/>
        </w:rPr>
        <w:t xml:space="preserve">10.2.1.6 </w:t>
      </w:r>
      <w:r w:rsidRPr="00E14207">
        <w:rPr>
          <w:rFonts w:cs="Arial"/>
        </w:rPr>
        <w:t>Transmit OFF power</w:t>
      </w:r>
      <w:bookmarkEnd w:id="336"/>
      <w:bookmarkEnd w:id="337"/>
      <w:r w:rsidRPr="00E14207">
        <w:rPr>
          <w:rFonts w:cs="Arial"/>
        </w:rPr>
        <w:t xml:space="preserve"> </w:t>
      </w:r>
    </w:p>
    <w:p w:rsidR="00526BE8" w:rsidRPr="00532669"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each CC of LTE or NR bands</w:t>
      </w:r>
      <w:r w:rsidRPr="00532669">
        <w:rPr>
          <w:lang w:eastAsia="ko-KR"/>
        </w:rPr>
        <w:t>.</w:t>
      </w:r>
    </w:p>
    <w:p w:rsidR="00526BE8" w:rsidRPr="00295F86" w:rsidRDefault="00526BE8" w:rsidP="00526BE8"/>
    <w:p w:rsidR="00526BE8" w:rsidRPr="00E14207" w:rsidRDefault="00526BE8" w:rsidP="00526BE8">
      <w:pPr>
        <w:pStyle w:val="4"/>
        <w:tabs>
          <w:tab w:val="num" w:pos="864"/>
        </w:tabs>
        <w:rPr>
          <w:rFonts w:cs="Arial"/>
          <w:b/>
          <w:bCs/>
        </w:rPr>
      </w:pPr>
      <w:bookmarkStart w:id="338" w:name="_Toc36034870"/>
      <w:bookmarkStart w:id="339" w:name="_Toc39486072"/>
      <w:r>
        <w:rPr>
          <w:rFonts w:cs="Arial"/>
        </w:rPr>
        <w:t xml:space="preserve">10.2.1.7 </w:t>
      </w:r>
      <w:r w:rsidRPr="00E14207">
        <w:rPr>
          <w:rFonts w:cs="Arial"/>
        </w:rPr>
        <w:t>ON/OFF time mask</w:t>
      </w:r>
      <w:bookmarkEnd w:id="338"/>
      <w:bookmarkEnd w:id="339"/>
      <w:r w:rsidRPr="00E14207">
        <w:rPr>
          <w:rFonts w:cs="Arial"/>
        </w:rPr>
        <w:t xml:space="preserve"> </w:t>
      </w:r>
    </w:p>
    <w:p w:rsidR="00526BE8" w:rsidRPr="00264305" w:rsidRDefault="00526BE8" w:rsidP="00526BE8">
      <w:pPr>
        <w:rPr>
          <w:rFonts w:cs="v5.0.0"/>
        </w:rPr>
      </w:pPr>
      <w:r w:rsidRPr="00264305">
        <w:t xml:space="preserve">When UE support inter-band con-current </w:t>
      </w:r>
      <w:r w:rsidR="00DB037E">
        <w:t>V2X</w:t>
      </w:r>
      <w:r>
        <w:t xml:space="preserve"> operation in Table 10.2-1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LTE or NR UE will be applied</w:t>
      </w:r>
      <w:r w:rsidRPr="00264305">
        <w:rPr>
          <w:rFonts w:cs="v5.0.0"/>
        </w:rPr>
        <w:t xml:space="preserve"> on </w:t>
      </w:r>
      <w:r>
        <w:rPr>
          <w:rFonts w:cs="v5.0.0"/>
        </w:rPr>
        <w:t>LTE or NR Uu operation CC in LTE or NR licensed band and the NR V2X general time mask for NR V2X UE will be applied on NR SL operation CC</w:t>
      </w:r>
      <w:r w:rsidRPr="00264305">
        <w:rPr>
          <w:rFonts w:cs="v5.0.0"/>
        </w:rPr>
        <w:t xml:space="preserve">. </w:t>
      </w:r>
    </w:p>
    <w:p w:rsidR="00526BE8" w:rsidRDefault="00526BE8" w:rsidP="00526BE8"/>
    <w:p w:rsidR="00526BE8" w:rsidRPr="00E14207" w:rsidRDefault="00526BE8" w:rsidP="00526BE8">
      <w:pPr>
        <w:pStyle w:val="4"/>
        <w:tabs>
          <w:tab w:val="num" w:pos="864"/>
        </w:tabs>
        <w:rPr>
          <w:rFonts w:cs="Arial"/>
          <w:b/>
          <w:bCs/>
        </w:rPr>
      </w:pPr>
      <w:bookmarkStart w:id="340" w:name="_Toc36034871"/>
      <w:bookmarkStart w:id="341" w:name="_Toc39486073"/>
      <w:r>
        <w:rPr>
          <w:rFonts w:cs="Arial"/>
        </w:rPr>
        <w:t xml:space="preserve">10.2.1.8 </w:t>
      </w:r>
      <w:r w:rsidRPr="00E14207">
        <w:rPr>
          <w:rFonts w:cs="Arial"/>
        </w:rPr>
        <w:t>Power control</w:t>
      </w:r>
      <w:bookmarkEnd w:id="340"/>
      <w:bookmarkEnd w:id="341"/>
    </w:p>
    <w:p w:rsidR="00526BE8" w:rsidRDefault="00526BE8" w:rsidP="00526BE8">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 xml:space="preserve">. The </w:t>
      </w:r>
      <w:r w:rsidRPr="00532669">
        <w:rPr>
          <w:lang w:eastAsia="ko-KR"/>
        </w:rPr>
        <w:t xml:space="preserve">legacy power </w:t>
      </w:r>
      <w:r>
        <w:rPr>
          <w:lang w:eastAsia="ko-KR"/>
        </w:rPr>
        <w:t xml:space="preserve">control requirements will be applied on each CC of LTE or NR licensed band </w:t>
      </w:r>
      <w:r>
        <w:rPr>
          <w:rFonts w:cs="v5.0.0"/>
        </w:rPr>
        <w:t>the NR V2X power control for NR V2X UE will be applied on NR SL operation CC</w:t>
      </w:r>
      <w:r w:rsidRPr="00532669">
        <w:rPr>
          <w:lang w:eastAsia="ko-KR"/>
        </w:rPr>
        <w:t>.</w:t>
      </w:r>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bookmarkStart w:id="342" w:name="_Toc36034872"/>
      <w:bookmarkStart w:id="343" w:name="_Toc39486074"/>
      <w:r w:rsidRPr="00DB037E">
        <w:rPr>
          <w:rFonts w:cs="Arial"/>
        </w:rPr>
        <w:t>Transmit signal quality</w:t>
      </w:r>
      <w:bookmarkEnd w:id="342"/>
      <w:bookmarkEnd w:id="343"/>
    </w:p>
    <w:p w:rsidR="00526BE8" w:rsidRPr="00E14207" w:rsidRDefault="00526BE8" w:rsidP="00526BE8">
      <w:pPr>
        <w:pStyle w:val="5"/>
        <w:ind w:leftChars="100" w:left="1901"/>
        <w:rPr>
          <w:rFonts w:cs="Arial"/>
          <w:b/>
          <w:bCs/>
          <w:i/>
          <w:iCs/>
          <w:sz w:val="24"/>
          <w:lang w:eastAsia="zh-CN"/>
        </w:rPr>
      </w:pPr>
      <w:bookmarkStart w:id="344" w:name="_Toc36034873"/>
      <w:bookmarkStart w:id="345" w:name="_Toc39486075"/>
      <w:r>
        <w:rPr>
          <w:rFonts w:cs="Arial"/>
          <w:sz w:val="24"/>
          <w:lang w:eastAsia="zh-CN"/>
        </w:rPr>
        <w:t xml:space="preserve">10.2.1.9.1 </w:t>
      </w:r>
      <w:r w:rsidRPr="00E14207">
        <w:rPr>
          <w:rFonts w:cs="Arial"/>
          <w:sz w:val="24"/>
          <w:lang w:eastAsia="zh-CN"/>
        </w:rPr>
        <w:t>Frequency error</w:t>
      </w:r>
      <w:bookmarkEnd w:id="344"/>
      <w:bookmarkEnd w:id="345"/>
    </w:p>
    <w:p w:rsidR="00526BE8" w:rsidRDefault="00526BE8" w:rsidP="00526BE8">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each CC of LTE or NR bands.</w:t>
      </w:r>
    </w:p>
    <w:p w:rsidR="00526BE8" w:rsidRPr="00DB037E" w:rsidRDefault="00526BE8" w:rsidP="00526BE8">
      <w:pPr>
        <w:pStyle w:val="5"/>
        <w:keepNext w:val="0"/>
        <w:keepLines w:val="0"/>
        <w:widowControl w:val="0"/>
        <w:numPr>
          <w:ilvl w:val="4"/>
          <w:numId w:val="38"/>
        </w:numPr>
        <w:autoSpaceDE w:val="0"/>
        <w:autoSpaceDN w:val="0"/>
        <w:adjustRightInd w:val="0"/>
        <w:spacing w:before="240" w:after="60"/>
        <w:jc w:val="both"/>
        <w:rPr>
          <w:rFonts w:cs="Arial"/>
          <w:bCs/>
          <w:i/>
          <w:iCs/>
          <w:sz w:val="24"/>
          <w:lang w:eastAsia="zh-CN"/>
        </w:rPr>
      </w:pPr>
      <w:r w:rsidRPr="00DB037E">
        <w:rPr>
          <w:rFonts w:cs="Arial"/>
          <w:sz w:val="24"/>
          <w:lang w:eastAsia="zh-CN"/>
        </w:rPr>
        <w:t xml:space="preserve"> </w:t>
      </w:r>
      <w:bookmarkStart w:id="346" w:name="_Toc36034874"/>
      <w:bookmarkStart w:id="347" w:name="_Toc39486076"/>
      <w:r w:rsidRPr="00DB037E">
        <w:rPr>
          <w:rFonts w:cs="Arial"/>
          <w:sz w:val="24"/>
          <w:lang w:eastAsia="zh-CN"/>
        </w:rPr>
        <w:t>Transmit modulation quality</w:t>
      </w:r>
      <w:bookmarkEnd w:id="346"/>
      <w:bookmarkEnd w:id="347"/>
    </w:p>
    <w:p w:rsidR="00526BE8" w:rsidRPr="00E14207" w:rsidRDefault="00526BE8" w:rsidP="00526BE8">
      <w:pPr>
        <w:pStyle w:val="6"/>
        <w:tabs>
          <w:tab w:val="num" w:pos="1152"/>
        </w:tabs>
        <w:ind w:leftChars="300" w:left="1751" w:hanging="1151"/>
        <w:rPr>
          <w:rFonts w:cs="Arial"/>
          <w:b/>
          <w:bCs/>
          <w:sz w:val="24"/>
          <w:lang w:eastAsia="zh-CN"/>
        </w:rPr>
      </w:pPr>
      <w:bookmarkStart w:id="348" w:name="_Toc36034875"/>
      <w:bookmarkStart w:id="349" w:name="_Toc39486077"/>
      <w:r>
        <w:rPr>
          <w:rFonts w:cs="Arial"/>
          <w:sz w:val="24"/>
          <w:lang w:eastAsia="zh-CN"/>
        </w:rPr>
        <w:t>10.2.1.9.2.1</w:t>
      </w:r>
      <w:r w:rsidRPr="00E14207">
        <w:rPr>
          <w:rFonts w:cs="Arial"/>
          <w:sz w:val="24"/>
          <w:lang w:eastAsia="zh-CN"/>
        </w:rPr>
        <w:t xml:space="preserve"> Error Vector Magnitude</w:t>
      </w:r>
      <w:bookmarkEnd w:id="348"/>
      <w:bookmarkEnd w:id="349"/>
    </w:p>
    <w:p w:rsidR="00526BE8" w:rsidRDefault="00526BE8" w:rsidP="00526BE8">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w:t>
      </w:r>
      <w:r>
        <w:rPr>
          <w:rFonts w:cs="v5.0.0"/>
        </w:rPr>
        <w:t xml:space="preserve">each </w:t>
      </w:r>
      <w:r w:rsidRPr="00264305">
        <w:rPr>
          <w:rFonts w:cs="v5.0.0"/>
        </w:rPr>
        <w:t xml:space="preserve">CC </w:t>
      </w:r>
      <w:r>
        <w:rPr>
          <w:lang w:eastAsia="ko-KR"/>
        </w:rPr>
        <w:t>of LTE or NR bands</w:t>
      </w:r>
      <w:r>
        <w:rPr>
          <w:rFonts w:cs="v5.0.0"/>
        </w:rPr>
        <w:t>.</w:t>
      </w:r>
    </w:p>
    <w:p w:rsidR="00526BE8" w:rsidRPr="00E14207" w:rsidRDefault="00526BE8" w:rsidP="00526BE8">
      <w:pPr>
        <w:pStyle w:val="6"/>
        <w:tabs>
          <w:tab w:val="num" w:pos="1152"/>
        </w:tabs>
        <w:ind w:leftChars="300" w:left="1751" w:hanging="1151"/>
        <w:rPr>
          <w:rFonts w:cs="Arial"/>
          <w:b/>
          <w:bCs/>
          <w:sz w:val="24"/>
          <w:lang w:eastAsia="zh-CN"/>
        </w:rPr>
      </w:pPr>
      <w:bookmarkStart w:id="350" w:name="_Toc36034876"/>
      <w:bookmarkStart w:id="351" w:name="_Toc39486078"/>
      <w:r>
        <w:rPr>
          <w:rFonts w:cs="Arial"/>
          <w:sz w:val="24"/>
          <w:lang w:eastAsia="zh-CN"/>
        </w:rPr>
        <w:t>10.2.1.9.2.2</w:t>
      </w:r>
      <w:r w:rsidRPr="00E14207">
        <w:rPr>
          <w:rFonts w:cs="Arial"/>
          <w:sz w:val="24"/>
          <w:lang w:eastAsia="zh-CN"/>
        </w:rPr>
        <w:t xml:space="preserve"> Carrier leakage</w:t>
      </w:r>
      <w:bookmarkEnd w:id="350"/>
      <w:bookmarkEnd w:id="351"/>
    </w:p>
    <w:p w:rsidR="00526BE8" w:rsidRDefault="00526BE8" w:rsidP="00526BE8">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ments will be applied on each CC of LTE or NR bands</w:t>
      </w:r>
      <w:r w:rsidRPr="00532669">
        <w:rPr>
          <w:lang w:eastAsia="ko-KR"/>
        </w:rPr>
        <w:t>.</w:t>
      </w:r>
    </w:p>
    <w:p w:rsidR="00526BE8" w:rsidRPr="00E14207" w:rsidRDefault="00526BE8" w:rsidP="00526BE8">
      <w:pPr>
        <w:pStyle w:val="6"/>
        <w:tabs>
          <w:tab w:val="num" w:pos="1152"/>
        </w:tabs>
        <w:ind w:leftChars="300" w:left="1751" w:hanging="1151"/>
        <w:rPr>
          <w:rFonts w:cs="Arial"/>
          <w:b/>
          <w:bCs/>
          <w:sz w:val="24"/>
          <w:lang w:eastAsia="zh-CN"/>
        </w:rPr>
      </w:pPr>
      <w:bookmarkStart w:id="352" w:name="_Toc36034877"/>
      <w:bookmarkStart w:id="353" w:name="_Toc39486079"/>
      <w:r>
        <w:rPr>
          <w:rFonts w:cs="Arial"/>
          <w:sz w:val="24"/>
          <w:lang w:eastAsia="zh-CN"/>
        </w:rPr>
        <w:lastRenderedPageBreak/>
        <w:t>10.2.1.9.2.3</w:t>
      </w:r>
      <w:r w:rsidRPr="00E14207">
        <w:rPr>
          <w:rFonts w:cs="Arial"/>
          <w:sz w:val="24"/>
          <w:lang w:eastAsia="zh-CN"/>
        </w:rPr>
        <w:t xml:space="preserve"> In-band emissions</w:t>
      </w:r>
      <w:bookmarkEnd w:id="352"/>
      <w:bookmarkEnd w:id="353"/>
    </w:p>
    <w:p w:rsidR="00526BE8" w:rsidRDefault="00526BE8" w:rsidP="00526BE8">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The legacy in-band emission </w:t>
      </w:r>
      <w:r w:rsidRPr="00532669">
        <w:rPr>
          <w:lang w:eastAsia="ko-KR"/>
        </w:rPr>
        <w:t>require</w:t>
      </w:r>
      <w:r>
        <w:rPr>
          <w:lang w:eastAsia="ko-KR"/>
        </w:rPr>
        <w:t>ments will be applied on each CC of LTE or NR bands</w:t>
      </w:r>
      <w:r w:rsidRPr="00532669">
        <w:rPr>
          <w:lang w:eastAsia="ko-KR"/>
        </w:rPr>
        <w:t>.</w:t>
      </w:r>
      <w:r w:rsidRPr="005407C0">
        <w:rPr>
          <w:i/>
          <w:lang w:eastAsia="ko-KR"/>
        </w:rPr>
        <w:t xml:space="preserve"> </w:t>
      </w:r>
    </w:p>
    <w:p w:rsidR="00526BE8" w:rsidRPr="00BB36F9" w:rsidRDefault="00526BE8" w:rsidP="00526BE8">
      <w:pPr>
        <w:pStyle w:val="6"/>
        <w:tabs>
          <w:tab w:val="num" w:pos="1152"/>
        </w:tabs>
        <w:ind w:leftChars="300" w:left="1751" w:hanging="1151"/>
        <w:rPr>
          <w:rFonts w:cs="Arial"/>
          <w:b/>
          <w:sz w:val="24"/>
          <w:lang w:eastAsia="zh-CN"/>
        </w:rPr>
      </w:pPr>
      <w:bookmarkStart w:id="354" w:name="_Toc36034878"/>
      <w:bookmarkStart w:id="355" w:name="_Toc39486080"/>
      <w:r>
        <w:rPr>
          <w:rFonts w:cs="Arial"/>
          <w:sz w:val="24"/>
          <w:lang w:eastAsia="zh-CN"/>
        </w:rPr>
        <w:t>10.2.1.9.2.4</w:t>
      </w:r>
      <w:r w:rsidRPr="00E14207">
        <w:rPr>
          <w:rFonts w:cs="Arial"/>
          <w:sz w:val="24"/>
          <w:lang w:eastAsia="zh-CN"/>
        </w:rPr>
        <w:t xml:space="preserve"> EVM equalizer spectrum flatness</w:t>
      </w:r>
      <w:bookmarkEnd w:id="354"/>
      <w:bookmarkEnd w:id="355"/>
    </w:p>
    <w:p w:rsidR="00526BE8" w:rsidRPr="00532669" w:rsidRDefault="00526BE8" w:rsidP="00526BE8">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 xml:space="preserve">spectrum flatness </w:t>
      </w:r>
      <w:r w:rsidRPr="00532669">
        <w:rPr>
          <w:lang w:eastAsia="ko-KR"/>
        </w:rPr>
        <w:t xml:space="preserve">requirements will be applied </w:t>
      </w:r>
      <w:r>
        <w:rPr>
          <w:lang w:eastAsia="ko-KR"/>
        </w:rPr>
        <w:t>on each CC of LTE or NR bands</w:t>
      </w:r>
      <w:r w:rsidRPr="00532669">
        <w:rPr>
          <w:lang w:eastAsia="ko-KR"/>
        </w:rPr>
        <w:t>.</w:t>
      </w:r>
    </w:p>
    <w:p w:rsidR="00526BE8" w:rsidRPr="005407C0"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bookmarkStart w:id="356" w:name="_Toc36034879"/>
      <w:bookmarkStart w:id="357" w:name="_Toc39486081"/>
      <w:r w:rsidRPr="00DB037E">
        <w:rPr>
          <w:rFonts w:cs="Arial"/>
        </w:rPr>
        <w:t>Spectrum emission mask</w:t>
      </w:r>
      <w:bookmarkEnd w:id="356"/>
      <w:bookmarkEnd w:id="357"/>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each CC of LTE or NR bands.</w:t>
      </w:r>
    </w:p>
    <w:p w:rsidR="00526BE8"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358" w:name="_Toc36034880"/>
      <w:bookmarkStart w:id="359" w:name="_Toc39486082"/>
      <w:r w:rsidRPr="00DB037E">
        <w:rPr>
          <w:rFonts w:cs="Arial"/>
        </w:rPr>
        <w:t>ACLR requirements</w:t>
      </w:r>
      <w:bookmarkEnd w:id="358"/>
      <w:bookmarkEnd w:id="359"/>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each CC of LTE or NR bands.</w:t>
      </w:r>
    </w:p>
    <w:p w:rsidR="00526BE8" w:rsidRPr="00BB36F9"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360" w:name="_Toc36034881"/>
      <w:bookmarkStart w:id="361" w:name="_Toc39486083"/>
      <w:r w:rsidRPr="00DB037E">
        <w:rPr>
          <w:rFonts w:cs="Arial"/>
        </w:rPr>
        <w:t>Spurious emission requirements</w:t>
      </w:r>
      <w:bookmarkEnd w:id="360"/>
      <w:bookmarkEnd w:id="361"/>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each CC of LTE or NR bands.</w:t>
      </w:r>
    </w:p>
    <w:p w:rsidR="00526BE8" w:rsidRPr="00BB36F9"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362" w:name="_Toc36034882"/>
      <w:bookmarkStart w:id="363" w:name="_Toc39486084"/>
      <w:r w:rsidRPr="00DB037E">
        <w:rPr>
          <w:rFonts w:cs="Arial"/>
        </w:rPr>
        <w:t>Spurious emission band UE co-existence</w:t>
      </w:r>
      <w:bookmarkEnd w:id="362"/>
      <w:bookmarkEnd w:id="363"/>
    </w:p>
    <w:p w:rsidR="00526BE8" w:rsidRDefault="00526BE8" w:rsidP="00526BE8">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526BE8" w:rsidRPr="00BB36F9" w:rsidRDefault="00526BE8" w:rsidP="00526BE8"/>
    <w:p w:rsidR="00526BE8" w:rsidRDefault="00526BE8" w:rsidP="00526BE8">
      <w:pPr>
        <w:pStyle w:val="TH"/>
      </w:pPr>
      <w:r>
        <w:lastRenderedPageBreak/>
        <w:t>Table 10</w:t>
      </w:r>
      <w:r w:rsidRPr="00146824">
        <w:t>.</w:t>
      </w:r>
      <w:r>
        <w:t>2.1.13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146824" w:rsidTr="00CF4F7A">
        <w:trPr>
          <w:trHeight w:val="288"/>
          <w:jc w:val="center"/>
        </w:trPr>
        <w:tc>
          <w:tcPr>
            <w:tcW w:w="1357" w:type="dxa"/>
            <w:vMerge w:val="restart"/>
            <w:shd w:val="clear" w:color="auto" w:fill="auto"/>
            <w:vAlign w:val="center"/>
          </w:tcPr>
          <w:p w:rsidR="00526BE8" w:rsidRPr="00146824" w:rsidRDefault="00DB037E" w:rsidP="00CF4F7A">
            <w:pPr>
              <w:pStyle w:val="TAH"/>
              <w:rPr>
                <w:rFonts w:cs="Arial"/>
              </w:rPr>
            </w:pPr>
            <w:r>
              <w:rPr>
                <w:rFonts w:cs="Arial"/>
              </w:rPr>
              <w:t>V2X</w:t>
            </w:r>
            <w:r w:rsidR="00526BE8">
              <w:rPr>
                <w:rFonts w:cs="Arial"/>
              </w:rPr>
              <w:t xml:space="preserve"> con-current operating</w:t>
            </w:r>
            <w:r w:rsidR="00526BE8" w:rsidRPr="00146824">
              <w:rPr>
                <w:rFonts w:cs="Arial"/>
              </w:rPr>
              <w:t xml:space="preserve"> </w:t>
            </w:r>
            <w:r w:rsidR="00526BE8">
              <w:rPr>
                <w:rFonts w:cs="Arial"/>
              </w:rPr>
              <w:t>b</w:t>
            </w:r>
            <w:r w:rsidR="00526BE8" w:rsidRPr="00146824">
              <w:rPr>
                <w:rFonts w:cs="Arial"/>
              </w:rPr>
              <w:t>and</w:t>
            </w:r>
            <w:r w:rsidR="00526BE8">
              <w:rPr>
                <w:rFonts w:cs="Arial"/>
              </w:rPr>
              <w:t xml:space="preserve"> cofiguration</w:t>
            </w:r>
          </w:p>
        </w:tc>
        <w:tc>
          <w:tcPr>
            <w:tcW w:w="8118" w:type="dxa"/>
            <w:gridSpan w:val="7"/>
            <w:shd w:val="clear" w:color="auto" w:fill="auto"/>
          </w:tcPr>
          <w:p w:rsidR="00526BE8" w:rsidRPr="00146824" w:rsidRDefault="00526BE8" w:rsidP="00CF4F7A">
            <w:pPr>
              <w:pStyle w:val="TAH"/>
              <w:rPr>
                <w:rFonts w:cs="Arial"/>
              </w:rPr>
            </w:pPr>
            <w:r w:rsidRPr="00146824">
              <w:rPr>
                <w:rFonts w:cs="Arial"/>
              </w:rPr>
              <w:t xml:space="preserve">Spurious emission </w:t>
            </w:r>
          </w:p>
        </w:tc>
      </w:tr>
      <w:tr w:rsidR="00526BE8" w:rsidRPr="00146824" w:rsidTr="00CF4F7A">
        <w:trPr>
          <w:trHeight w:val="481"/>
          <w:jc w:val="center"/>
        </w:trPr>
        <w:tc>
          <w:tcPr>
            <w:tcW w:w="1357" w:type="dxa"/>
            <w:vMerge/>
            <w:vAlign w:val="center"/>
          </w:tcPr>
          <w:p w:rsidR="00526BE8" w:rsidRPr="00146824" w:rsidRDefault="00526BE8" w:rsidP="00CF4F7A">
            <w:pPr>
              <w:pStyle w:val="TAH"/>
              <w:rPr>
                <w:rFonts w:cs="Arial"/>
              </w:rPr>
            </w:pPr>
          </w:p>
        </w:tc>
        <w:tc>
          <w:tcPr>
            <w:tcW w:w="3012" w:type="dxa"/>
            <w:shd w:val="clear" w:color="auto" w:fill="auto"/>
          </w:tcPr>
          <w:p w:rsidR="00526BE8" w:rsidRPr="00146824" w:rsidRDefault="00526BE8" w:rsidP="00CF4F7A">
            <w:pPr>
              <w:pStyle w:val="TAH"/>
              <w:rPr>
                <w:rFonts w:cs="Arial"/>
              </w:rPr>
            </w:pPr>
            <w:r w:rsidRPr="00146824">
              <w:rPr>
                <w:rFonts w:cs="Arial"/>
              </w:rPr>
              <w:t>Protected band</w:t>
            </w:r>
          </w:p>
        </w:tc>
        <w:tc>
          <w:tcPr>
            <w:tcW w:w="2018" w:type="dxa"/>
            <w:gridSpan w:val="3"/>
            <w:shd w:val="clear" w:color="auto" w:fill="auto"/>
          </w:tcPr>
          <w:p w:rsidR="00526BE8" w:rsidRPr="00146824" w:rsidRDefault="00526BE8" w:rsidP="00CF4F7A">
            <w:pPr>
              <w:pStyle w:val="TAH"/>
              <w:rPr>
                <w:rFonts w:cs="Arial"/>
              </w:rPr>
            </w:pPr>
            <w:r w:rsidRPr="00146824">
              <w:rPr>
                <w:rFonts w:cs="Arial"/>
              </w:rPr>
              <w:t>Frequency range (MHz)</w:t>
            </w:r>
          </w:p>
        </w:tc>
        <w:tc>
          <w:tcPr>
            <w:tcW w:w="1201" w:type="dxa"/>
            <w:shd w:val="clear" w:color="auto" w:fill="auto"/>
          </w:tcPr>
          <w:p w:rsidR="00526BE8" w:rsidRPr="00146824" w:rsidRDefault="00526BE8" w:rsidP="00CF4F7A">
            <w:pPr>
              <w:pStyle w:val="TAH"/>
              <w:rPr>
                <w:rFonts w:cs="Arial"/>
              </w:rPr>
            </w:pPr>
            <w:r w:rsidRPr="00146824">
              <w:rPr>
                <w:rFonts w:cs="Arial"/>
              </w:rPr>
              <w:t>Maximum Level (dBm)</w:t>
            </w:r>
          </w:p>
        </w:tc>
        <w:tc>
          <w:tcPr>
            <w:tcW w:w="901" w:type="dxa"/>
            <w:shd w:val="clear" w:color="auto" w:fill="auto"/>
          </w:tcPr>
          <w:p w:rsidR="00526BE8" w:rsidRPr="00146824" w:rsidRDefault="00526BE8" w:rsidP="00CF4F7A">
            <w:pPr>
              <w:pStyle w:val="TAH"/>
              <w:rPr>
                <w:rFonts w:cs="Arial"/>
              </w:rPr>
            </w:pPr>
            <w:r w:rsidRPr="00146824">
              <w:rPr>
                <w:rFonts w:cs="Arial"/>
              </w:rPr>
              <w:t>MBW (MHz)</w:t>
            </w:r>
          </w:p>
        </w:tc>
        <w:tc>
          <w:tcPr>
            <w:tcW w:w="986" w:type="dxa"/>
            <w:shd w:val="clear" w:color="auto" w:fill="auto"/>
            <w:noWrap/>
          </w:tcPr>
          <w:p w:rsidR="00526BE8" w:rsidRPr="00146824" w:rsidRDefault="00526BE8" w:rsidP="00CF4F7A">
            <w:pPr>
              <w:pStyle w:val="TAH"/>
              <w:rPr>
                <w:rFonts w:cs="Arial"/>
              </w:rPr>
            </w:pPr>
            <w:r w:rsidRPr="00146824">
              <w:rPr>
                <w:rFonts w:cs="Arial"/>
              </w:rPr>
              <w:t>NOTE</w:t>
            </w:r>
          </w:p>
        </w:tc>
      </w:tr>
      <w:tr w:rsidR="00526BE8" w:rsidRPr="00146824" w:rsidTr="00CF4F7A">
        <w:trPr>
          <w:trHeight w:val="239"/>
          <w:jc w:val="center"/>
        </w:trPr>
        <w:tc>
          <w:tcPr>
            <w:tcW w:w="1357" w:type="dxa"/>
            <w:vMerge w:val="restart"/>
            <w:shd w:val="clear" w:color="auto" w:fill="auto"/>
          </w:tcPr>
          <w:p w:rsidR="00526BE8" w:rsidRPr="00146824" w:rsidRDefault="00DB037E" w:rsidP="00CF4F7A">
            <w:pPr>
              <w:keepNext/>
              <w:keepLines/>
              <w:spacing w:after="0"/>
              <w:jc w:val="center"/>
              <w:rPr>
                <w:rFonts w:ascii="Arial" w:hAnsi="Arial" w:cs="Arial"/>
                <w:sz w:val="16"/>
                <w:szCs w:val="16"/>
                <w:lang w:eastAsia="ko-KR"/>
              </w:rPr>
            </w:pPr>
            <w:r>
              <w:rPr>
                <w:rFonts w:ascii="Arial" w:hAnsi="Arial" w:cs="Arial"/>
                <w:sz w:val="16"/>
                <w:szCs w:val="16"/>
                <w:lang w:eastAsia="ko-KR"/>
              </w:rPr>
              <w:t>V2X</w:t>
            </w:r>
            <w:r w:rsidR="00526BE8">
              <w:rPr>
                <w:rFonts w:ascii="Arial" w:hAnsi="Arial" w:cs="Arial" w:hint="eastAsia"/>
                <w:sz w:val="16"/>
                <w:szCs w:val="16"/>
                <w:lang w:eastAsia="ko-KR"/>
              </w:rPr>
              <w:t>_20A_</w:t>
            </w:r>
            <w:r w:rsidR="00526BE8">
              <w:rPr>
                <w:rFonts w:ascii="Arial" w:hAnsi="Arial" w:cs="Arial"/>
                <w:sz w:val="16"/>
                <w:szCs w:val="16"/>
                <w:lang w:eastAsia="ko-KR"/>
              </w:rPr>
              <w:t>n</w:t>
            </w:r>
            <w:r w:rsidR="00526BE8">
              <w:rPr>
                <w:rFonts w:ascii="Arial" w:hAnsi="Arial" w:cs="Arial" w:hint="eastAsia"/>
                <w:sz w:val="16"/>
                <w:szCs w:val="16"/>
                <w:lang w:eastAsia="ko-KR"/>
              </w:rPr>
              <w:t>38</w:t>
            </w:r>
            <w:r w:rsidR="00526BE8" w:rsidRPr="00BF35FD">
              <w:rPr>
                <w:rFonts w:ascii="Arial" w:hAnsi="Arial" w:cs="Arial" w:hint="eastAsia"/>
                <w:sz w:val="16"/>
                <w:szCs w:val="16"/>
                <w:lang w:eastAsia="ko-KR"/>
              </w:rPr>
              <w:t>A</w:t>
            </w:r>
          </w:p>
        </w:tc>
        <w:tc>
          <w:tcPr>
            <w:tcW w:w="3012" w:type="dxa"/>
            <w:shd w:val="clear" w:color="auto" w:fill="auto"/>
            <w:vAlign w:val="center"/>
          </w:tcPr>
          <w:p w:rsidR="00526BE8" w:rsidRPr="00146824" w:rsidRDefault="00526BE8" w:rsidP="00CF4F7A">
            <w:pPr>
              <w:keepNext/>
              <w:keepLines/>
              <w:spacing w:after="0"/>
              <w:rPr>
                <w:rFonts w:ascii="Arial" w:hAnsi="Arial" w:cs="Arial"/>
                <w:sz w:val="16"/>
                <w:szCs w:val="16"/>
              </w:rPr>
            </w:pPr>
            <w:r w:rsidRPr="007211D4">
              <w:rPr>
                <w:rFonts w:ascii="Arial" w:hAnsi="Arial" w:cs="Arial"/>
                <w:sz w:val="16"/>
                <w:szCs w:val="16"/>
              </w:rPr>
              <w:t>E-UTRA Band 1, 2, 3, 4, 5, 8, 10, 12, 13, 14, 17, 20, 22, 27, 28, 29, 30, 31, 32, 33, 34, 40, 42, 43, 50, 51, 52, 65, 66, 67, 68, 72, 74, 75, 76, 85</w:t>
            </w:r>
          </w:p>
        </w:tc>
        <w:tc>
          <w:tcPr>
            <w:tcW w:w="817" w:type="dxa"/>
            <w:shd w:val="clear" w:color="auto" w:fill="auto"/>
            <w:vAlign w:val="center"/>
          </w:tcPr>
          <w:p w:rsidR="00526BE8" w:rsidRPr="00146824" w:rsidRDefault="00526BE8" w:rsidP="00CF4F7A">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526BE8" w:rsidRPr="00146824" w:rsidRDefault="00526BE8" w:rsidP="00CF4F7A">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526BE8" w:rsidRPr="00146824" w:rsidRDefault="00526BE8" w:rsidP="00CF4F7A">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526BE8" w:rsidRPr="00146824" w:rsidRDefault="00526BE8" w:rsidP="00CF4F7A">
            <w:pPr>
              <w:keepNext/>
              <w:keepLines/>
              <w:spacing w:after="0"/>
              <w:jc w:val="center"/>
              <w:rPr>
                <w:rFonts w:ascii="Arial" w:hAnsi="Arial" w:cs="Arial"/>
                <w:sz w:val="16"/>
                <w:szCs w:val="16"/>
              </w:rPr>
            </w:pPr>
            <w:r w:rsidRPr="00433827">
              <w:rPr>
                <w:rFonts w:ascii="Arial" w:hAnsi="Arial"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rFonts w:ascii="Arial" w:hAnsi="Arial" w:cs="Arial"/>
                <w:sz w:val="16"/>
                <w:szCs w:val="16"/>
              </w:rPr>
            </w:pPr>
            <w:r w:rsidRPr="001D386E">
              <w:rPr>
                <w:rFonts w:cs="Arial"/>
                <w:sz w:val="16"/>
                <w:szCs w:val="16"/>
              </w:rPr>
              <w:t>E-UTRA Band 20</w:t>
            </w:r>
          </w:p>
        </w:tc>
        <w:tc>
          <w:tcPr>
            <w:tcW w:w="817" w:type="dxa"/>
            <w:shd w:val="clear" w:color="auto" w:fill="auto"/>
            <w:vAlign w:val="center"/>
          </w:tcPr>
          <w:p w:rsidR="00526BE8" w:rsidRPr="00BF35FD" w:rsidRDefault="00526BE8" w:rsidP="00CF4F7A">
            <w:pPr>
              <w:keepNext/>
              <w:keepLines/>
              <w:spacing w:after="0"/>
              <w:jc w:val="right"/>
              <w:rPr>
                <w:rFonts w:ascii="Arial" w:hAnsi="Arial" w:cs="Arial"/>
                <w:sz w:val="16"/>
                <w:szCs w:val="16"/>
              </w:rPr>
            </w:pPr>
            <w:r w:rsidRPr="001D386E">
              <w:rPr>
                <w:rFonts w:cs="Arial"/>
                <w:sz w:val="16"/>
                <w:szCs w:val="16"/>
              </w:rPr>
              <w:t>F</w:t>
            </w:r>
            <w:r w:rsidRPr="001D386E">
              <w:rPr>
                <w:rFonts w:cs="Arial"/>
                <w:sz w:val="16"/>
                <w:szCs w:val="16"/>
                <w:vertAlign w:val="subscript"/>
              </w:rPr>
              <w:t>DL_low</w:t>
            </w:r>
          </w:p>
        </w:tc>
        <w:tc>
          <w:tcPr>
            <w:tcW w:w="382" w:type="dxa"/>
            <w:shd w:val="clear" w:color="auto" w:fill="auto"/>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w:t>
            </w:r>
          </w:p>
        </w:tc>
        <w:tc>
          <w:tcPr>
            <w:tcW w:w="819" w:type="dxa"/>
            <w:shd w:val="clear" w:color="auto" w:fill="auto"/>
            <w:vAlign w:val="center"/>
          </w:tcPr>
          <w:p w:rsidR="00526BE8" w:rsidRPr="00BF35FD" w:rsidRDefault="00526BE8" w:rsidP="00CF4F7A">
            <w:pPr>
              <w:keepNext/>
              <w:keepLines/>
              <w:spacing w:after="0"/>
              <w:rPr>
                <w:rFonts w:ascii="Arial" w:hAnsi="Arial" w:cs="Arial"/>
                <w:sz w:val="16"/>
                <w:szCs w:val="16"/>
              </w:rPr>
            </w:pPr>
            <w:r w:rsidRPr="001D386E">
              <w:rPr>
                <w:rFonts w:cs="Arial"/>
                <w:sz w:val="16"/>
                <w:szCs w:val="16"/>
              </w:rPr>
              <w:t>F</w:t>
            </w:r>
            <w:r w:rsidRPr="001D386E">
              <w:rPr>
                <w:rFonts w:cs="Arial"/>
                <w:sz w:val="16"/>
                <w:szCs w:val="16"/>
                <w:vertAlign w:val="subscript"/>
              </w:rPr>
              <w:t>DL_high</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Pr>
                <w:rFonts w:cs="Arial"/>
                <w:sz w:val="16"/>
                <w:szCs w:val="16"/>
              </w:rPr>
              <w:t>2</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1D386E" w:rsidRDefault="00526BE8" w:rsidP="00CF4F7A">
            <w:pPr>
              <w:pStyle w:val="TAL"/>
              <w:rPr>
                <w:rFonts w:cs="Arial"/>
                <w:sz w:val="16"/>
                <w:szCs w:val="16"/>
                <w:lang w:eastAsia="zh-CN"/>
              </w:rPr>
            </w:pPr>
            <w:r w:rsidRPr="001D386E">
              <w:rPr>
                <w:rFonts w:cs="Arial"/>
                <w:sz w:val="16"/>
                <w:szCs w:val="16"/>
              </w:rPr>
              <w:t>E-UTRA Band 38,</w:t>
            </w:r>
            <w:r w:rsidRPr="001D386E">
              <w:rPr>
                <w:rFonts w:cs="Arial"/>
                <w:sz w:val="16"/>
                <w:szCs w:val="16"/>
                <w:lang w:eastAsia="zh-CN"/>
              </w:rPr>
              <w:t xml:space="preserve"> 42</w:t>
            </w:r>
            <w:r w:rsidRPr="001D386E">
              <w:rPr>
                <w:rFonts w:cs="Arial"/>
                <w:sz w:val="16"/>
                <w:szCs w:val="16"/>
              </w:rPr>
              <w:t>, 52, 69</w:t>
            </w:r>
          </w:p>
          <w:p w:rsidR="00526BE8" w:rsidRPr="007211D4" w:rsidRDefault="00526BE8" w:rsidP="00CF4F7A">
            <w:pPr>
              <w:keepNext/>
              <w:keepLines/>
              <w:spacing w:after="0"/>
              <w:rPr>
                <w:rFonts w:ascii="Arial" w:hAnsi="Arial" w:cs="Arial"/>
                <w:sz w:val="16"/>
                <w:szCs w:val="16"/>
              </w:rPr>
            </w:pPr>
            <w:r w:rsidRPr="001D386E">
              <w:rPr>
                <w:sz w:val="16"/>
                <w:szCs w:val="16"/>
              </w:rPr>
              <w:t>NR Band n77</w:t>
            </w:r>
            <w:r w:rsidRPr="001D386E">
              <w:rPr>
                <w:rFonts w:hint="eastAsia"/>
                <w:sz w:val="16"/>
                <w:szCs w:val="16"/>
                <w:lang w:eastAsia="zh-CN"/>
              </w:rPr>
              <w:t>, n78</w:t>
            </w:r>
          </w:p>
        </w:tc>
        <w:tc>
          <w:tcPr>
            <w:tcW w:w="817" w:type="dxa"/>
            <w:shd w:val="clear" w:color="auto" w:fill="auto"/>
            <w:vAlign w:val="center"/>
          </w:tcPr>
          <w:p w:rsidR="00526BE8" w:rsidRPr="00BF35FD" w:rsidRDefault="00526BE8" w:rsidP="00CF4F7A">
            <w:pPr>
              <w:keepNext/>
              <w:keepLines/>
              <w:spacing w:after="0"/>
              <w:jc w:val="right"/>
              <w:rPr>
                <w:rFonts w:ascii="Arial" w:hAnsi="Arial"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82" w:type="dxa"/>
            <w:shd w:val="clear" w:color="auto" w:fill="auto"/>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w:t>
            </w:r>
          </w:p>
        </w:tc>
        <w:tc>
          <w:tcPr>
            <w:tcW w:w="819" w:type="dxa"/>
            <w:shd w:val="clear" w:color="auto" w:fill="auto"/>
            <w:vAlign w:val="center"/>
          </w:tcPr>
          <w:p w:rsidR="00526BE8" w:rsidRPr="00BF35FD" w:rsidRDefault="00526BE8" w:rsidP="00CF4F7A">
            <w:pPr>
              <w:keepNext/>
              <w:keepLines/>
              <w:spacing w:after="0"/>
              <w:rPr>
                <w:rFonts w:ascii="Arial" w:hAnsi="Arial" w:cs="Arial"/>
                <w:sz w:val="16"/>
                <w:szCs w:val="16"/>
              </w:rPr>
            </w:pPr>
            <w:r w:rsidRPr="001D386E">
              <w:rPr>
                <w:rFonts w:cs="Arial"/>
                <w:sz w:val="16"/>
                <w:szCs w:val="16"/>
              </w:rPr>
              <w:t>F</w:t>
            </w:r>
            <w:r w:rsidRPr="001D386E">
              <w:rPr>
                <w:rFonts w:cs="Arial"/>
                <w:sz w:val="16"/>
                <w:szCs w:val="16"/>
                <w:vertAlign w:val="subscript"/>
              </w:rPr>
              <w:t>DL_high</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Pr>
                <w:rFonts w:cs="Arial"/>
                <w:sz w:val="16"/>
                <w:szCs w:val="16"/>
              </w:rPr>
              <w:t>1</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rFonts w:ascii="Arial" w:hAnsi="Arial" w:cs="Arial"/>
                <w:sz w:val="16"/>
                <w:szCs w:val="16"/>
              </w:rPr>
            </w:pPr>
            <w:r w:rsidRPr="001D386E">
              <w:rPr>
                <w:rFonts w:cs="Arial"/>
                <w:sz w:val="16"/>
                <w:szCs w:val="16"/>
              </w:rPr>
              <w:t>Frequency range</w:t>
            </w:r>
          </w:p>
        </w:tc>
        <w:tc>
          <w:tcPr>
            <w:tcW w:w="817" w:type="dxa"/>
            <w:shd w:val="clear" w:color="auto" w:fill="auto"/>
            <w:vAlign w:val="center"/>
          </w:tcPr>
          <w:p w:rsidR="00526BE8" w:rsidRPr="00BF35FD" w:rsidRDefault="00526BE8" w:rsidP="00CF4F7A">
            <w:pPr>
              <w:keepNext/>
              <w:keepLines/>
              <w:spacing w:after="0"/>
              <w:jc w:val="center"/>
              <w:rPr>
                <w:rFonts w:ascii="Arial" w:hAnsi="Arial" w:cs="Arial"/>
                <w:sz w:val="16"/>
                <w:szCs w:val="16"/>
              </w:rPr>
            </w:pPr>
            <w:r w:rsidRPr="00444003">
              <w:rPr>
                <w:rFonts w:ascii="Arial" w:hAnsi="Arial" w:cs="Arial" w:hint="eastAsia"/>
                <w:sz w:val="16"/>
                <w:szCs w:val="16"/>
              </w:rPr>
              <w:t>758</w:t>
            </w:r>
          </w:p>
        </w:tc>
        <w:tc>
          <w:tcPr>
            <w:tcW w:w="382" w:type="dxa"/>
            <w:shd w:val="clear" w:color="auto" w:fill="auto"/>
            <w:vAlign w:val="center"/>
          </w:tcPr>
          <w:p w:rsidR="00526BE8" w:rsidRPr="00444003" w:rsidRDefault="00526BE8" w:rsidP="00CF4F7A">
            <w:pPr>
              <w:keepNext/>
              <w:keepLines/>
              <w:spacing w:after="0"/>
              <w:jc w:val="center"/>
              <w:rPr>
                <w:rFonts w:ascii="Arial" w:hAnsi="Arial" w:cs="Arial"/>
                <w:sz w:val="16"/>
                <w:szCs w:val="16"/>
              </w:rPr>
            </w:pPr>
            <w:r w:rsidRPr="00444003">
              <w:rPr>
                <w:rFonts w:ascii="Arial" w:hAnsi="Arial" w:cs="Arial"/>
                <w:sz w:val="16"/>
                <w:szCs w:val="16"/>
              </w:rPr>
              <w:t>-</w:t>
            </w:r>
          </w:p>
        </w:tc>
        <w:tc>
          <w:tcPr>
            <w:tcW w:w="819" w:type="dxa"/>
            <w:shd w:val="clear" w:color="auto" w:fill="auto"/>
            <w:vAlign w:val="center"/>
          </w:tcPr>
          <w:p w:rsidR="00526BE8" w:rsidRPr="00BF35FD" w:rsidRDefault="00526BE8" w:rsidP="00CF4F7A">
            <w:pPr>
              <w:keepNext/>
              <w:keepLines/>
              <w:spacing w:after="0"/>
              <w:jc w:val="center"/>
              <w:rPr>
                <w:rFonts w:ascii="Arial" w:hAnsi="Arial" w:cs="Arial"/>
                <w:sz w:val="16"/>
                <w:szCs w:val="16"/>
              </w:rPr>
            </w:pPr>
            <w:r w:rsidRPr="00444003">
              <w:rPr>
                <w:rFonts w:ascii="Arial" w:hAnsi="Arial" w:cs="Arial" w:hint="eastAsia"/>
                <w:sz w:val="16"/>
                <w:szCs w:val="16"/>
              </w:rPr>
              <w:t>788</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hint="eastAsia"/>
                <w:sz w:val="16"/>
                <w:szCs w:val="16"/>
                <w:lang w:eastAsia="ja-JP"/>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hint="eastAsia"/>
                <w:sz w:val="16"/>
                <w:szCs w:val="16"/>
                <w:lang w:eastAsia="ja-JP"/>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rFonts w:cs="Arial"/>
                <w:sz w:val="16"/>
                <w:szCs w:val="16"/>
              </w:rPr>
            </w:pPr>
            <w:r w:rsidRPr="00444003">
              <w:rPr>
                <w:rFonts w:cs="Arial"/>
                <w:sz w:val="16"/>
                <w:szCs w:val="16"/>
              </w:rPr>
              <w:t>Frequency range</w:t>
            </w:r>
          </w:p>
        </w:tc>
        <w:tc>
          <w:tcPr>
            <w:tcW w:w="817"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2620</w:t>
            </w:r>
          </w:p>
        </w:tc>
        <w:tc>
          <w:tcPr>
            <w:tcW w:w="382"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w:t>
            </w:r>
          </w:p>
        </w:tc>
        <w:tc>
          <w:tcPr>
            <w:tcW w:w="819"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2645</w:t>
            </w:r>
          </w:p>
        </w:tc>
        <w:tc>
          <w:tcPr>
            <w:tcW w:w="1201"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-15.5</w:t>
            </w:r>
          </w:p>
        </w:tc>
        <w:tc>
          <w:tcPr>
            <w:tcW w:w="901" w:type="dxa"/>
            <w:shd w:val="clear" w:color="auto" w:fill="auto"/>
            <w:noWrap/>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5</w:t>
            </w:r>
          </w:p>
        </w:tc>
        <w:tc>
          <w:tcPr>
            <w:tcW w:w="986" w:type="dxa"/>
            <w:shd w:val="clear" w:color="auto" w:fill="auto"/>
            <w:noWrap/>
          </w:tcPr>
          <w:p w:rsidR="00526BE8" w:rsidRPr="00BF35FD" w:rsidRDefault="00526BE8" w:rsidP="00CF4F7A">
            <w:pPr>
              <w:keepNext/>
              <w:keepLines/>
              <w:spacing w:after="0"/>
              <w:jc w:val="center"/>
              <w:rPr>
                <w:rFonts w:ascii="Arial" w:hAnsi="Arial" w:cs="Arial"/>
                <w:sz w:val="16"/>
                <w:szCs w:val="16"/>
              </w:rPr>
            </w:pPr>
            <w:r>
              <w:rPr>
                <w:rFonts w:ascii="Arial" w:hAnsi="Arial" w:cs="Arial"/>
                <w:sz w:val="16"/>
                <w:szCs w:val="16"/>
              </w:rPr>
              <w:t>2, 3, 4</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rFonts w:cs="Arial"/>
                <w:sz w:val="16"/>
                <w:szCs w:val="16"/>
              </w:rPr>
            </w:pPr>
            <w:r w:rsidRPr="00444003">
              <w:rPr>
                <w:rFonts w:cs="Arial"/>
                <w:sz w:val="16"/>
                <w:szCs w:val="16"/>
              </w:rPr>
              <w:t>Frequency range</w:t>
            </w:r>
          </w:p>
        </w:tc>
        <w:tc>
          <w:tcPr>
            <w:tcW w:w="817"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2645</w:t>
            </w:r>
          </w:p>
        </w:tc>
        <w:tc>
          <w:tcPr>
            <w:tcW w:w="382"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w:t>
            </w:r>
          </w:p>
        </w:tc>
        <w:tc>
          <w:tcPr>
            <w:tcW w:w="819"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2690</w:t>
            </w:r>
          </w:p>
        </w:tc>
        <w:tc>
          <w:tcPr>
            <w:tcW w:w="1201"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-40</w:t>
            </w:r>
          </w:p>
        </w:tc>
        <w:tc>
          <w:tcPr>
            <w:tcW w:w="901" w:type="dxa"/>
            <w:shd w:val="clear" w:color="auto" w:fill="auto"/>
            <w:noWrap/>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1</w:t>
            </w:r>
          </w:p>
        </w:tc>
        <w:tc>
          <w:tcPr>
            <w:tcW w:w="986" w:type="dxa"/>
            <w:shd w:val="clear" w:color="auto" w:fill="auto"/>
            <w:noWrap/>
          </w:tcPr>
          <w:p w:rsidR="00526BE8" w:rsidRPr="00BF35FD" w:rsidRDefault="00526BE8" w:rsidP="00CF4F7A">
            <w:pPr>
              <w:keepNext/>
              <w:keepLines/>
              <w:spacing w:after="0"/>
              <w:jc w:val="center"/>
              <w:rPr>
                <w:rFonts w:ascii="Arial" w:hAnsi="Arial" w:cs="Arial"/>
                <w:sz w:val="16"/>
                <w:szCs w:val="16"/>
              </w:rPr>
            </w:pPr>
            <w:r>
              <w:rPr>
                <w:rFonts w:ascii="Arial" w:hAnsi="Arial" w:cs="Arial"/>
                <w:sz w:val="16"/>
                <w:szCs w:val="16"/>
              </w:rPr>
              <w:t>2, 3</w:t>
            </w:r>
          </w:p>
        </w:tc>
      </w:tr>
      <w:tr w:rsidR="00526BE8" w:rsidRPr="00146824" w:rsidTr="00CF4F7A">
        <w:trPr>
          <w:trHeight w:val="296"/>
          <w:jc w:val="center"/>
        </w:trPr>
        <w:tc>
          <w:tcPr>
            <w:tcW w:w="9475" w:type="dxa"/>
            <w:gridSpan w:val="8"/>
            <w:shd w:val="clear" w:color="auto" w:fill="auto"/>
          </w:tcPr>
          <w:p w:rsidR="00526BE8" w:rsidRPr="00B91A15" w:rsidRDefault="00526BE8" w:rsidP="00CF4F7A">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526BE8" w:rsidRPr="007211D4" w:rsidRDefault="00526BE8" w:rsidP="00CF4F7A">
            <w:pPr>
              <w:keepNext/>
              <w:keepLines/>
              <w:spacing w:after="0"/>
              <w:ind w:left="851" w:hanging="851"/>
              <w:rPr>
                <w:rFonts w:ascii="Arial" w:hAnsi="Arial" w:cs="Arial"/>
                <w:sz w:val="14"/>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C34175">
              <w:rPr>
                <w:rFonts w:ascii="Arial" w:hAnsi="Arial" w:cs="Arial"/>
                <w:sz w:val="14"/>
              </w:rPr>
              <w:t xml:space="preserve"> </w:t>
            </w:r>
            <w:r w:rsidRPr="007211D4">
              <w:rPr>
                <w:rFonts w:ascii="Arial" w:hAnsi="Arial" w:cs="Arial"/>
                <w:sz w:val="18"/>
              </w:rPr>
              <w:t>These requirements also apply for the frequency ranges that are less than F</w:t>
            </w:r>
            <w:r w:rsidRPr="007211D4">
              <w:rPr>
                <w:rFonts w:ascii="Arial" w:hAnsi="Arial" w:cs="Arial"/>
                <w:sz w:val="18"/>
                <w:vertAlign w:val="subscript"/>
              </w:rPr>
              <w:t>OOB</w:t>
            </w:r>
            <w:r w:rsidRPr="007211D4">
              <w:rPr>
                <w:rFonts w:ascii="Arial" w:hAnsi="Arial" w:cs="Arial"/>
                <w:sz w:val="18"/>
              </w:rPr>
              <w:t xml:space="preserve"> (MHz) in Table 6.5.3.1-1 from the edge of the channel bandwidth.</w:t>
            </w:r>
          </w:p>
          <w:p w:rsidR="00526BE8" w:rsidRDefault="00526BE8" w:rsidP="00CF4F7A">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7211D4">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526BE8" w:rsidRPr="007211D4" w:rsidRDefault="00526BE8" w:rsidP="00CF4F7A">
            <w:pPr>
              <w:keepNext/>
              <w:keepLines/>
              <w:tabs>
                <w:tab w:val="left" w:pos="5008"/>
              </w:tabs>
              <w:spacing w:after="0"/>
              <w:ind w:left="851" w:hanging="851"/>
              <w:rPr>
                <w:rFonts w:ascii="Arial" w:hAnsi="Arial" w:cs="Arial"/>
                <w:sz w:val="18"/>
              </w:rPr>
            </w:pPr>
            <w:r>
              <w:rPr>
                <w:rFonts w:ascii="Arial" w:hAnsi="Arial" w:cs="Arial"/>
                <w:sz w:val="18"/>
              </w:rPr>
              <w:t>NOTE 4</w:t>
            </w:r>
            <w:r w:rsidRPr="007211D4">
              <w:rPr>
                <w:rFonts w:ascii="Arial" w:hAnsi="Arial" w:cs="Arial"/>
                <w:sz w:val="18"/>
              </w:rPr>
              <w:t>: For these adjacent bands, the emission limit could imply risk of harmful interference to UE(s) operating in the protected operating band.</w:t>
            </w:r>
          </w:p>
        </w:tc>
      </w:tr>
    </w:tbl>
    <w:p w:rsidR="00526BE8"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364" w:name="_Toc36034883"/>
      <w:bookmarkStart w:id="365" w:name="_Toc39486085"/>
      <w:r w:rsidRPr="00DB037E">
        <w:rPr>
          <w:rFonts w:cs="Arial"/>
        </w:rPr>
        <w:t>Transmit intermodulation</w:t>
      </w:r>
      <w:bookmarkEnd w:id="364"/>
      <w:bookmarkEnd w:id="365"/>
    </w:p>
    <w:p w:rsidR="00526BE8"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each CC of LTE or NR bands.</w:t>
      </w:r>
    </w:p>
    <w:p w:rsidR="00526BE8" w:rsidRDefault="00526BE8" w:rsidP="00526BE8"/>
    <w:p w:rsidR="00526BE8" w:rsidRPr="00E14207" w:rsidRDefault="00526BE8" w:rsidP="00526BE8">
      <w:pPr>
        <w:pStyle w:val="3"/>
        <w:numPr>
          <w:ilvl w:val="2"/>
          <w:numId w:val="38"/>
        </w:numPr>
        <w:tabs>
          <w:tab w:val="num" w:pos="720"/>
        </w:tabs>
        <w:ind w:left="720" w:hanging="720"/>
      </w:pPr>
      <w:r>
        <w:t xml:space="preserve"> </w:t>
      </w:r>
      <w:bookmarkStart w:id="366" w:name="_Toc36034884"/>
      <w:bookmarkStart w:id="367" w:name="_Toc39486086"/>
      <w:r w:rsidRPr="00E14207">
        <w:t>Rx requirements for inter-band con-current NR V2X operation</w:t>
      </w:r>
      <w:bookmarkEnd w:id="366"/>
      <w:bookmarkEnd w:id="367"/>
    </w:p>
    <w:p w:rsidR="00526BE8" w:rsidRPr="00DB037E"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368" w:name="_Toc36034885"/>
      <w:bookmarkStart w:id="369" w:name="_Toc39486087"/>
      <w:r w:rsidRPr="00DB037E">
        <w:rPr>
          <w:rFonts w:cs="Arial"/>
        </w:rPr>
        <w:t>REFSENS</w:t>
      </w:r>
      <w:bookmarkEnd w:id="368"/>
      <w:bookmarkEnd w:id="369"/>
    </w:p>
    <w:p w:rsidR="00526BE8" w:rsidRDefault="00526BE8" w:rsidP="00526BE8">
      <w:pPr>
        <w:rPr>
          <w:lang w:eastAsia="ko-KR"/>
        </w:rPr>
      </w:pPr>
      <w:r>
        <w:rPr>
          <w:rFonts w:hint="eastAsia"/>
          <w:lang w:eastAsia="ko-KR"/>
        </w:rPr>
        <w:t xml:space="preserve">For the </w:t>
      </w:r>
      <w:r w:rsidR="00DB037E">
        <w:rPr>
          <w:lang w:eastAsia="ko-KR"/>
        </w:rPr>
        <w:t>V2X</w:t>
      </w:r>
      <w:r>
        <w:rPr>
          <w:lang w:eastAsia="ko-KR"/>
        </w:rPr>
        <w:t xml:space="preserve">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w:t>
      </w:r>
      <w:r w:rsidR="00DB037E">
        <w:rPr>
          <w:lang w:eastAsia="ko-KR"/>
        </w:rPr>
        <w:t>V2X</w:t>
      </w:r>
      <w:r>
        <w:rPr>
          <w:rFonts w:hint="eastAsia"/>
          <w:lang w:eastAsia="ko-KR"/>
        </w:rPr>
        <w:t xml:space="preserve"> UE.</w:t>
      </w:r>
    </w:p>
    <w:p w:rsidR="00526BE8" w:rsidRDefault="00526BE8" w:rsidP="00526BE8">
      <w:pPr>
        <w:rPr>
          <w:lang w:eastAsia="ko-KR"/>
        </w:rPr>
      </w:pPr>
    </w:p>
    <w:p w:rsidR="00526BE8" w:rsidRDefault="00526BE8" w:rsidP="00526BE8">
      <w:pPr>
        <w:rPr>
          <w:lang w:eastAsia="ko-KR"/>
        </w:rPr>
      </w:pPr>
      <w:r>
        <w:rPr>
          <w:lang w:eastAsia="ko-KR"/>
        </w:rPr>
        <w:t>The legacy REFSENS requirement will be applied on</w:t>
      </w:r>
      <w:r w:rsidRPr="00532669">
        <w:rPr>
          <w:lang w:eastAsia="ko-KR"/>
        </w:rPr>
        <w:t xml:space="preserve"> </w:t>
      </w:r>
      <w:r>
        <w:rPr>
          <w:lang w:eastAsia="ko-KR"/>
        </w:rPr>
        <w:t>each CC of NR licensed bands if there was no self-interference problems in own receiver frequency band by own uplink and sidelink transmission.</w:t>
      </w:r>
    </w:p>
    <w:p w:rsidR="00526BE8" w:rsidRPr="00920F3B" w:rsidRDefault="00526BE8" w:rsidP="00526BE8">
      <w:pPr>
        <w:rPr>
          <w:lang w:eastAsia="ko-KR"/>
        </w:rPr>
      </w:pPr>
      <w:r>
        <w:rPr>
          <w:rFonts w:hint="eastAsia"/>
          <w:lang w:eastAsia="ko-KR"/>
        </w:rPr>
        <w:t>T</w:t>
      </w:r>
      <w:r>
        <w:rPr>
          <w:lang w:eastAsia="ko-KR"/>
        </w:rPr>
        <w:t>a</w:t>
      </w:r>
      <w:r>
        <w:rPr>
          <w:rFonts w:hint="eastAsia"/>
          <w:lang w:eastAsia="ko-KR"/>
        </w:rPr>
        <w:t>ble 10.2.2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10.2.2.1-2 propose the </w:t>
      </w:r>
      <w:r>
        <w:rPr>
          <w:rFonts w:hint="eastAsia"/>
          <w:lang w:eastAsia="ko-KR"/>
        </w:rPr>
        <w:t xml:space="preserve">uplink test configurations for </w:t>
      </w:r>
      <w:r>
        <w:rPr>
          <w:lang w:eastAsia="ko-KR"/>
        </w:rPr>
        <w:t xml:space="preserve">inter-band con-current </w:t>
      </w:r>
      <w:r w:rsidR="00DB037E">
        <w:rPr>
          <w:lang w:eastAsia="ko-KR"/>
        </w:rPr>
        <w:t>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526BE8" w:rsidRDefault="00526BE8" w:rsidP="00526BE8">
      <w:pPr>
        <w:pStyle w:val="TH"/>
      </w:pPr>
      <w:r>
        <w:lastRenderedPageBreak/>
        <w:t xml:space="preserve">Table </w:t>
      </w:r>
      <w:r>
        <w:rPr>
          <w:rFonts w:hint="eastAsia"/>
          <w:lang w:eastAsia="ko-KR"/>
        </w:rPr>
        <w:t>10.2.</w:t>
      </w:r>
      <w:r>
        <w:rPr>
          <w:lang w:eastAsia="ko-KR"/>
        </w:rPr>
        <w:t>2.</w:t>
      </w:r>
      <w:r>
        <w:rPr>
          <w:rFonts w:hint="eastAsia"/>
          <w:lang w:eastAsia="ko-KR"/>
        </w:rPr>
        <w:t>1-1</w:t>
      </w:r>
      <w:r w:rsidRPr="00BE6D03">
        <w:t>: Uplink configuration for reference sensitivity</w:t>
      </w:r>
      <w:r>
        <w:t xml:space="preserve"> of </w:t>
      </w:r>
      <w:r w:rsidR="00DB037E">
        <w:t>V2X</w:t>
      </w:r>
      <w:r>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trPr>
        <w:tc>
          <w:tcPr>
            <w:tcW w:w="3142" w:type="dxa"/>
            <w:gridSpan w:val="2"/>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Inter-band </w:t>
            </w:r>
            <w:r w:rsidR="00DB037E">
              <w:rPr>
                <w:rFonts w:ascii="Arial" w:hAnsi="Arial" w:cs="Arial"/>
                <w:b/>
                <w:noProof/>
                <w:sz w:val="18"/>
              </w:rPr>
              <w:t>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p>
        </w:tc>
        <w:tc>
          <w:tcPr>
            <w:tcW w:w="4933" w:type="dxa"/>
            <w:gridSpan w:val="4"/>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526BE8" w:rsidRPr="0032585E" w:rsidTr="00CF4F7A">
        <w:trPr>
          <w:trHeight w:val="372"/>
          <w:jc w:val="center"/>
        </w:trPr>
        <w:tc>
          <w:tcPr>
            <w:tcW w:w="1678" w:type="dxa"/>
            <w:vAlign w:val="center"/>
          </w:tcPr>
          <w:p w:rsidR="00526BE8" w:rsidRPr="0032585E" w:rsidRDefault="00DB037E" w:rsidP="00CF4F7A">
            <w:pPr>
              <w:keepNext/>
              <w:keepLines/>
              <w:spacing w:after="0"/>
              <w:jc w:val="center"/>
              <w:rPr>
                <w:rFonts w:ascii="Arial" w:hAnsi="Arial" w:cs="Arial"/>
                <w:b/>
                <w:noProof/>
                <w:sz w:val="18"/>
              </w:rPr>
            </w:pPr>
            <w:r>
              <w:rPr>
                <w:rFonts w:ascii="Arial" w:hAnsi="Arial" w:cs="Arial"/>
                <w:b/>
                <w:noProof/>
                <w:sz w:val="18"/>
              </w:rPr>
              <w:t>V2X</w:t>
            </w:r>
            <w:r w:rsidR="00526BE8" w:rsidRPr="0032585E">
              <w:rPr>
                <w:rFonts w:ascii="Arial" w:hAnsi="Arial" w:cs="Arial"/>
                <w:b/>
                <w:noProof/>
                <w:sz w:val="18"/>
              </w:rPr>
              <w:t xml:space="preserve"> band</w:t>
            </w:r>
            <w:r w:rsidR="00526BE8">
              <w:rPr>
                <w:rFonts w:ascii="Arial" w:hAnsi="Arial" w:cs="Arial"/>
                <w:b/>
                <w:noProof/>
                <w:sz w:val="18"/>
              </w:rPr>
              <w:t xml:space="preserve"> (PC5)</w:t>
            </w:r>
          </w:p>
        </w:tc>
        <w:tc>
          <w:tcPr>
            <w:tcW w:w="1464" w:type="dxa"/>
            <w:vAlign w:val="center"/>
          </w:tcPr>
          <w:p w:rsidR="00526BE8" w:rsidRPr="0032585E" w:rsidRDefault="00526BE8" w:rsidP="00CF4F7A">
            <w:pPr>
              <w:keepNext/>
              <w:keepLines/>
              <w:spacing w:after="0"/>
              <w:jc w:val="center"/>
              <w:rPr>
                <w:rFonts w:ascii="Arial" w:hAnsi="Arial" w:cs="Arial"/>
                <w:b/>
                <w:noProof/>
                <w:sz w:val="18"/>
              </w:rPr>
            </w:pPr>
            <w:r w:rsidRPr="00444003">
              <w:rPr>
                <w:rFonts w:ascii="Arial" w:hAnsi="Arial" w:cs="Arial" w:hint="eastAsia"/>
                <w:b/>
                <w:noProof/>
                <w:sz w:val="18"/>
              </w:rPr>
              <w:t>LTE or</w:t>
            </w:r>
            <w:r>
              <w:rPr>
                <w:rFonts w:ascii="바탕체" w:eastAsia="바탕체" w:hAnsi="바탕체" w:cs="바탕체" w:hint="eastAsia"/>
                <w:b/>
                <w:noProof/>
                <w:sz w:val="18"/>
                <w:lang w:eastAsia="ko-KR"/>
              </w:rPr>
              <w:t xml:space="preserve"> </w:t>
            </w: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526BE8" w:rsidRPr="0032585E" w:rsidRDefault="00526BE8" w:rsidP="00CF4F7A">
            <w:pPr>
              <w:keepNext/>
              <w:keepLines/>
              <w:spacing w:after="0"/>
              <w:jc w:val="center"/>
              <w:rPr>
                <w:rFonts w:ascii="Arial" w:hAnsi="Arial" w:cs="Arial"/>
                <w:b/>
                <w:noProof/>
                <w:sz w:val="18"/>
              </w:rPr>
            </w:pPr>
            <w:r w:rsidRPr="00065527">
              <w:rPr>
                <w:rFonts w:ascii="Arial" w:hAnsi="Arial" w:cs="Arial" w:hint="eastAsia"/>
                <w:b/>
                <w:noProof/>
                <w:sz w:val="18"/>
              </w:rPr>
              <w:t>LTE</w:t>
            </w:r>
            <w:r w:rsidRPr="00444003">
              <w:rPr>
                <w:rFonts w:ascii="Arial" w:hAnsi="Arial" w:cs="Arial" w:hint="eastAsia"/>
                <w:b/>
                <w:noProof/>
                <w:sz w:val="18"/>
              </w:rPr>
              <w:t xml:space="preserve"> or</w:t>
            </w:r>
            <w:r>
              <w:rPr>
                <w:rFonts w:ascii="바탕체" w:eastAsia="바탕체" w:hAnsi="바탕체" w:cs="바탕체" w:hint="eastAsia"/>
                <w:b/>
                <w:noProof/>
                <w:sz w:val="18"/>
                <w:lang w:eastAsia="ko-KR"/>
              </w:rPr>
              <w:t xml:space="preserve"> </w:t>
            </w:r>
            <w:r>
              <w:rPr>
                <w:rFonts w:ascii="Arial" w:hAnsi="Arial" w:cs="Arial"/>
                <w:b/>
                <w:noProof/>
                <w:sz w:val="18"/>
              </w:rPr>
              <w:t>NR</w:t>
            </w:r>
            <w:r w:rsidRPr="0032585E">
              <w:rPr>
                <w:rFonts w:ascii="Arial" w:hAnsi="Arial" w:cs="Arial"/>
                <w:b/>
                <w:noProof/>
                <w:sz w:val="18"/>
              </w:rPr>
              <w:t xml:space="preserve"> UL band</w:t>
            </w:r>
          </w:p>
        </w:tc>
        <w:tc>
          <w:tcPr>
            <w:tcW w:w="1358"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416"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Duplex Mode</w:t>
            </w:r>
          </w:p>
        </w:tc>
      </w:tr>
      <w:tr w:rsidR="00526BE8" w:rsidRPr="0032585E" w:rsidTr="00CF4F7A">
        <w:trPr>
          <w:trHeight w:val="117"/>
          <w:jc w:val="center"/>
        </w:trPr>
        <w:tc>
          <w:tcPr>
            <w:tcW w:w="167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464"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10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35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416"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FDD</w:t>
            </w:r>
          </w:p>
        </w:tc>
      </w:tr>
    </w:tbl>
    <w:p w:rsidR="00526BE8" w:rsidRDefault="00526BE8" w:rsidP="00526BE8"/>
    <w:p w:rsidR="00526BE8" w:rsidRDefault="00526BE8" w:rsidP="00526BE8">
      <w:pPr>
        <w:pStyle w:val="TH"/>
      </w:pPr>
      <w:r>
        <w:t xml:space="preserve">Table </w:t>
      </w:r>
      <w:r>
        <w:rPr>
          <w:rFonts w:hint="eastAsia"/>
          <w:lang w:eastAsia="ko-KR"/>
        </w:rPr>
        <w:t>10.2.</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w:t>
      </w:r>
      <w:r w:rsidR="00DB037E">
        <w:t>V2X</w:t>
      </w:r>
      <w:r>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trPr>
        <w:tc>
          <w:tcPr>
            <w:tcW w:w="3142" w:type="dxa"/>
            <w:gridSpan w:val="2"/>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Inter-band </w:t>
            </w:r>
            <w:r w:rsidR="00DB037E">
              <w:rPr>
                <w:rFonts w:ascii="Arial" w:hAnsi="Arial" w:cs="Arial"/>
                <w:b/>
                <w:noProof/>
                <w:sz w:val="18"/>
              </w:rPr>
              <w:t>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p>
        </w:tc>
        <w:tc>
          <w:tcPr>
            <w:tcW w:w="4933" w:type="dxa"/>
            <w:gridSpan w:val="4"/>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526BE8" w:rsidRPr="0032585E" w:rsidTr="00CF4F7A">
        <w:trPr>
          <w:trHeight w:val="372"/>
          <w:jc w:val="center"/>
        </w:trPr>
        <w:tc>
          <w:tcPr>
            <w:tcW w:w="1678"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V2X</w:t>
            </w:r>
            <w:r w:rsidRPr="0032585E">
              <w:rPr>
                <w:rFonts w:ascii="Arial" w:hAnsi="Arial" w:cs="Arial"/>
                <w:b/>
                <w:noProof/>
                <w:sz w:val="18"/>
              </w:rPr>
              <w:t xml:space="preserve"> band</w:t>
            </w:r>
            <w:r>
              <w:rPr>
                <w:rFonts w:ascii="Arial" w:hAnsi="Arial" w:cs="Arial"/>
                <w:b/>
                <w:noProof/>
                <w:sz w:val="18"/>
              </w:rPr>
              <w:t xml:space="preserve"> (PC5)</w:t>
            </w:r>
          </w:p>
        </w:tc>
        <w:tc>
          <w:tcPr>
            <w:tcW w:w="1464"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LTE or 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416"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Duplex Mode</w:t>
            </w:r>
          </w:p>
        </w:tc>
      </w:tr>
      <w:tr w:rsidR="00526BE8" w:rsidRPr="0032585E" w:rsidTr="00CF4F7A">
        <w:trPr>
          <w:trHeight w:val="117"/>
          <w:jc w:val="center"/>
        </w:trPr>
        <w:tc>
          <w:tcPr>
            <w:tcW w:w="167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464"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10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35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526BE8" w:rsidRPr="0032585E" w:rsidRDefault="00DB037E" w:rsidP="00CF4F7A">
            <w:pPr>
              <w:keepNext/>
              <w:keepLines/>
              <w:spacing w:after="0"/>
              <w:jc w:val="center"/>
              <w:rPr>
                <w:rFonts w:ascii="Arial" w:hAnsi="Arial" w:cs="Arial"/>
                <w:noProof/>
                <w:sz w:val="18"/>
              </w:rPr>
            </w:pPr>
            <w:r>
              <w:rPr>
                <w:rFonts w:ascii="Arial" w:hAnsi="Arial" w:cs="Arial"/>
                <w:noProof/>
                <w:sz w:val="18"/>
              </w:rPr>
              <w:t>[</w:t>
            </w:r>
            <w:r w:rsidR="00526BE8" w:rsidRPr="0032585E">
              <w:rPr>
                <w:rFonts w:ascii="Arial" w:hAnsi="Arial" w:cs="Arial"/>
                <w:noProof/>
                <w:sz w:val="18"/>
              </w:rPr>
              <w:t>5</w:t>
            </w:r>
            <w:r>
              <w:rPr>
                <w:rFonts w:ascii="Arial" w:hAnsi="Arial" w:cs="Arial"/>
                <w:noProof/>
                <w:sz w:val="18"/>
              </w:rPr>
              <w:t>2]</w:t>
            </w:r>
          </w:p>
        </w:tc>
        <w:tc>
          <w:tcPr>
            <w:tcW w:w="1416" w:type="dxa"/>
            <w:vAlign w:val="center"/>
          </w:tcPr>
          <w:p w:rsidR="00526BE8" w:rsidRPr="0032585E" w:rsidRDefault="00F362F0" w:rsidP="00CF4F7A">
            <w:pPr>
              <w:keepNext/>
              <w:keepLines/>
              <w:spacing w:after="0"/>
              <w:jc w:val="center"/>
              <w:rPr>
                <w:rFonts w:ascii="Arial" w:hAnsi="Arial" w:cs="Arial"/>
                <w:noProof/>
                <w:sz w:val="18"/>
              </w:rPr>
            </w:pPr>
            <w:r>
              <w:rPr>
                <w:rFonts w:ascii="Arial" w:hAnsi="Arial" w:cs="Arial"/>
                <w:noProof/>
                <w:sz w:val="18"/>
              </w:rPr>
              <w:t>H</w:t>
            </w:r>
            <w:r w:rsidR="00526BE8" w:rsidRPr="0032585E">
              <w:rPr>
                <w:rFonts w:ascii="Arial" w:hAnsi="Arial" w:cs="Arial"/>
                <w:noProof/>
                <w:sz w:val="18"/>
              </w:rPr>
              <w:t>D</w:t>
            </w:r>
          </w:p>
        </w:tc>
      </w:tr>
    </w:tbl>
    <w:p w:rsidR="00526BE8" w:rsidRDefault="00526BE8" w:rsidP="00526BE8"/>
    <w:p w:rsidR="00526BE8" w:rsidRDefault="00526BE8" w:rsidP="00526BE8">
      <w:pPr>
        <w:rPr>
          <w:lang w:eastAsia="ko-KR"/>
        </w:rPr>
      </w:pPr>
      <w:r>
        <w:rPr>
          <w:rFonts w:hint="eastAsia"/>
          <w:lang w:eastAsia="ko-KR"/>
        </w:rPr>
        <w:t xml:space="preserve">Table </w:t>
      </w:r>
      <w:r>
        <w:rPr>
          <w:lang w:eastAsia="ko-KR"/>
        </w:rPr>
        <w:t>10.2.2.1-3</w:t>
      </w:r>
      <w:r>
        <w:rPr>
          <w:rFonts w:hint="eastAsia"/>
          <w:lang w:eastAsia="ko-KR"/>
        </w:rPr>
        <w:t xml:space="preserve"> is proposed </w:t>
      </w:r>
      <w:r>
        <w:rPr>
          <w:lang w:eastAsia="ko-KR"/>
        </w:rPr>
        <w:t xml:space="preserve">the </w:t>
      </w:r>
      <w:r>
        <w:rPr>
          <w:rFonts w:hint="eastAsia"/>
          <w:lang w:eastAsia="ko-KR"/>
        </w:rPr>
        <w:t xml:space="preserve">REFSENS requirements </w:t>
      </w:r>
      <w:r>
        <w:rPr>
          <w:lang w:eastAsia="ko-KR"/>
        </w:rPr>
        <w:t xml:space="preserve">with inter-band con-current </w:t>
      </w:r>
      <w:r w:rsidR="00DB037E">
        <w:rPr>
          <w:lang w:eastAsia="ko-KR"/>
        </w:rPr>
        <w:t>V2X</w:t>
      </w:r>
      <w:r>
        <w:rPr>
          <w:lang w:eastAsia="ko-KR"/>
        </w:rPr>
        <w:t xml:space="preserve"> UE reception.</w:t>
      </w:r>
    </w:p>
    <w:p w:rsidR="00526BE8" w:rsidRPr="00BE6D03" w:rsidRDefault="00526BE8" w:rsidP="00526BE8">
      <w:pPr>
        <w:pStyle w:val="TH"/>
      </w:pPr>
      <w:r>
        <w:t>Table 10.2.2.1-3</w:t>
      </w:r>
      <w:r w:rsidRPr="00BE6D03">
        <w:t xml:space="preserve">: Reference sensitivity </w:t>
      </w:r>
      <w:r>
        <w:t xml:space="preserve">for </w:t>
      </w:r>
      <w:r w:rsidR="00DB037E">
        <w:t>V2X</w:t>
      </w:r>
      <w:r>
        <w:t xml:space="preserve"> </w:t>
      </w:r>
      <w:r w:rsidRPr="00BE6D03">
        <w:t>QPSK P</w:t>
      </w:r>
      <w:r w:rsidRPr="00BE6D03">
        <w:rPr>
          <w:vertAlign w:val="subscript"/>
        </w:rPr>
        <w:t>REFSENS</w:t>
      </w:r>
      <w:r w:rsidRPr="00BE6D03">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BE6D03"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D859A3" w:rsidRDefault="00526BE8" w:rsidP="00CF4F7A">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4D72C2" w:rsidRDefault="00526BE8" w:rsidP="00CF4F7A">
            <w:pPr>
              <w:pStyle w:val="TAH"/>
              <w:rPr>
                <w:rFonts w:cs="Arial"/>
              </w:rPr>
            </w:pPr>
            <w:r w:rsidRPr="004D72C2">
              <w:rPr>
                <w:rFonts w:cs="Arial"/>
              </w:rPr>
              <w:t>Channel bandwidth</w:t>
            </w:r>
          </w:p>
        </w:tc>
      </w:tr>
      <w:tr w:rsidR="00526BE8" w:rsidRPr="00BE6D03" w:rsidTr="00CF4F7A">
        <w:trPr>
          <w:trHeight w:val="364"/>
          <w:jc w:val="center"/>
        </w:trPr>
        <w:tc>
          <w:tcPr>
            <w:tcW w:w="1185" w:type="dxa"/>
            <w:shd w:val="clear" w:color="auto" w:fill="auto"/>
            <w:vAlign w:val="center"/>
          </w:tcPr>
          <w:p w:rsidR="00526BE8" w:rsidRPr="00CC54A6" w:rsidRDefault="00526BE8" w:rsidP="00CF4F7A">
            <w:pPr>
              <w:pStyle w:val="TAH"/>
              <w:rPr>
                <w:rFonts w:cs="Arial"/>
              </w:rPr>
            </w:pPr>
            <w:r>
              <w:rPr>
                <w:rFonts w:cs="Arial"/>
              </w:rPr>
              <w:t xml:space="preserve">V2X </w:t>
            </w:r>
            <w:r w:rsidRPr="004D72C2">
              <w:rPr>
                <w:rFonts w:cs="Arial"/>
              </w:rPr>
              <w:t>Band</w:t>
            </w:r>
          </w:p>
        </w:tc>
        <w:tc>
          <w:tcPr>
            <w:tcW w:w="1217" w:type="dxa"/>
            <w:vAlign w:val="center"/>
          </w:tcPr>
          <w:p w:rsidR="00526BE8" w:rsidRPr="00DE7CD8" w:rsidRDefault="00526BE8" w:rsidP="00CF4F7A">
            <w:pPr>
              <w:pStyle w:val="TAH"/>
              <w:rPr>
                <w:rFonts w:cs="Arial"/>
                <w:lang w:eastAsia="ko-KR"/>
              </w:rPr>
            </w:pPr>
            <w:r>
              <w:rPr>
                <w:rFonts w:cs="Arial"/>
              </w:rPr>
              <w:t>LTE or NR</w:t>
            </w:r>
            <w:r w:rsidR="00F362F0">
              <w:rPr>
                <w:rFonts w:cs="Arial"/>
              </w:rPr>
              <w:t xml:space="preserve"> V2X</w:t>
            </w:r>
            <w:r w:rsidRPr="00CC54A6">
              <w:rPr>
                <w:rFonts w:cs="Arial" w:hint="eastAsia"/>
              </w:rPr>
              <w:t xml:space="preserve"> band</w:t>
            </w:r>
            <w:r w:rsidR="00F362F0">
              <w:rPr>
                <w:rFonts w:cs="Arial"/>
              </w:rPr>
              <w:t xml:space="preserve"> (Uu)</w:t>
            </w:r>
          </w:p>
        </w:tc>
        <w:tc>
          <w:tcPr>
            <w:tcW w:w="965" w:type="dxa"/>
            <w:vAlign w:val="center"/>
          </w:tcPr>
          <w:p w:rsidR="00526BE8" w:rsidRPr="00DE7CD8" w:rsidRDefault="00526BE8" w:rsidP="00CF4F7A">
            <w:pPr>
              <w:pStyle w:val="TAH"/>
              <w:rPr>
                <w:rFonts w:cs="Arial"/>
                <w:lang w:eastAsia="ko-KR"/>
              </w:rPr>
            </w:pPr>
            <w:r>
              <w:rPr>
                <w:rFonts w:cs="Arial"/>
                <w:lang w:eastAsia="ko-KR"/>
              </w:rPr>
              <w:t xml:space="preserve">LTE or NR </w:t>
            </w:r>
            <w:r>
              <w:rPr>
                <w:rFonts w:cs="Arial" w:hint="eastAsia"/>
                <w:lang w:eastAsia="ko-KR"/>
              </w:rPr>
              <w:t>B</w:t>
            </w:r>
            <w:r w:rsidRPr="00DE7CD8">
              <w:rPr>
                <w:rFonts w:cs="Arial" w:hint="eastAsia"/>
                <w:lang w:eastAsia="ko-KR"/>
              </w:rPr>
              <w:t>and</w:t>
            </w:r>
          </w:p>
        </w:tc>
        <w:tc>
          <w:tcPr>
            <w:tcW w:w="881" w:type="dxa"/>
          </w:tcPr>
          <w:p w:rsidR="00526BE8" w:rsidRPr="00676F1E" w:rsidRDefault="00526BE8" w:rsidP="00CF4F7A">
            <w:pPr>
              <w:pStyle w:val="TAH"/>
              <w:rPr>
                <w:rFonts w:cs="Arial"/>
                <w:lang w:eastAsia="ko-KR"/>
              </w:rPr>
            </w:pPr>
            <w:r>
              <w:rPr>
                <w:rFonts w:cs="Arial" w:hint="eastAsia"/>
                <w:lang w:eastAsia="ko-KR"/>
              </w:rPr>
              <w:t>SCS (kHz)</w:t>
            </w:r>
          </w:p>
        </w:tc>
        <w:tc>
          <w:tcPr>
            <w:tcW w:w="881" w:type="dxa"/>
            <w:shd w:val="clear" w:color="auto" w:fill="auto"/>
            <w:vAlign w:val="center"/>
          </w:tcPr>
          <w:p w:rsidR="00526BE8" w:rsidRPr="004D72C2" w:rsidRDefault="00F362F0" w:rsidP="00CF4F7A">
            <w:pPr>
              <w:pStyle w:val="TAH"/>
              <w:rPr>
                <w:rFonts w:eastAsia="MS Mincho" w:cs="Arial"/>
              </w:rPr>
            </w:pPr>
            <w:r>
              <w:rPr>
                <w:rFonts w:cs="Arial"/>
              </w:rPr>
              <w:t>5</w:t>
            </w:r>
            <w:r w:rsidR="00526BE8" w:rsidRPr="004D72C2">
              <w:rPr>
                <w:rFonts w:cs="Arial"/>
              </w:rPr>
              <w:t xml:space="preserve"> MHz</w:t>
            </w:r>
            <w:r w:rsidR="00526BE8" w:rsidRPr="004D72C2">
              <w:rPr>
                <w:rFonts w:cs="Arial"/>
              </w:rPr>
              <w:br/>
              <w:t>(dBm)</w:t>
            </w:r>
          </w:p>
        </w:tc>
        <w:tc>
          <w:tcPr>
            <w:tcW w:w="850" w:type="dxa"/>
            <w:shd w:val="clear" w:color="auto" w:fill="auto"/>
            <w:vAlign w:val="center"/>
          </w:tcPr>
          <w:p w:rsidR="00526BE8" w:rsidRPr="004D72C2" w:rsidRDefault="00F362F0" w:rsidP="00CF4F7A">
            <w:pPr>
              <w:pStyle w:val="TAH"/>
              <w:rPr>
                <w:rFonts w:eastAsia="MS Mincho" w:cs="Arial"/>
              </w:rPr>
            </w:pPr>
            <w:r>
              <w:rPr>
                <w:rFonts w:cs="Arial"/>
              </w:rPr>
              <w:t>10</w:t>
            </w:r>
            <w:r w:rsidR="00526BE8" w:rsidRPr="004D72C2">
              <w:rPr>
                <w:rFonts w:cs="Arial"/>
              </w:rPr>
              <w:t xml:space="preserve"> MHz</w:t>
            </w:r>
            <w:r w:rsidR="00526BE8" w:rsidRPr="004D72C2">
              <w:rPr>
                <w:rFonts w:cs="Arial"/>
              </w:rPr>
              <w:br/>
              <w:t>(dBm)</w:t>
            </w:r>
          </w:p>
        </w:tc>
        <w:tc>
          <w:tcPr>
            <w:tcW w:w="903" w:type="dxa"/>
            <w:shd w:val="clear" w:color="auto" w:fill="auto"/>
            <w:vAlign w:val="center"/>
          </w:tcPr>
          <w:p w:rsidR="00526BE8" w:rsidRPr="004D72C2" w:rsidRDefault="00F362F0" w:rsidP="00CF4F7A">
            <w:pPr>
              <w:pStyle w:val="TAH"/>
              <w:rPr>
                <w:rFonts w:eastAsia="MS Mincho" w:cs="Arial"/>
              </w:rPr>
            </w:pPr>
            <w:r>
              <w:rPr>
                <w:rFonts w:cs="Arial"/>
              </w:rPr>
              <w:t>15</w:t>
            </w:r>
            <w:r w:rsidR="00526BE8" w:rsidRPr="004D72C2">
              <w:rPr>
                <w:rFonts w:cs="Arial"/>
              </w:rPr>
              <w:t xml:space="preserve"> MHz</w:t>
            </w:r>
            <w:r w:rsidR="00526BE8" w:rsidRPr="004D72C2">
              <w:rPr>
                <w:rFonts w:cs="Arial"/>
              </w:rPr>
              <w:br/>
              <w:t>(dBm)</w:t>
            </w:r>
          </w:p>
        </w:tc>
        <w:tc>
          <w:tcPr>
            <w:tcW w:w="846" w:type="dxa"/>
            <w:shd w:val="clear" w:color="auto" w:fill="auto"/>
            <w:vAlign w:val="center"/>
          </w:tcPr>
          <w:p w:rsidR="00526BE8" w:rsidRPr="004D72C2" w:rsidRDefault="00F362F0" w:rsidP="00CF4F7A">
            <w:pPr>
              <w:pStyle w:val="TAH"/>
              <w:rPr>
                <w:rFonts w:eastAsia="MS Mincho" w:cs="Arial"/>
              </w:rPr>
            </w:pPr>
            <w:r>
              <w:rPr>
                <w:rFonts w:cs="Arial"/>
              </w:rPr>
              <w:t>20</w:t>
            </w:r>
            <w:r w:rsidR="00526BE8" w:rsidRPr="004D72C2">
              <w:rPr>
                <w:rFonts w:cs="Arial"/>
              </w:rPr>
              <w:t xml:space="preserve"> MHz</w:t>
            </w:r>
            <w:r w:rsidR="00526BE8" w:rsidRPr="004D72C2">
              <w:rPr>
                <w:rFonts w:cs="Arial"/>
              </w:rPr>
              <w:br/>
              <w:t>(dBm)</w:t>
            </w:r>
          </w:p>
        </w:tc>
        <w:tc>
          <w:tcPr>
            <w:tcW w:w="942" w:type="dxa"/>
            <w:shd w:val="clear" w:color="auto" w:fill="auto"/>
            <w:vAlign w:val="center"/>
          </w:tcPr>
          <w:p w:rsidR="00526BE8" w:rsidRPr="00676F1E" w:rsidRDefault="00526BE8" w:rsidP="00CF4F7A">
            <w:pPr>
              <w:pStyle w:val="TAH"/>
              <w:rPr>
                <w:rFonts w:cs="Arial"/>
                <w:lang w:eastAsia="ko-KR"/>
              </w:rPr>
            </w:pPr>
            <w:r>
              <w:rPr>
                <w:rFonts w:cs="Arial" w:hint="eastAsia"/>
                <w:lang w:eastAsia="ko-KR"/>
              </w:rPr>
              <w:t>30 MHz (dBm)</w:t>
            </w:r>
          </w:p>
        </w:tc>
        <w:tc>
          <w:tcPr>
            <w:tcW w:w="850" w:type="dxa"/>
            <w:shd w:val="clear" w:color="auto" w:fill="auto"/>
            <w:vAlign w:val="center"/>
          </w:tcPr>
          <w:p w:rsidR="00526BE8" w:rsidRPr="00676F1E" w:rsidRDefault="00526BE8" w:rsidP="00CF4F7A">
            <w:pPr>
              <w:pStyle w:val="TAH"/>
              <w:rPr>
                <w:rFonts w:cs="Arial"/>
                <w:lang w:eastAsia="ko-KR"/>
              </w:rPr>
            </w:pPr>
            <w:r>
              <w:rPr>
                <w:rFonts w:cs="Arial" w:hint="eastAsia"/>
                <w:lang w:eastAsia="ko-KR"/>
              </w:rPr>
              <w:t>40 MHz (dBm)</w:t>
            </w:r>
          </w:p>
        </w:tc>
        <w:tc>
          <w:tcPr>
            <w:tcW w:w="1134" w:type="dxa"/>
            <w:shd w:val="clear" w:color="auto" w:fill="auto"/>
            <w:vAlign w:val="center"/>
          </w:tcPr>
          <w:p w:rsidR="00526BE8" w:rsidRPr="004D72C2" w:rsidRDefault="00526BE8" w:rsidP="00CF4F7A">
            <w:pPr>
              <w:pStyle w:val="TAH"/>
              <w:rPr>
                <w:rFonts w:eastAsia="MS Mincho" w:cs="Arial"/>
              </w:rPr>
            </w:pPr>
            <w:r w:rsidRPr="004D72C2">
              <w:rPr>
                <w:rFonts w:cs="Arial"/>
              </w:rPr>
              <w:t>Duplex Mode</w:t>
            </w:r>
          </w:p>
        </w:tc>
      </w:tr>
      <w:tr w:rsidR="00F362F0" w:rsidRPr="00BE6D03" w:rsidTr="00F362F0">
        <w:trPr>
          <w:trHeight w:val="227"/>
          <w:jc w:val="center"/>
        </w:trPr>
        <w:tc>
          <w:tcPr>
            <w:tcW w:w="1185" w:type="dxa"/>
            <w:vMerge w:val="restart"/>
            <w:shd w:val="clear" w:color="auto" w:fill="auto"/>
            <w:vAlign w:val="center"/>
          </w:tcPr>
          <w:p w:rsidR="00F362F0" w:rsidRPr="00FB4B0F" w:rsidRDefault="00F362F0" w:rsidP="00F362F0">
            <w:pPr>
              <w:pStyle w:val="TAH"/>
              <w:rPr>
                <w:rFonts w:cs="Arial"/>
                <w:b w:val="0"/>
                <w:lang w:eastAsia="ko-KR"/>
              </w:rPr>
            </w:pPr>
            <w:r>
              <w:rPr>
                <w:rFonts w:cs="Arial"/>
                <w:b w:val="0"/>
                <w:lang w:eastAsia="ko-KR"/>
              </w:rPr>
              <w:t>n</w:t>
            </w:r>
            <w:r>
              <w:rPr>
                <w:rFonts w:cs="Arial" w:hint="eastAsia"/>
                <w:b w:val="0"/>
                <w:lang w:eastAsia="ko-KR"/>
              </w:rPr>
              <w:t>3</w:t>
            </w:r>
            <w:r>
              <w:rPr>
                <w:rFonts w:cs="Arial"/>
                <w:b w:val="0"/>
                <w:lang w:eastAsia="ko-KR"/>
              </w:rPr>
              <w:t>8</w:t>
            </w:r>
          </w:p>
        </w:tc>
        <w:tc>
          <w:tcPr>
            <w:tcW w:w="1217" w:type="dxa"/>
            <w:vMerge w:val="restart"/>
            <w:vAlign w:val="center"/>
          </w:tcPr>
          <w:p w:rsidR="00F362F0" w:rsidRPr="00FB4B0F" w:rsidRDefault="00F362F0" w:rsidP="00F362F0">
            <w:pPr>
              <w:pStyle w:val="TAH"/>
              <w:rPr>
                <w:rFonts w:cs="Arial"/>
                <w:b w:val="0"/>
                <w:lang w:eastAsia="ko-KR"/>
              </w:rPr>
            </w:pPr>
            <w:r>
              <w:rPr>
                <w:rFonts w:cs="Arial"/>
                <w:b w:val="0"/>
                <w:lang w:eastAsia="ko-KR"/>
              </w:rPr>
              <w:t>B20</w:t>
            </w:r>
          </w:p>
        </w:tc>
        <w:tc>
          <w:tcPr>
            <w:tcW w:w="965" w:type="dxa"/>
            <w:vAlign w:val="center"/>
          </w:tcPr>
          <w:p w:rsidR="00F362F0" w:rsidRPr="00F16A95" w:rsidRDefault="00F362F0" w:rsidP="00F362F0">
            <w:pPr>
              <w:pStyle w:val="TAH"/>
              <w:rPr>
                <w:rFonts w:cs="Arial"/>
                <w:b w:val="0"/>
                <w:lang w:eastAsia="ko-KR"/>
              </w:rPr>
            </w:pPr>
            <w:r>
              <w:rPr>
                <w:rFonts w:cs="Arial"/>
                <w:b w:val="0"/>
                <w:lang w:eastAsia="ko-KR"/>
              </w:rPr>
              <w:t>B20</w:t>
            </w:r>
          </w:p>
        </w:tc>
        <w:tc>
          <w:tcPr>
            <w:tcW w:w="881" w:type="dxa"/>
          </w:tcPr>
          <w:p w:rsidR="00F362F0" w:rsidRDefault="00F362F0" w:rsidP="00F362F0">
            <w:pPr>
              <w:pStyle w:val="TAH"/>
              <w:rPr>
                <w:rFonts w:cs="Arial"/>
                <w:b w:val="0"/>
                <w:lang w:eastAsia="ko-KR"/>
              </w:rPr>
            </w:pPr>
            <w:r>
              <w:rPr>
                <w:rFonts w:cs="Arial" w:hint="eastAsia"/>
                <w:b w:val="0"/>
                <w:lang w:eastAsia="ko-KR"/>
              </w:rPr>
              <w:t>15</w:t>
            </w:r>
          </w:p>
        </w:tc>
        <w:tc>
          <w:tcPr>
            <w:tcW w:w="881" w:type="dxa"/>
            <w:shd w:val="clear" w:color="auto" w:fill="auto"/>
            <w:vAlign w:val="center"/>
          </w:tcPr>
          <w:p w:rsidR="00F362F0" w:rsidRPr="00FD29D7" w:rsidRDefault="00F362F0" w:rsidP="00F362F0">
            <w:pPr>
              <w:pStyle w:val="TAH"/>
              <w:rPr>
                <w:rFonts w:cs="Arial"/>
                <w:b w:val="0"/>
                <w:lang w:eastAsia="ko-KR"/>
              </w:rPr>
            </w:pPr>
            <w:r>
              <w:rPr>
                <w:rFonts w:cs="Arial" w:hint="eastAsia"/>
                <w:b w:val="0"/>
                <w:lang w:eastAsia="ko-KR"/>
              </w:rPr>
              <w:t>-97</w:t>
            </w:r>
          </w:p>
        </w:tc>
        <w:tc>
          <w:tcPr>
            <w:tcW w:w="850" w:type="dxa"/>
            <w:shd w:val="clear" w:color="auto" w:fill="auto"/>
            <w:vAlign w:val="center"/>
          </w:tcPr>
          <w:p w:rsidR="00F362F0" w:rsidRPr="00F16A95" w:rsidRDefault="00F362F0" w:rsidP="00F362F0">
            <w:pPr>
              <w:pStyle w:val="TAH"/>
              <w:rPr>
                <w:rFonts w:cs="Arial"/>
                <w:b w:val="0"/>
                <w:lang w:eastAsia="ko-KR"/>
              </w:rPr>
            </w:pPr>
            <w:r w:rsidRPr="00691259">
              <w:rPr>
                <w:rFonts w:cs="Arial"/>
                <w:b w:val="0"/>
                <w:lang w:eastAsia="ko-KR"/>
              </w:rPr>
              <w:t>-94</w:t>
            </w:r>
          </w:p>
        </w:tc>
        <w:tc>
          <w:tcPr>
            <w:tcW w:w="903" w:type="dxa"/>
            <w:shd w:val="clear" w:color="auto" w:fill="auto"/>
            <w:vAlign w:val="center"/>
          </w:tcPr>
          <w:p w:rsidR="00F362F0" w:rsidRPr="00F16A95" w:rsidRDefault="00F362F0" w:rsidP="00F362F0">
            <w:pPr>
              <w:pStyle w:val="TAH"/>
              <w:rPr>
                <w:rFonts w:cs="Arial"/>
                <w:b w:val="0"/>
                <w:lang w:eastAsia="ko-KR"/>
              </w:rPr>
            </w:pPr>
            <w:r w:rsidRPr="00691259">
              <w:rPr>
                <w:rFonts w:cs="Arial"/>
                <w:b w:val="0"/>
                <w:lang w:eastAsia="ko-KR"/>
              </w:rPr>
              <w:t>-91.2</w:t>
            </w:r>
          </w:p>
        </w:tc>
        <w:tc>
          <w:tcPr>
            <w:tcW w:w="846" w:type="dxa"/>
            <w:shd w:val="clear" w:color="auto" w:fill="auto"/>
            <w:vAlign w:val="center"/>
          </w:tcPr>
          <w:p w:rsidR="00F362F0" w:rsidRPr="00FB4B0F" w:rsidRDefault="00F362F0" w:rsidP="00F362F0">
            <w:pPr>
              <w:pStyle w:val="TAH"/>
              <w:rPr>
                <w:rFonts w:cs="Arial"/>
                <w:b w:val="0"/>
                <w:lang w:eastAsia="ko-KR"/>
              </w:rPr>
            </w:pPr>
            <w:r w:rsidRPr="00691259">
              <w:rPr>
                <w:rFonts w:cs="Arial"/>
                <w:b w:val="0"/>
                <w:lang w:eastAsia="ko-KR"/>
              </w:rPr>
              <w:t>-90</w:t>
            </w:r>
          </w:p>
        </w:tc>
        <w:tc>
          <w:tcPr>
            <w:tcW w:w="942" w:type="dxa"/>
            <w:shd w:val="clear" w:color="auto" w:fill="auto"/>
          </w:tcPr>
          <w:p w:rsidR="00F362F0" w:rsidRPr="00F16A95" w:rsidRDefault="00F362F0" w:rsidP="00F362F0">
            <w:pPr>
              <w:pStyle w:val="TAH"/>
              <w:rPr>
                <w:rFonts w:cs="Arial"/>
                <w:b w:val="0"/>
              </w:rPr>
            </w:pPr>
          </w:p>
        </w:tc>
        <w:tc>
          <w:tcPr>
            <w:tcW w:w="850" w:type="dxa"/>
            <w:shd w:val="clear" w:color="auto" w:fill="auto"/>
          </w:tcPr>
          <w:p w:rsidR="00F362F0" w:rsidRPr="00FB4B0F" w:rsidRDefault="00F362F0" w:rsidP="00F362F0">
            <w:pPr>
              <w:pStyle w:val="TAH"/>
              <w:rPr>
                <w:rFonts w:cs="Arial"/>
                <w:b w:val="0"/>
                <w:lang w:eastAsia="ko-KR"/>
              </w:rPr>
            </w:pPr>
          </w:p>
        </w:tc>
        <w:tc>
          <w:tcPr>
            <w:tcW w:w="1134" w:type="dxa"/>
            <w:shd w:val="clear" w:color="auto" w:fill="auto"/>
            <w:vAlign w:val="center"/>
          </w:tcPr>
          <w:p w:rsidR="00F362F0" w:rsidRPr="00FB4B0F" w:rsidRDefault="00F362F0" w:rsidP="00F362F0">
            <w:pPr>
              <w:pStyle w:val="TAH"/>
              <w:rPr>
                <w:rFonts w:cs="Arial"/>
                <w:b w:val="0"/>
                <w:lang w:eastAsia="ko-KR"/>
              </w:rPr>
            </w:pPr>
            <w:r w:rsidRPr="00FB4B0F">
              <w:rPr>
                <w:rFonts w:cs="Arial" w:hint="eastAsia"/>
                <w:b w:val="0"/>
                <w:lang w:eastAsia="ko-KR"/>
              </w:rPr>
              <w:t>FDD</w:t>
            </w:r>
          </w:p>
        </w:tc>
      </w:tr>
      <w:tr w:rsidR="00F362F0" w:rsidRPr="00BE6D03" w:rsidTr="00CF4F7A">
        <w:trPr>
          <w:trHeight w:val="263"/>
          <w:jc w:val="center"/>
        </w:trPr>
        <w:tc>
          <w:tcPr>
            <w:tcW w:w="1185" w:type="dxa"/>
            <w:vMerge/>
            <w:shd w:val="clear" w:color="auto" w:fill="auto"/>
            <w:vAlign w:val="center"/>
          </w:tcPr>
          <w:p w:rsidR="00F362F0" w:rsidRDefault="00F362F0" w:rsidP="00F362F0">
            <w:pPr>
              <w:pStyle w:val="TAH"/>
              <w:rPr>
                <w:rFonts w:cs="Arial"/>
                <w:b w:val="0"/>
                <w:lang w:eastAsia="ko-KR"/>
              </w:rPr>
            </w:pPr>
          </w:p>
        </w:tc>
        <w:tc>
          <w:tcPr>
            <w:tcW w:w="1217" w:type="dxa"/>
            <w:vMerge/>
            <w:vAlign w:val="center"/>
          </w:tcPr>
          <w:p w:rsidR="00F362F0" w:rsidRDefault="00F362F0" w:rsidP="00F362F0">
            <w:pPr>
              <w:pStyle w:val="TAH"/>
              <w:rPr>
                <w:rFonts w:cs="Arial"/>
                <w:b w:val="0"/>
                <w:lang w:eastAsia="ko-KR"/>
              </w:rPr>
            </w:pPr>
          </w:p>
        </w:tc>
        <w:tc>
          <w:tcPr>
            <w:tcW w:w="965" w:type="dxa"/>
            <w:vMerge w:val="restart"/>
            <w:vAlign w:val="center"/>
          </w:tcPr>
          <w:p w:rsidR="00F362F0" w:rsidRDefault="00F362F0" w:rsidP="00F362F0">
            <w:pPr>
              <w:pStyle w:val="TAH"/>
              <w:rPr>
                <w:rFonts w:cs="Arial"/>
                <w:b w:val="0"/>
                <w:lang w:eastAsia="ko-KR"/>
              </w:rPr>
            </w:pPr>
            <w:r>
              <w:rPr>
                <w:rFonts w:cs="Arial"/>
                <w:b w:val="0"/>
                <w:lang w:eastAsia="ko-KR"/>
              </w:rPr>
              <w:t>n</w:t>
            </w:r>
            <w:r>
              <w:rPr>
                <w:rFonts w:cs="Arial" w:hint="eastAsia"/>
                <w:b w:val="0"/>
                <w:lang w:eastAsia="ko-KR"/>
              </w:rPr>
              <w:t>3</w:t>
            </w:r>
            <w:r>
              <w:rPr>
                <w:rFonts w:cs="Arial"/>
                <w:b w:val="0"/>
                <w:lang w:eastAsia="ko-KR"/>
              </w:rPr>
              <w:t>8</w:t>
            </w:r>
          </w:p>
        </w:tc>
        <w:tc>
          <w:tcPr>
            <w:tcW w:w="881" w:type="dxa"/>
          </w:tcPr>
          <w:p w:rsidR="00F362F0" w:rsidRDefault="00F362F0" w:rsidP="00F362F0">
            <w:pPr>
              <w:pStyle w:val="TAH"/>
              <w:rPr>
                <w:rFonts w:cs="Arial"/>
                <w:b w:val="0"/>
                <w:lang w:eastAsia="ko-KR"/>
              </w:rPr>
            </w:pPr>
            <w:r>
              <w:rPr>
                <w:rFonts w:cs="Arial" w:hint="eastAsia"/>
                <w:b w:val="0"/>
                <w:lang w:eastAsia="ko-KR"/>
              </w:rPr>
              <w:t>15</w:t>
            </w:r>
          </w:p>
        </w:tc>
        <w:tc>
          <w:tcPr>
            <w:tcW w:w="881" w:type="dxa"/>
            <w:shd w:val="clear" w:color="auto" w:fill="auto"/>
            <w:vAlign w:val="center"/>
          </w:tcPr>
          <w:p w:rsidR="00F362F0" w:rsidRPr="008C44CB"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-96.8</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lang w:eastAsia="ko-KR"/>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-93.8</w:t>
            </w:r>
            <w:r w:rsidRPr="00F362F0">
              <w:rPr>
                <w:rFonts w:cs="Arial"/>
                <w:b w:val="0"/>
                <w:szCs w:val="18"/>
                <w:lang w:eastAsia="ko-KR"/>
              </w:rPr>
              <w:t>]</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-90.6</w:t>
            </w:r>
            <w:r w:rsidRPr="00F362F0">
              <w:rPr>
                <w:rFonts w:cs="Arial"/>
                <w:b w:val="0"/>
                <w:szCs w:val="18"/>
                <w:lang w:eastAsia="ko-KR"/>
              </w:rPr>
              <w:t>]</w:t>
            </w:r>
          </w:p>
        </w:tc>
        <w:tc>
          <w:tcPr>
            <w:tcW w:w="1134" w:type="dxa"/>
            <w:vMerge w:val="restart"/>
            <w:shd w:val="clear" w:color="auto" w:fill="auto"/>
            <w:vAlign w:val="center"/>
          </w:tcPr>
          <w:p w:rsidR="00F362F0" w:rsidRPr="00FD29D7" w:rsidRDefault="00F362F0" w:rsidP="00F362F0">
            <w:pPr>
              <w:pStyle w:val="TAH"/>
              <w:rPr>
                <w:rFonts w:cs="Arial"/>
                <w:b w:val="0"/>
                <w:lang w:eastAsia="ko-KR"/>
              </w:rPr>
            </w:pPr>
            <w:r>
              <w:rPr>
                <w:rFonts w:cs="Arial" w:hint="eastAsia"/>
                <w:b w:val="0"/>
                <w:lang w:eastAsia="ko-KR"/>
              </w:rPr>
              <w:t>HD</w:t>
            </w:r>
          </w:p>
        </w:tc>
      </w:tr>
      <w:tr w:rsidR="00F362F0" w:rsidRPr="00BE6D03" w:rsidTr="00CF4F7A">
        <w:trPr>
          <w:trHeight w:val="263"/>
          <w:jc w:val="center"/>
        </w:trPr>
        <w:tc>
          <w:tcPr>
            <w:tcW w:w="1185" w:type="dxa"/>
            <w:vMerge/>
            <w:shd w:val="clear" w:color="auto" w:fill="auto"/>
            <w:vAlign w:val="center"/>
          </w:tcPr>
          <w:p w:rsidR="00F362F0" w:rsidRDefault="00F362F0" w:rsidP="00F362F0">
            <w:pPr>
              <w:pStyle w:val="TAH"/>
              <w:rPr>
                <w:rFonts w:cs="Arial"/>
                <w:b w:val="0"/>
                <w:lang w:eastAsia="ko-KR"/>
              </w:rPr>
            </w:pPr>
          </w:p>
        </w:tc>
        <w:tc>
          <w:tcPr>
            <w:tcW w:w="1217" w:type="dxa"/>
            <w:vMerge/>
            <w:vAlign w:val="center"/>
          </w:tcPr>
          <w:p w:rsidR="00F362F0" w:rsidRDefault="00F362F0" w:rsidP="00F362F0">
            <w:pPr>
              <w:pStyle w:val="TAH"/>
              <w:rPr>
                <w:rFonts w:cs="Arial"/>
                <w:b w:val="0"/>
                <w:lang w:eastAsia="ko-KR"/>
              </w:rPr>
            </w:pPr>
          </w:p>
        </w:tc>
        <w:tc>
          <w:tcPr>
            <w:tcW w:w="965" w:type="dxa"/>
            <w:vMerge/>
            <w:vAlign w:val="center"/>
          </w:tcPr>
          <w:p w:rsidR="00F362F0" w:rsidRDefault="00F362F0" w:rsidP="00F362F0">
            <w:pPr>
              <w:pStyle w:val="TAH"/>
              <w:rPr>
                <w:rFonts w:cs="Arial"/>
                <w:b w:val="0"/>
                <w:lang w:eastAsia="ko-KR"/>
              </w:rPr>
            </w:pPr>
          </w:p>
        </w:tc>
        <w:tc>
          <w:tcPr>
            <w:tcW w:w="881" w:type="dxa"/>
          </w:tcPr>
          <w:p w:rsidR="00F362F0" w:rsidRDefault="00F362F0" w:rsidP="00F362F0">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362F0" w:rsidRPr="008C44CB"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-97.1</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lang w:eastAsia="ko-KR"/>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w:t>
            </w:r>
            <w:r w:rsidRPr="00F362F0">
              <w:rPr>
                <w:rFonts w:cs="Arial"/>
                <w:b w:val="0"/>
                <w:szCs w:val="18"/>
                <w:lang w:eastAsia="ko-KR"/>
              </w:rPr>
              <w:t>94.0]</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-90.7</w:t>
            </w:r>
            <w:r w:rsidRPr="00F362F0">
              <w:rPr>
                <w:rFonts w:cs="Arial"/>
                <w:b w:val="0"/>
                <w:szCs w:val="18"/>
                <w:lang w:eastAsia="ko-KR"/>
              </w:rPr>
              <w:t>]</w:t>
            </w:r>
          </w:p>
        </w:tc>
        <w:tc>
          <w:tcPr>
            <w:tcW w:w="1134" w:type="dxa"/>
            <w:vMerge/>
            <w:shd w:val="clear" w:color="auto" w:fill="auto"/>
            <w:vAlign w:val="center"/>
          </w:tcPr>
          <w:p w:rsidR="00F362F0" w:rsidRPr="00FB4B0F" w:rsidRDefault="00F362F0" w:rsidP="00F362F0">
            <w:pPr>
              <w:pStyle w:val="TAH"/>
              <w:rPr>
                <w:rFonts w:cs="Arial"/>
                <w:b w:val="0"/>
                <w:lang w:eastAsia="ko-KR"/>
              </w:rPr>
            </w:pPr>
          </w:p>
        </w:tc>
      </w:tr>
      <w:tr w:rsidR="00F362F0" w:rsidRPr="00BE6D03" w:rsidTr="00CF4F7A">
        <w:trPr>
          <w:trHeight w:val="242"/>
          <w:jc w:val="center"/>
        </w:trPr>
        <w:tc>
          <w:tcPr>
            <w:tcW w:w="1185" w:type="dxa"/>
            <w:vMerge/>
            <w:shd w:val="clear" w:color="auto" w:fill="auto"/>
            <w:vAlign w:val="center"/>
          </w:tcPr>
          <w:p w:rsidR="00F362F0" w:rsidRPr="00FB4B0F" w:rsidRDefault="00F362F0" w:rsidP="00F362F0">
            <w:pPr>
              <w:pStyle w:val="TAH"/>
              <w:rPr>
                <w:rFonts w:cs="Arial"/>
                <w:b w:val="0"/>
                <w:lang w:eastAsia="ko-KR"/>
              </w:rPr>
            </w:pPr>
          </w:p>
        </w:tc>
        <w:tc>
          <w:tcPr>
            <w:tcW w:w="1217" w:type="dxa"/>
            <w:vMerge/>
            <w:vAlign w:val="center"/>
          </w:tcPr>
          <w:p w:rsidR="00F362F0" w:rsidRPr="00FB4B0F" w:rsidRDefault="00F362F0" w:rsidP="00F362F0">
            <w:pPr>
              <w:pStyle w:val="TAH"/>
              <w:rPr>
                <w:rFonts w:cs="Arial"/>
                <w:b w:val="0"/>
                <w:lang w:eastAsia="ko-KR"/>
              </w:rPr>
            </w:pPr>
          </w:p>
        </w:tc>
        <w:tc>
          <w:tcPr>
            <w:tcW w:w="965" w:type="dxa"/>
            <w:vMerge/>
            <w:vAlign w:val="center"/>
          </w:tcPr>
          <w:p w:rsidR="00F362F0" w:rsidRPr="00F16A95" w:rsidRDefault="00F362F0" w:rsidP="00F362F0">
            <w:pPr>
              <w:pStyle w:val="TAH"/>
              <w:rPr>
                <w:rFonts w:cs="Arial"/>
                <w:b w:val="0"/>
                <w:lang w:eastAsia="ko-KR"/>
              </w:rPr>
            </w:pPr>
          </w:p>
        </w:tc>
        <w:tc>
          <w:tcPr>
            <w:tcW w:w="881" w:type="dxa"/>
          </w:tcPr>
          <w:p w:rsidR="00F362F0" w:rsidRPr="00FD29D7" w:rsidRDefault="00F362F0" w:rsidP="00F362F0">
            <w:pPr>
              <w:pStyle w:val="TAH"/>
              <w:rPr>
                <w:rFonts w:cs="Arial"/>
                <w:b w:val="0"/>
                <w:lang w:eastAsia="ko-KR"/>
              </w:rPr>
            </w:pPr>
            <w:r>
              <w:rPr>
                <w:rFonts w:cs="Arial" w:hint="eastAsia"/>
                <w:b w:val="0"/>
                <w:lang w:eastAsia="ko-KR"/>
              </w:rPr>
              <w:t>60</w:t>
            </w:r>
          </w:p>
        </w:tc>
        <w:tc>
          <w:tcPr>
            <w:tcW w:w="881" w:type="dxa"/>
            <w:shd w:val="clear" w:color="auto" w:fill="auto"/>
            <w:vAlign w:val="center"/>
          </w:tcPr>
          <w:p w:rsidR="00F362F0" w:rsidRPr="008C44CB" w:rsidRDefault="00F362F0" w:rsidP="00F362F0">
            <w:pPr>
              <w:pStyle w:val="TAH"/>
              <w:rPr>
                <w:rFonts w:cs="Arial"/>
                <w:b w:val="0"/>
              </w:rPr>
            </w:pPr>
          </w:p>
        </w:tc>
        <w:tc>
          <w:tcPr>
            <w:tcW w:w="850" w:type="dxa"/>
            <w:shd w:val="clear" w:color="auto" w:fill="auto"/>
            <w:vAlign w:val="center"/>
          </w:tcPr>
          <w:p w:rsidR="00F362F0" w:rsidRPr="00F362F0" w:rsidRDefault="00F362F0" w:rsidP="00F362F0">
            <w:pPr>
              <w:pStyle w:val="TAH"/>
              <w:rPr>
                <w:rFonts w:cs="Arial"/>
                <w:b w:val="0"/>
              </w:rPr>
            </w:pPr>
            <w:r w:rsidRPr="00F362F0">
              <w:rPr>
                <w:rFonts w:cs="Arial"/>
                <w:b w:val="0"/>
                <w:szCs w:val="18"/>
                <w:lang w:eastAsia="ko-KR"/>
              </w:rPr>
              <w:t>[</w:t>
            </w:r>
            <w:r w:rsidRPr="00F362F0">
              <w:rPr>
                <w:rFonts w:cs="Arial" w:hint="eastAsia"/>
                <w:b w:val="0"/>
                <w:szCs w:val="18"/>
                <w:lang w:eastAsia="ko-KR"/>
              </w:rPr>
              <w:t>-97.5</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-94.2</w:t>
            </w:r>
            <w:r w:rsidRPr="00F362F0">
              <w:rPr>
                <w:rFonts w:cs="Arial"/>
                <w:b w:val="0"/>
                <w:szCs w:val="18"/>
                <w:lang w:eastAsia="ko-KR"/>
              </w:rPr>
              <w:t>]</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-90.9</w:t>
            </w:r>
            <w:r w:rsidRPr="00F362F0">
              <w:rPr>
                <w:rFonts w:cs="Arial"/>
                <w:b w:val="0"/>
                <w:szCs w:val="18"/>
                <w:lang w:eastAsia="ko-KR"/>
              </w:rPr>
              <w:t>]</w:t>
            </w:r>
          </w:p>
        </w:tc>
        <w:tc>
          <w:tcPr>
            <w:tcW w:w="1134" w:type="dxa"/>
            <w:vMerge/>
            <w:shd w:val="clear" w:color="auto" w:fill="auto"/>
            <w:vAlign w:val="center"/>
          </w:tcPr>
          <w:p w:rsidR="00F362F0" w:rsidRPr="00F16A95" w:rsidRDefault="00F362F0" w:rsidP="00F362F0">
            <w:pPr>
              <w:pStyle w:val="TAH"/>
              <w:rPr>
                <w:rFonts w:cs="Arial"/>
                <w:b w:val="0"/>
              </w:rPr>
            </w:pPr>
          </w:p>
        </w:tc>
      </w:tr>
    </w:tbl>
    <w:p w:rsidR="00526BE8" w:rsidRDefault="00526BE8" w:rsidP="00526BE8"/>
    <w:p w:rsidR="00F362F0" w:rsidRPr="00D534AF" w:rsidRDefault="00F362F0" w:rsidP="00F362F0">
      <w:pPr>
        <w:rPr>
          <w:rFonts w:hint="eastAsia"/>
          <w:lang w:eastAsia="ko-KR"/>
        </w:rPr>
      </w:pPr>
      <w:r w:rsidRPr="00742947">
        <w:rPr>
          <w:rFonts w:hint="eastAsia"/>
          <w:lang w:eastAsia="ko-KR"/>
        </w:rPr>
        <w:t xml:space="preserve">Table </w:t>
      </w:r>
      <w:r>
        <w:rPr>
          <w:lang w:eastAsia="ko-KR"/>
        </w:rPr>
        <w:t>10.1.2.2-4</w:t>
      </w:r>
      <w:r w:rsidRPr="00742947">
        <w:rPr>
          <w:rFonts w:hint="eastAsia"/>
          <w:lang w:eastAsia="ko-KR"/>
        </w:rPr>
        <w:t xml:space="preserve"> is proposed</w:t>
      </w:r>
      <w:r>
        <w:rPr>
          <w:lang w:eastAsia="ko-KR"/>
        </w:rPr>
        <w:t xml:space="preserve"> additional Rx insertion loss according to harmonic trap filter to reduce the harmonic problem based on specific self desense analysis according to specific NR V2X inter-band con-current operation.</w:t>
      </w:r>
    </w:p>
    <w:p w:rsidR="00F362F0" w:rsidRDefault="00F362F0" w:rsidP="00F362F0">
      <w:pPr>
        <w:pStyle w:val="TH"/>
        <w:rPr>
          <w:rFonts w:hint="eastAsia"/>
          <w:lang w:val="en-US" w:eastAsia="ko-KR"/>
        </w:rPr>
      </w:pPr>
      <w:r>
        <w:t>Table 10.2.2.1-4</w:t>
      </w:r>
      <w:r w:rsidRPr="00BE6D03">
        <w:t xml:space="preserve">: </w:t>
      </w:r>
      <w:r>
        <w:t>ΔR</w:t>
      </w:r>
      <w:r>
        <w:rPr>
          <w:vertAlign w:val="subscript"/>
        </w:rPr>
        <w:t>IB,c</w:t>
      </w:r>
      <w:r>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F362F0" w:rsidTr="00351ED6">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rsidR="00F362F0" w:rsidRDefault="00F362F0" w:rsidP="00351ED6">
            <w:pPr>
              <w:pStyle w:val="TAH"/>
              <w:rPr>
                <w:rFonts w:cs="Arial"/>
              </w:rPr>
            </w:pPr>
            <w:r>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F362F0" w:rsidRDefault="00F362F0" w:rsidP="00351ED6">
            <w:pPr>
              <w:pStyle w:val="TAH"/>
              <w:rPr>
                <w:rFonts w:cs="Arial"/>
              </w:rPr>
            </w:pPr>
            <w:r>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rsidR="00F362F0" w:rsidRDefault="00F362F0" w:rsidP="00351ED6">
            <w:pPr>
              <w:pStyle w:val="TAH"/>
              <w:rPr>
                <w:rFonts w:cs="Arial"/>
              </w:rPr>
            </w:pPr>
            <w:r>
              <w:rPr>
                <w:rFonts w:cs="Arial"/>
              </w:rPr>
              <w:t>ΔR</w:t>
            </w:r>
            <w:r>
              <w:rPr>
                <w:rFonts w:cs="Arial"/>
                <w:vertAlign w:val="subscript"/>
              </w:rPr>
              <w:t>IB,c</w:t>
            </w:r>
            <w:r>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rsidR="00F362F0" w:rsidRPr="00A977A7" w:rsidRDefault="00F362F0" w:rsidP="00351ED6">
            <w:pPr>
              <w:pStyle w:val="TAH"/>
              <w:rPr>
                <w:rFonts w:eastAsia="맑은 고딕" w:cs="Arial" w:hint="eastAsia"/>
                <w:lang w:eastAsia="ko-KR"/>
              </w:rPr>
            </w:pPr>
            <w:r>
              <w:rPr>
                <w:rFonts w:eastAsia="맑은 고딕" w:cs="Arial" w:hint="eastAsia"/>
                <w:lang w:eastAsia="ko-KR"/>
              </w:rPr>
              <w:t>Note</w:t>
            </w:r>
          </w:p>
        </w:tc>
      </w:tr>
      <w:tr w:rsidR="00F362F0" w:rsidTr="00351ED6">
        <w:trPr>
          <w:trHeight w:val="248"/>
          <w:jc w:val="center"/>
        </w:trPr>
        <w:tc>
          <w:tcPr>
            <w:tcW w:w="1898" w:type="dxa"/>
            <w:tcBorders>
              <w:top w:val="single" w:sz="4" w:space="0" w:color="auto"/>
              <w:left w:val="single" w:sz="4" w:space="0" w:color="auto"/>
              <w:right w:val="single" w:sz="4" w:space="0" w:color="auto"/>
            </w:tcBorders>
            <w:vAlign w:val="center"/>
          </w:tcPr>
          <w:p w:rsidR="00F362F0" w:rsidRDefault="00F362F0" w:rsidP="00351ED6">
            <w:pPr>
              <w:pStyle w:val="TAC"/>
              <w:rPr>
                <w:rFonts w:eastAsia="Calibri"/>
                <w:lang w:val="en-US"/>
              </w:rPr>
            </w:pPr>
            <w:r>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rsidR="00F362F0" w:rsidRPr="00A76440" w:rsidRDefault="00F362F0" w:rsidP="00351ED6">
            <w:pPr>
              <w:pStyle w:val="TAC"/>
              <w:rPr>
                <w:rFonts w:eastAsia="Calibri"/>
                <w:lang w:val="en-US"/>
              </w:rPr>
            </w:pPr>
            <w:r>
              <w:rPr>
                <w:rFonts w:hint="eastAsia"/>
                <w:lang w:val="en-US" w:eastAsia="zh-CN"/>
              </w:rPr>
              <w:t>2</w:t>
            </w:r>
            <w:r>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rsidR="00F362F0" w:rsidRPr="00A76440" w:rsidRDefault="00F362F0" w:rsidP="00351ED6">
            <w:pPr>
              <w:pStyle w:val="TAC"/>
              <w:rPr>
                <w:rFonts w:eastAsia="Calibri"/>
                <w:lang w:val="en-US"/>
              </w:rPr>
            </w:pPr>
            <w:r>
              <w:rPr>
                <w:rFonts w:hint="eastAsia"/>
                <w:lang w:val="en-US" w:eastAsia="zh-CN"/>
              </w:rPr>
              <w:t>T</w:t>
            </w:r>
            <w:r>
              <w:rPr>
                <w:lang w:val="en-US" w:eastAsia="zh-CN"/>
              </w:rPr>
              <w:t>BD</w:t>
            </w:r>
          </w:p>
        </w:tc>
        <w:tc>
          <w:tcPr>
            <w:tcW w:w="1843" w:type="dxa"/>
            <w:tcBorders>
              <w:top w:val="single" w:sz="4" w:space="0" w:color="auto"/>
              <w:left w:val="single" w:sz="4" w:space="0" w:color="auto"/>
              <w:bottom w:val="single" w:sz="4" w:space="0" w:color="auto"/>
              <w:right w:val="single" w:sz="4" w:space="0" w:color="auto"/>
            </w:tcBorders>
          </w:tcPr>
          <w:p w:rsidR="00F362F0" w:rsidRPr="00A977A7" w:rsidRDefault="00F362F0" w:rsidP="00351ED6">
            <w:pPr>
              <w:pStyle w:val="TAC"/>
              <w:rPr>
                <w:rFonts w:eastAsia="맑은 고딕" w:hint="eastAsia"/>
                <w:lang w:val="en-US" w:eastAsia="ko-KR"/>
              </w:rPr>
            </w:pPr>
            <w:r w:rsidRPr="00B839BF">
              <w:rPr>
                <w:rFonts w:eastAsia="맑은 고딕" w:hint="eastAsia"/>
                <w:lang w:val="en-US" w:eastAsia="ko-KR"/>
              </w:rPr>
              <w:t>3</w:t>
            </w:r>
            <w:r w:rsidRPr="00B839BF">
              <w:rPr>
                <w:rFonts w:eastAsia="맑은 고딕" w:hint="eastAsia"/>
                <w:vertAlign w:val="superscript"/>
                <w:lang w:val="en-US" w:eastAsia="ko-KR"/>
              </w:rPr>
              <w:t>rd</w:t>
            </w:r>
            <w:r w:rsidRPr="00B839BF">
              <w:rPr>
                <w:rFonts w:eastAsia="맑은 고딕" w:hint="eastAsia"/>
                <w:lang w:val="en-US" w:eastAsia="ko-KR"/>
              </w:rPr>
              <w:t xml:space="preserve"> </w:t>
            </w:r>
            <w:r w:rsidRPr="00B839BF">
              <w:rPr>
                <w:rFonts w:eastAsia="맑은 고딕"/>
                <w:lang w:val="en-US" w:eastAsia="ko-KR"/>
              </w:rPr>
              <w:t>harmonic</w:t>
            </w:r>
            <w:r>
              <w:rPr>
                <w:rFonts w:eastAsia="맑은 고딕"/>
                <w:lang w:val="en-US" w:eastAsia="ko-KR"/>
              </w:rPr>
              <w:t xml:space="preserve"> from B20</w:t>
            </w:r>
            <w:r w:rsidRPr="00B839BF">
              <w:rPr>
                <w:rFonts w:eastAsia="맑은 고딕"/>
                <w:lang w:val="en-US" w:eastAsia="ko-KR"/>
              </w:rPr>
              <w:t xml:space="preserve"> impact</w:t>
            </w:r>
            <w:r>
              <w:rPr>
                <w:rFonts w:eastAsia="맑은 고딕"/>
                <w:lang w:val="en-US" w:eastAsia="ko-KR"/>
              </w:rPr>
              <w:t xml:space="preserve"> into n38</w:t>
            </w:r>
          </w:p>
        </w:tc>
      </w:tr>
    </w:tbl>
    <w:p w:rsidR="00F362F0" w:rsidRPr="00F362F0" w:rsidRDefault="00F362F0" w:rsidP="00526BE8"/>
    <w:p w:rsidR="00526BE8" w:rsidRPr="00F362F0"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370" w:name="_Toc36034886"/>
      <w:bookmarkStart w:id="371" w:name="_Toc39486088"/>
      <w:r w:rsidRPr="00F362F0">
        <w:rPr>
          <w:rFonts w:cs="Arial"/>
        </w:rPr>
        <w:t>Maximum input level</w:t>
      </w:r>
      <w:bookmarkEnd w:id="370"/>
      <w:bookmarkEnd w:id="371"/>
    </w:p>
    <w:p w:rsidR="00526BE8" w:rsidRPr="00FB4B0F" w:rsidRDefault="00526BE8" w:rsidP="00526BE8">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Pr>
          <w:color w:val="0000FF"/>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526BE8" w:rsidRPr="00FB4B0F" w:rsidRDefault="00526BE8" w:rsidP="00526BE8">
      <w:pPr>
        <w:rPr>
          <w:i/>
          <w:color w:val="0000FF"/>
          <w:lang w:eastAsia="ko-KR"/>
        </w:rPr>
      </w:pPr>
    </w:p>
    <w:p w:rsidR="00526BE8" w:rsidRPr="00F362F0"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372" w:name="_Toc36034887"/>
      <w:bookmarkStart w:id="373" w:name="_Toc39486089"/>
      <w:r w:rsidRPr="00F362F0">
        <w:rPr>
          <w:rFonts w:cs="Arial"/>
        </w:rPr>
        <w:t>The other Rx requirements</w:t>
      </w:r>
      <w:bookmarkEnd w:id="372"/>
      <w:bookmarkEnd w:id="373"/>
    </w:p>
    <w:p w:rsidR="00526BE8" w:rsidRPr="00CD06C3" w:rsidRDefault="00526BE8" w:rsidP="00526BE8">
      <w:pPr>
        <w:rPr>
          <w:i/>
          <w:lang w:eastAsia="ko-KR"/>
        </w:rPr>
      </w:pPr>
      <w:r w:rsidRPr="00146824">
        <w:t>The</w:t>
      </w:r>
      <w:r>
        <w:t xml:space="preserve"> other Rx requirements for inter-band con-current </w:t>
      </w:r>
      <w:r w:rsidR="00DB037E">
        <w:t>V2X</w:t>
      </w:r>
      <w:r>
        <w:t xml:space="preserve"> UE can be reused. The legacy other RX requirement will be applied on each CC of NR licensed bands.</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sidR="00DB037E">
        <w:rPr>
          <w:lang w:eastAsia="ko-KR"/>
        </w:rPr>
        <w:t>V2X</w:t>
      </w:r>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sidR="00DB037E">
        <w:rPr>
          <w:lang w:eastAsia="ko-KR"/>
        </w:rPr>
        <w:t>V2X</w:t>
      </w:r>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526BE8" w:rsidRPr="00676F1E"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lastRenderedPageBreak/>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w:t>
      </w:r>
      <w:r>
        <w:rPr>
          <w:bCs/>
          <w:lang w:val="en-US" w:eastAsia="ko-KR"/>
        </w:rPr>
        <w:t>s</w:t>
      </w:r>
      <w:r w:rsidRPr="00676F1E">
        <w:rPr>
          <w:bCs/>
          <w:lang w:val="en-US" w:eastAsia="ko-KR"/>
        </w:rPr>
        <w:t>.</w:t>
      </w:r>
    </w:p>
    <w:p w:rsidR="00526BE8" w:rsidRPr="00676F1E"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sidR="00DB037E">
        <w:rPr>
          <w:lang w:eastAsia="ko-KR"/>
        </w:rPr>
        <w:t>V2X</w:t>
      </w:r>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526BE8" w:rsidRPr="00095907" w:rsidRDefault="00526BE8" w:rsidP="00526BE8">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sidR="00DB037E">
        <w:rPr>
          <w:lang w:eastAsia="ko-KR"/>
        </w:rPr>
        <w:t>V2X</w:t>
      </w:r>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EE4267" w:rsidRPr="00526BE8"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374" w:name="_Toc36034888"/>
      <w:bookmarkStart w:id="375" w:name="_Toc39486090"/>
      <w:r>
        <w:t>10</w:t>
      </w:r>
      <w:r w:rsidR="004540C9">
        <w:t>.3</w:t>
      </w:r>
      <w:r w:rsidR="003C2B39">
        <w:tab/>
        <w:t xml:space="preserve">NR V2X </w:t>
      </w:r>
      <w:r w:rsidR="00EE4267">
        <w:t xml:space="preserve">SL operation </w:t>
      </w:r>
      <w:r w:rsidR="00D51387">
        <w:t>in</w:t>
      </w:r>
      <w:r w:rsidR="003C2B39">
        <w:t xml:space="preserve"> 5.9GHz or other potential ITS spectrum and NR Uu operation </w:t>
      </w:r>
      <w:r w:rsidR="00D51387">
        <w:t>in</w:t>
      </w:r>
      <w:r w:rsidR="003C2B39">
        <w:t xml:space="preserve"> licensed bands </w:t>
      </w:r>
      <w:r w:rsidR="00D51387">
        <w:t>for</w:t>
      </w:r>
      <w:r w:rsidR="003C2B39">
        <w:t xml:space="preserve"> FR2</w:t>
      </w:r>
      <w:bookmarkEnd w:id="374"/>
      <w:bookmarkEnd w:id="375"/>
    </w:p>
    <w:p w:rsidR="00EE4267" w:rsidRDefault="006B7023" w:rsidP="00EE4267">
      <w:pPr>
        <w:pStyle w:val="2"/>
      </w:pPr>
      <w:bookmarkStart w:id="376" w:name="_Toc36034889"/>
      <w:bookmarkStart w:id="377" w:name="_Toc39486091"/>
      <w:r>
        <w:t>10</w:t>
      </w:r>
      <w:r w:rsidR="004540C9">
        <w:t>.4</w:t>
      </w:r>
      <w:r w:rsidR="00EE4267">
        <w:tab/>
        <w:t xml:space="preserve">NR V2X SL operation and NR Uu operation both </w:t>
      </w:r>
      <w:r w:rsidR="00D51387">
        <w:t xml:space="preserve">in </w:t>
      </w:r>
      <w:r w:rsidR="00EE4267">
        <w:t xml:space="preserve">licensed bands </w:t>
      </w:r>
      <w:r w:rsidR="00D51387">
        <w:t>for</w:t>
      </w:r>
      <w:r w:rsidR="00EE4267">
        <w:t xml:space="preserve"> FR2</w:t>
      </w:r>
      <w:bookmarkEnd w:id="376"/>
      <w:bookmarkEnd w:id="377"/>
    </w:p>
    <w:p w:rsidR="003C2B39" w:rsidRPr="00EE4267" w:rsidRDefault="003C2B39" w:rsidP="003C2B39"/>
    <w:p w:rsidR="00C40C06" w:rsidRDefault="00C40C06">
      <w:pPr>
        <w:spacing w:after="0"/>
      </w:pPr>
      <w:r>
        <w:br w:type="page"/>
      </w:r>
    </w:p>
    <w:p w:rsidR="00374B5F" w:rsidRDefault="005649A5" w:rsidP="00374B5F">
      <w:pPr>
        <w:pStyle w:val="1"/>
      </w:pPr>
      <w:bookmarkStart w:id="378" w:name="_Toc36034890"/>
      <w:bookmarkStart w:id="379" w:name="_Toc39486092"/>
      <w:r>
        <w:lastRenderedPageBreak/>
        <w:t>1</w:t>
      </w:r>
      <w:r w:rsidR="006B7023">
        <w:t>1</w:t>
      </w:r>
      <w:r w:rsidR="00374B5F" w:rsidRPr="00235394">
        <w:tab/>
      </w:r>
      <w:r w:rsidR="00374B5F">
        <w:t>Conclusion and recommendations</w:t>
      </w:r>
      <w:bookmarkEnd w:id="378"/>
      <w:bookmarkEnd w:id="379"/>
    </w:p>
    <w:p w:rsidR="00D36542" w:rsidRDefault="00D36542" w:rsidP="00D36542">
      <w:pPr>
        <w:rPr>
          <w:szCs w:val="21"/>
          <w:lang w:eastAsia="zh-CN"/>
        </w:rPr>
      </w:pPr>
      <w:r>
        <w:rPr>
          <w:szCs w:val="21"/>
          <w:lang w:eastAsia="zh-CN"/>
        </w:rPr>
        <w:t>According to th</w:t>
      </w:r>
      <w:r w:rsidRPr="002D3042">
        <w:rPr>
          <w:szCs w:val="21"/>
          <w:lang w:eastAsia="zh-CN"/>
        </w:rPr>
        <w:t xml:space="preserve">e </w:t>
      </w:r>
      <w:r>
        <w:rPr>
          <w:szCs w:val="21"/>
          <w:lang w:eastAsia="zh-CN"/>
        </w:rPr>
        <w:t xml:space="preserve">coexistence </w:t>
      </w:r>
      <w:r w:rsidRPr="002D3042">
        <w:rPr>
          <w:szCs w:val="21"/>
          <w:lang w:eastAsia="zh-CN"/>
        </w:rPr>
        <w:t>simulation results</w:t>
      </w:r>
      <w:r>
        <w:rPr>
          <w:szCs w:val="21"/>
          <w:lang w:eastAsia="zh-CN"/>
        </w:rPr>
        <w:t xml:space="preserve"> at both licensed band and ITS spectrum</w:t>
      </w:r>
      <w:r w:rsidRPr="002D3042">
        <w:rPr>
          <w:szCs w:val="21"/>
          <w:lang w:eastAsia="zh-CN"/>
        </w:rPr>
        <w:t xml:space="preserve"> </w:t>
      </w:r>
      <w:r>
        <w:rPr>
          <w:szCs w:val="21"/>
          <w:lang w:eastAsia="zh-CN"/>
        </w:rPr>
        <w:t>in section 5.4, RAN4 made consensus for the NR V2X deployment scenarios in section 4.3.1.</w:t>
      </w:r>
    </w:p>
    <w:p w:rsidR="00D36542" w:rsidRDefault="00D36542" w:rsidP="00D36542">
      <w:pPr>
        <w:rPr>
          <w:szCs w:val="21"/>
          <w:lang w:eastAsia="zh-CN"/>
        </w:rPr>
      </w:pPr>
      <w:r>
        <w:rPr>
          <w:szCs w:val="21"/>
          <w:lang w:eastAsia="zh-CN"/>
        </w:rPr>
        <w:t>Based on the NR V2X operating scenarios, RAN4 studied and specified the NR V2X UE RF requirements to support the following scenarios to comply the regional regulatory requirements in FR1.</w:t>
      </w:r>
    </w:p>
    <w:p w:rsidR="00D36542" w:rsidRDefault="00D36542" w:rsidP="00D36542">
      <w:pPr>
        <w:numPr>
          <w:ilvl w:val="0"/>
          <w:numId w:val="24"/>
        </w:numPr>
      </w:pPr>
      <w:r w:rsidRPr="009E5C9E">
        <w:t xml:space="preserve">Specify </w:t>
      </w:r>
      <w:r>
        <w:t>operating NR V2X bands and system parameters (Section 7)</w:t>
      </w:r>
    </w:p>
    <w:p w:rsidR="00D36542" w:rsidRDefault="00D36542" w:rsidP="00D36542">
      <w:pPr>
        <w:numPr>
          <w:ilvl w:val="0"/>
          <w:numId w:val="24"/>
        </w:numPr>
      </w:pPr>
      <w:r>
        <w:t xml:space="preserve">Specify </w:t>
      </w:r>
      <w:r w:rsidRPr="009E5C9E">
        <w:t>RF core re</w:t>
      </w:r>
      <w:r>
        <w:t>quirements in the ITS spectrum (Section 8 and 9)</w:t>
      </w:r>
    </w:p>
    <w:p w:rsidR="00D36542" w:rsidRDefault="00D36542" w:rsidP="00D36542">
      <w:pPr>
        <w:numPr>
          <w:ilvl w:val="1"/>
          <w:numId w:val="35"/>
        </w:numPr>
      </w:pPr>
      <w:r>
        <w:t>Specify additional-SEM requirements to comply regional regulation</w:t>
      </w:r>
    </w:p>
    <w:p w:rsidR="00D36542" w:rsidRPr="009E5C9E" w:rsidRDefault="00D36542" w:rsidP="00D36542">
      <w:pPr>
        <w:numPr>
          <w:ilvl w:val="1"/>
          <w:numId w:val="35"/>
        </w:numPr>
      </w:pPr>
      <w:r>
        <w:rPr>
          <w:rFonts w:hint="eastAsia"/>
          <w:lang w:eastAsia="ko-KR"/>
        </w:rPr>
        <w:t>Specify the restricted max</w:t>
      </w:r>
      <w:r>
        <w:rPr>
          <w:lang w:eastAsia="ko-KR"/>
        </w:rPr>
        <w:t>.</w:t>
      </w:r>
      <w:r>
        <w:rPr>
          <w:rFonts w:hint="eastAsia"/>
          <w:lang w:eastAsia="ko-KR"/>
        </w:rPr>
        <w:t xml:space="preserve"> power</w:t>
      </w:r>
      <w:r>
        <w:rPr>
          <w:lang w:eastAsia="ko-KR"/>
        </w:rPr>
        <w:t xml:space="preserve"> to protect CEN DSRC tolling system</w:t>
      </w:r>
    </w:p>
    <w:p w:rsidR="00D36542" w:rsidRPr="009E5C9E" w:rsidRDefault="00D36542" w:rsidP="00D36542">
      <w:pPr>
        <w:numPr>
          <w:ilvl w:val="0"/>
          <w:numId w:val="24"/>
        </w:numPr>
      </w:pPr>
      <w:r w:rsidRPr="009E5C9E">
        <w:t>Specify RF core requirements for NR SL (at n47) and LTE SL (at B47) as TDM for Tx transmiss</w:t>
      </w:r>
      <w:r>
        <w:t>ion and simultaneous receptions (Section 8 and 9)</w:t>
      </w:r>
    </w:p>
    <w:p w:rsidR="00D36542" w:rsidRDefault="00D36542" w:rsidP="00D36542">
      <w:pPr>
        <w:numPr>
          <w:ilvl w:val="0"/>
          <w:numId w:val="24"/>
        </w:numPr>
      </w:pPr>
      <w:r w:rsidRPr="009E5C9E">
        <w:t xml:space="preserve">Specify RF core requirements for licensed bands </w:t>
      </w:r>
      <w:r>
        <w:t>(Section 8 and 9)</w:t>
      </w:r>
    </w:p>
    <w:p w:rsidR="00D36542" w:rsidRPr="009E5C9E" w:rsidRDefault="00D36542" w:rsidP="00D36542">
      <w:pPr>
        <w:numPr>
          <w:ilvl w:val="0"/>
          <w:numId w:val="24"/>
        </w:numPr>
      </w:pPr>
      <w:r>
        <w:t>Specify RF core requirements for inter-band con-current operation  (Section 10)</w:t>
      </w:r>
    </w:p>
    <w:p w:rsidR="00D36542" w:rsidRPr="00D36542" w:rsidRDefault="00D36542" w:rsidP="00D36542">
      <w:r>
        <w:rPr>
          <w:szCs w:val="21"/>
          <w:lang w:eastAsia="ko-KR"/>
        </w:rPr>
        <w:t>A</w:t>
      </w:r>
      <w:r>
        <w:rPr>
          <w:rFonts w:hint="eastAsia"/>
          <w:szCs w:val="21"/>
          <w:lang w:eastAsia="ko-KR"/>
        </w:rPr>
        <w:t>bove R</w:t>
      </w:r>
      <w:r>
        <w:rPr>
          <w:szCs w:val="21"/>
          <w:lang w:eastAsia="ko-KR"/>
        </w:rPr>
        <w:t>F core requirements for NR V2X operating scenarios in TR38.886, RAN4 will specify NR V2X UE RF core requirements in TS38.101-1 and TS38.101-3 for NR V2X operation in FR1.</w:t>
      </w:r>
    </w:p>
    <w:p w:rsidR="00215B7E" w:rsidRDefault="001A5242">
      <w:pPr>
        <w:spacing w:after="0"/>
        <w:rPr>
          <w:rFonts w:ascii="Arial" w:hAnsi="Arial"/>
          <w:sz w:val="32"/>
        </w:rPr>
      </w:pPr>
      <w:bookmarkStart w:id="380" w:name="historyclause"/>
      <w:r>
        <w:br w:type="page"/>
      </w:r>
      <w:r w:rsidR="00215B7E">
        <w:lastRenderedPageBreak/>
        <w:br w:type="page"/>
      </w:r>
    </w:p>
    <w:p w:rsidR="00215B7E" w:rsidRPr="00215B7E" w:rsidRDefault="00215B7E" w:rsidP="00215B7E">
      <w:pPr>
        <w:pStyle w:val="1"/>
      </w:pPr>
      <w:bookmarkStart w:id="381" w:name="_Toc36034891"/>
      <w:bookmarkStart w:id="382" w:name="_Toc39486093"/>
      <w:r w:rsidRPr="00215B7E">
        <w:lastRenderedPageBreak/>
        <w:t>Annex A</w:t>
      </w:r>
      <w:bookmarkEnd w:id="381"/>
      <w:bookmarkEnd w:id="382"/>
    </w:p>
    <w:p w:rsidR="00215B7E" w:rsidRPr="00D32D44" w:rsidRDefault="00215B7E" w:rsidP="00215B7E">
      <w:pPr>
        <w:pStyle w:val="2"/>
        <w:rPr>
          <w:u w:val="single"/>
        </w:rPr>
      </w:pPr>
      <w:bookmarkStart w:id="383" w:name="_Toc36034892"/>
      <w:bookmarkStart w:id="384" w:name="_Toc39486094"/>
      <w:r w:rsidRPr="00D32D44">
        <w:rPr>
          <w:u w:val="single"/>
        </w:rPr>
        <w:t xml:space="preserve">Link level simulation mapping model for </w:t>
      </w:r>
      <w:r w:rsidRPr="00474D5E">
        <w:rPr>
          <w:u w:val="single"/>
        </w:rPr>
        <w:t>NR V2X</w:t>
      </w:r>
      <w:bookmarkEnd w:id="383"/>
      <w:bookmarkEnd w:id="384"/>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385"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385"/>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14073D">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14073D">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386" w:name="_Ref20141274"/>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386"/>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120Km/h</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0.9265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0.8415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0.7205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0.5757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0.429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0.3018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0.1959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0.1192</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0.0664</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387" w:name="_Toc36034893"/>
      <w:bookmarkStart w:id="388" w:name="_Toc39486095"/>
      <w:r w:rsidR="00E8629F" w:rsidRPr="001A5242">
        <w:lastRenderedPageBreak/>
        <w:t>Anne</w:t>
      </w:r>
      <w:r w:rsidR="00F07A0B" w:rsidRPr="001A5242">
        <w:t xml:space="preserve">x </w:t>
      </w:r>
      <w:r>
        <w:t>B</w:t>
      </w:r>
      <w:r w:rsidR="00F07A0B" w:rsidRPr="001A5242">
        <w:t>:</w:t>
      </w:r>
      <w:bookmarkEnd w:id="387"/>
      <w:bookmarkEnd w:id="388"/>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389" w:name="OLE_LINK6"/>
      <w:bookmarkStart w:id="390" w:name="OLE_LINK7"/>
      <w:bookmarkStart w:id="391" w:name="OLE_LINK20"/>
      <w:bookmarkStart w:id="392" w:name="OLE_LINK21"/>
      <w:bookmarkStart w:id="393"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389"/>
          <w:bookmarkEnd w:id="390"/>
          <w:p w:rsidR="00E8629F" w:rsidRPr="00235394" w:rsidRDefault="00E8629F">
            <w:pPr>
              <w:pStyle w:val="TAL"/>
              <w:jc w:val="center"/>
              <w:rPr>
                <w:b/>
                <w:sz w:val="16"/>
              </w:rPr>
            </w:pPr>
            <w:r w:rsidRPr="00235394">
              <w:rPr>
                <w:b/>
              </w:rPr>
              <w:lastRenderedPageBreak/>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694C16" w:rsidP="00173B22">
            <w:pPr>
              <w:pStyle w:val="TAL"/>
              <w:numPr>
                <w:ilvl w:val="4"/>
                <w:numId w:val="10"/>
              </w:numPr>
              <w:ind w:left="470" w:hanging="357"/>
              <w:rPr>
                <w:sz w:val="14"/>
                <w:szCs w:val="16"/>
                <w:lang w:eastAsia="ko-KR"/>
              </w:rPr>
            </w:pPr>
            <w:hyperlink r:id="rId66"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694C16" w:rsidP="006C629A">
            <w:pPr>
              <w:pStyle w:val="TAL"/>
              <w:numPr>
                <w:ilvl w:val="4"/>
                <w:numId w:val="10"/>
              </w:numPr>
              <w:ind w:left="470" w:hanging="357"/>
              <w:rPr>
                <w:sz w:val="16"/>
              </w:rPr>
            </w:pPr>
            <w:hyperlink r:id="rId67"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R4-1912887, "TP on General Tx/Rx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EF0957" w:rsidRPr="006B0D02" w:rsidTr="00340BC6">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2019-11</w:t>
            </w:r>
          </w:p>
        </w:tc>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EF0957" w:rsidRDefault="00EF0957" w:rsidP="00215B7E">
            <w:pPr>
              <w:pStyle w:val="TAC"/>
              <w:rPr>
                <w:sz w:val="16"/>
                <w:szCs w:val="16"/>
                <w:lang w:eastAsia="ko-KR"/>
              </w:rPr>
            </w:pPr>
            <w:r>
              <w:rPr>
                <w:rFonts w:hint="eastAsia"/>
                <w:sz w:val="16"/>
                <w:szCs w:val="16"/>
                <w:lang w:eastAsia="ko-KR"/>
              </w:rPr>
              <w:t>R4-191</w:t>
            </w:r>
            <w:r>
              <w:rPr>
                <w:sz w:val="16"/>
                <w:szCs w:val="16"/>
                <w:lang w:eastAsia="ko-KR"/>
              </w:rPr>
              <w:t>3967</w:t>
            </w: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EF0957" w:rsidRDefault="00EF0957" w:rsidP="00215B7E">
            <w:pPr>
              <w:pStyle w:val="TAC"/>
              <w:rPr>
                <w:sz w:val="16"/>
                <w:szCs w:val="16"/>
                <w:lang w:eastAsia="ko-KR"/>
              </w:rPr>
            </w:pPr>
            <w:r>
              <w:rPr>
                <w:rFonts w:hint="eastAsia"/>
                <w:sz w:val="16"/>
                <w:szCs w:val="16"/>
                <w:lang w:eastAsia="ko-KR"/>
              </w:rPr>
              <w:t>0.4.0</w:t>
            </w:r>
          </w:p>
        </w:tc>
      </w:tr>
      <w:tr w:rsidR="00EF0957" w:rsidRPr="006B0D02" w:rsidTr="00340BC6">
        <w:tc>
          <w:tcPr>
            <w:tcW w:w="800" w:type="dxa"/>
            <w:vMerge/>
            <w:shd w:val="solid" w:color="FFFFFF" w:fill="auto"/>
          </w:tcPr>
          <w:p w:rsidR="00EF0957" w:rsidRDefault="00EF0957" w:rsidP="00215B7E">
            <w:pPr>
              <w:pStyle w:val="TAC"/>
              <w:rPr>
                <w:sz w:val="16"/>
                <w:szCs w:val="16"/>
                <w:lang w:eastAsia="ko-KR"/>
              </w:rPr>
            </w:pPr>
          </w:p>
        </w:tc>
        <w:tc>
          <w:tcPr>
            <w:tcW w:w="800" w:type="dxa"/>
            <w:vMerge/>
            <w:shd w:val="solid" w:color="FFFFFF" w:fill="auto"/>
          </w:tcPr>
          <w:p w:rsidR="00EF0957" w:rsidRDefault="00EF0957" w:rsidP="00215B7E">
            <w:pPr>
              <w:pStyle w:val="TAC"/>
              <w:rPr>
                <w:sz w:val="16"/>
                <w:szCs w:val="16"/>
                <w:lang w:eastAsia="ko-KR"/>
              </w:rPr>
            </w:pPr>
          </w:p>
        </w:tc>
        <w:tc>
          <w:tcPr>
            <w:tcW w:w="1094" w:type="dxa"/>
            <w:shd w:val="solid" w:color="FFFFFF" w:fill="auto"/>
          </w:tcPr>
          <w:p w:rsidR="00EF0957" w:rsidRDefault="00EF0957" w:rsidP="00215B7E">
            <w:pPr>
              <w:pStyle w:val="TAC"/>
              <w:rPr>
                <w:sz w:val="16"/>
                <w:szCs w:val="16"/>
                <w:lang w:eastAsia="ko-KR"/>
              </w:rPr>
            </w:pP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sidRPr="00340BC6">
              <w:rPr>
                <w:rFonts w:hint="eastAsia"/>
                <w:sz w:val="16"/>
                <w:szCs w:val="16"/>
                <w:lang w:eastAsia="ko-KR"/>
              </w:rPr>
              <w:t>Approved TP lists in RAN4 #9</w:t>
            </w:r>
            <w:r>
              <w:rPr>
                <w:sz w:val="16"/>
                <w:szCs w:val="16"/>
                <w:lang w:eastAsia="ko-KR"/>
              </w:rPr>
              <w:t>3</w:t>
            </w:r>
            <w:r w:rsidRPr="00340BC6">
              <w:rPr>
                <w:rFonts w:hint="eastAsia"/>
                <w:sz w:val="16"/>
                <w:szCs w:val="16"/>
                <w:lang w:eastAsia="ko-KR"/>
              </w:rPr>
              <w:t xml:space="preserve"> meeting</w:t>
            </w:r>
          </w:p>
          <w:p w:rsidR="00EF0957" w:rsidRPr="00EF0957" w:rsidRDefault="00694C16" w:rsidP="00EF0957">
            <w:pPr>
              <w:pStyle w:val="TAL"/>
              <w:numPr>
                <w:ilvl w:val="4"/>
                <w:numId w:val="10"/>
              </w:numPr>
              <w:ind w:left="470" w:hanging="357"/>
              <w:rPr>
                <w:sz w:val="16"/>
                <w:szCs w:val="16"/>
                <w:lang w:eastAsia="ko-KR"/>
              </w:rPr>
            </w:pPr>
            <w:hyperlink r:id="rId68" w:history="1">
              <w:r w:rsidR="00EF0957" w:rsidRPr="00EF0957">
                <w:rPr>
                  <w:sz w:val="16"/>
                </w:rPr>
                <w:t>R4-1916147</w:t>
              </w:r>
            </w:hyperlink>
            <w:r w:rsidR="00EF0957" w:rsidRPr="00EF0957">
              <w:rPr>
                <w:sz w:val="16"/>
              </w:rPr>
              <w:t xml:space="preserve"> TP on channel raster for NR V2X UE</w:t>
            </w:r>
          </w:p>
          <w:p w:rsidR="00EF0957" w:rsidRPr="00131F81" w:rsidRDefault="00694C16" w:rsidP="00EF0957">
            <w:pPr>
              <w:pStyle w:val="TAL"/>
              <w:numPr>
                <w:ilvl w:val="4"/>
                <w:numId w:val="10"/>
              </w:numPr>
              <w:ind w:left="470" w:hanging="357"/>
              <w:rPr>
                <w:sz w:val="16"/>
                <w:szCs w:val="16"/>
                <w:lang w:eastAsia="ko-KR"/>
              </w:rPr>
            </w:pPr>
            <w:hyperlink r:id="rId69" w:history="1">
              <w:r w:rsidR="00EF0957" w:rsidRPr="00131F81">
                <w:rPr>
                  <w:rStyle w:val="ac"/>
                  <w:color w:val="auto"/>
                  <w:sz w:val="16"/>
                  <w:u w:val="none"/>
                </w:rPr>
                <w:t>R4-1916148</w:t>
              </w:r>
            </w:hyperlink>
            <w:r w:rsidR="00EF0957" w:rsidRPr="00131F81">
              <w:rPr>
                <w:sz w:val="16"/>
              </w:rPr>
              <w:t xml:space="preserve"> TP on modification on co-exi</w:t>
            </w:r>
            <w:r w:rsidR="00131F81" w:rsidRPr="00131F81">
              <w:rPr>
                <w:sz w:val="16"/>
              </w:rPr>
              <w:t>s</w:t>
            </w:r>
            <w:r w:rsidR="00EF0957" w:rsidRPr="00131F81">
              <w:rPr>
                <w:sz w:val="16"/>
              </w:rPr>
              <w:t>tence conclusion for NR V2X service</w:t>
            </w:r>
          </w:p>
          <w:p w:rsidR="00EF0957" w:rsidRPr="00131F81" w:rsidRDefault="00694C16" w:rsidP="00EF0957">
            <w:pPr>
              <w:pStyle w:val="TAL"/>
              <w:numPr>
                <w:ilvl w:val="4"/>
                <w:numId w:val="10"/>
              </w:numPr>
              <w:ind w:left="470" w:hanging="357"/>
              <w:rPr>
                <w:sz w:val="16"/>
                <w:szCs w:val="16"/>
                <w:lang w:eastAsia="ko-KR"/>
              </w:rPr>
            </w:pPr>
            <w:hyperlink r:id="rId70" w:history="1">
              <w:r w:rsidR="00EF0957" w:rsidRPr="00131F81">
                <w:rPr>
                  <w:sz w:val="16"/>
                </w:rPr>
                <w:t>R4-1915984</w:t>
              </w:r>
            </w:hyperlink>
            <w:r w:rsidR="00EF0957" w:rsidRPr="00131F81">
              <w:rPr>
                <w:sz w:val="16"/>
              </w:rPr>
              <w:tab/>
              <w:t>[V2X] TP to add some abbreviations</w:t>
            </w:r>
          </w:p>
          <w:p w:rsidR="00EF0957" w:rsidRPr="00131F81" w:rsidRDefault="00694C16" w:rsidP="00EF0957">
            <w:pPr>
              <w:pStyle w:val="TAL"/>
              <w:numPr>
                <w:ilvl w:val="4"/>
                <w:numId w:val="10"/>
              </w:numPr>
              <w:ind w:left="470" w:hanging="357"/>
              <w:rPr>
                <w:rStyle w:val="ac"/>
                <w:color w:val="auto"/>
                <w:sz w:val="16"/>
                <w:szCs w:val="16"/>
                <w:u w:val="none"/>
                <w:lang w:eastAsia="ko-KR"/>
              </w:rPr>
            </w:pPr>
            <w:hyperlink r:id="rId71" w:history="1">
              <w:r w:rsidR="00EF0957" w:rsidRPr="00131F81">
                <w:rPr>
                  <w:rStyle w:val="ac"/>
                  <w:color w:val="auto"/>
                  <w:sz w:val="16"/>
                  <w:u w:val="none"/>
                </w:rPr>
                <w:t>R4-1914494</w:t>
              </w:r>
            </w:hyperlink>
            <w:r w:rsidR="00EF0957" w:rsidRPr="00131F81">
              <w:rPr>
                <w:rStyle w:val="ac"/>
                <w:color w:val="auto"/>
                <w:sz w:val="16"/>
                <w:u w:val="none"/>
              </w:rPr>
              <w:tab/>
              <w:t>[V2X] TP to clean up NR V2X coexistence simulation assumption</w:t>
            </w:r>
          </w:p>
          <w:p w:rsidR="00EF0957" w:rsidRPr="00131F81" w:rsidRDefault="00EF0957" w:rsidP="00EF0957">
            <w:pPr>
              <w:pStyle w:val="TAL"/>
              <w:numPr>
                <w:ilvl w:val="4"/>
                <w:numId w:val="10"/>
              </w:numPr>
              <w:ind w:left="470" w:hanging="357"/>
              <w:rPr>
                <w:rStyle w:val="ac"/>
                <w:color w:val="auto"/>
                <w:u w:val="none"/>
              </w:rPr>
            </w:pPr>
            <w:r w:rsidRPr="00131F81">
              <w:rPr>
                <w:rStyle w:val="ac"/>
                <w:color w:val="auto"/>
                <w:sz w:val="16"/>
                <w:u w:val="none"/>
              </w:rPr>
              <w:t>R4-1916163</w:t>
            </w:r>
            <w:r w:rsidRPr="00131F81">
              <w:rPr>
                <w:rStyle w:val="ac"/>
                <w:color w:val="auto"/>
                <w:sz w:val="16"/>
                <w:u w:val="none"/>
              </w:rPr>
              <w:tab/>
              <w:t>TP to TR for UE to UE Coexistence study of NR V2X at 5.9GHz</w:t>
            </w:r>
          </w:p>
          <w:p w:rsidR="00EF0957" w:rsidRPr="00131F81" w:rsidRDefault="00694C16" w:rsidP="00EF0957">
            <w:pPr>
              <w:pStyle w:val="TAL"/>
              <w:numPr>
                <w:ilvl w:val="4"/>
                <w:numId w:val="10"/>
              </w:numPr>
              <w:ind w:left="470" w:hanging="357"/>
              <w:rPr>
                <w:rStyle w:val="ac"/>
                <w:color w:val="auto"/>
                <w:u w:val="none"/>
              </w:rPr>
            </w:pPr>
            <w:hyperlink r:id="rId72" w:history="1">
              <w:r w:rsidR="00EF0957" w:rsidRPr="00131F81">
                <w:rPr>
                  <w:rStyle w:val="ac"/>
                  <w:color w:val="auto"/>
                  <w:sz w:val="16"/>
                  <w:u w:val="none"/>
                </w:rPr>
                <w:t>R4-1915988</w:t>
              </w:r>
            </w:hyperlink>
            <w:r w:rsidR="00EF0957" w:rsidRPr="00131F81">
              <w:rPr>
                <w:rStyle w:val="ac"/>
                <w:color w:val="auto"/>
                <w:sz w:val="16"/>
                <w:u w:val="none"/>
              </w:rPr>
              <w:tab/>
              <w:t>TP for RF requirements for NR V2X</w:t>
            </w:r>
          </w:p>
          <w:p w:rsidR="00EF0957" w:rsidRPr="00131F81" w:rsidRDefault="00694C16" w:rsidP="00EF0957">
            <w:pPr>
              <w:pStyle w:val="TAL"/>
              <w:numPr>
                <w:ilvl w:val="4"/>
                <w:numId w:val="10"/>
              </w:numPr>
              <w:ind w:left="470" w:hanging="357"/>
              <w:rPr>
                <w:rStyle w:val="ac"/>
                <w:color w:val="auto"/>
                <w:u w:val="none"/>
              </w:rPr>
            </w:pPr>
            <w:hyperlink r:id="rId73" w:history="1">
              <w:r w:rsidR="00EF0957" w:rsidRPr="00131F81">
                <w:rPr>
                  <w:rStyle w:val="ac"/>
                  <w:color w:val="auto"/>
                  <w:sz w:val="16"/>
                  <w:u w:val="none"/>
                </w:rPr>
                <w:t>R4-1916143</w:t>
              </w:r>
            </w:hyperlink>
            <w:r w:rsidR="00EF0957" w:rsidRPr="00131F81">
              <w:rPr>
                <w:rStyle w:val="ac"/>
                <w:color w:val="auto"/>
                <w:sz w:val="16"/>
                <w:u w:val="none"/>
              </w:rPr>
              <w:tab/>
              <w:t>TP on NR V2X UE RF requirements for supporting 30MHz CBW and 256QAM at n47</w:t>
            </w:r>
          </w:p>
          <w:p w:rsidR="00EF0957" w:rsidRPr="00131F81" w:rsidRDefault="00694C16" w:rsidP="00EF0957">
            <w:pPr>
              <w:pStyle w:val="TAL"/>
              <w:numPr>
                <w:ilvl w:val="4"/>
                <w:numId w:val="10"/>
              </w:numPr>
              <w:ind w:left="470" w:hanging="357"/>
              <w:rPr>
                <w:rStyle w:val="ac"/>
                <w:color w:val="auto"/>
                <w:u w:val="none"/>
              </w:rPr>
            </w:pPr>
            <w:hyperlink r:id="rId74" w:history="1">
              <w:r w:rsidR="00EF0957" w:rsidRPr="00131F81">
                <w:rPr>
                  <w:rStyle w:val="ac"/>
                  <w:color w:val="auto"/>
                  <w:sz w:val="16"/>
                  <w:u w:val="none"/>
                </w:rPr>
                <w:t>R4-1916144</w:t>
              </w:r>
            </w:hyperlink>
            <w:r w:rsidR="00EF0957" w:rsidRPr="00131F81">
              <w:rPr>
                <w:rStyle w:val="ac"/>
                <w:color w:val="auto"/>
                <w:sz w:val="16"/>
                <w:u w:val="none"/>
              </w:rPr>
              <w:tab/>
              <w:t>TP on general Tx/Rx requirements for NR V2X UE at licensed bands</w:t>
            </w:r>
          </w:p>
          <w:p w:rsidR="00EF0957" w:rsidRPr="00131F81" w:rsidRDefault="00694C16" w:rsidP="00EF0957">
            <w:pPr>
              <w:pStyle w:val="TAL"/>
              <w:numPr>
                <w:ilvl w:val="4"/>
                <w:numId w:val="10"/>
              </w:numPr>
              <w:ind w:left="470" w:hanging="357"/>
              <w:rPr>
                <w:rStyle w:val="ac"/>
                <w:color w:val="auto"/>
                <w:u w:val="none"/>
              </w:rPr>
            </w:pPr>
            <w:hyperlink r:id="rId75" w:history="1">
              <w:r w:rsidR="00EF0957" w:rsidRPr="00131F81">
                <w:rPr>
                  <w:rStyle w:val="ac"/>
                  <w:color w:val="auto"/>
                  <w:sz w:val="16"/>
                  <w:u w:val="none"/>
                </w:rPr>
                <w:t>R4-1913953</w:t>
              </w:r>
            </w:hyperlink>
            <w:r w:rsidR="00EF0957" w:rsidRPr="00131F81">
              <w:rPr>
                <w:rStyle w:val="ac"/>
                <w:color w:val="auto"/>
                <w:sz w:val="16"/>
                <w:u w:val="none"/>
              </w:rPr>
              <w:tab/>
              <w:t>TP on RF core requirements for con-current operation of NR V2X UE</w:t>
            </w:r>
          </w:p>
          <w:p w:rsidR="00EF0957" w:rsidRDefault="00694C16" w:rsidP="00EF0957">
            <w:pPr>
              <w:pStyle w:val="TAL"/>
              <w:numPr>
                <w:ilvl w:val="4"/>
                <w:numId w:val="10"/>
              </w:numPr>
              <w:ind w:left="470" w:hanging="357"/>
              <w:rPr>
                <w:sz w:val="16"/>
                <w:szCs w:val="16"/>
                <w:lang w:eastAsia="ko-KR"/>
              </w:rPr>
            </w:pPr>
            <w:hyperlink r:id="rId76" w:history="1">
              <w:r w:rsidR="00EF0957" w:rsidRPr="00131F81">
                <w:rPr>
                  <w:rStyle w:val="ac"/>
                  <w:color w:val="auto"/>
                  <w:sz w:val="16"/>
                  <w:u w:val="none"/>
                </w:rPr>
                <w:t>R4-1916145</w:t>
              </w:r>
            </w:hyperlink>
            <w:r w:rsidR="00EF0957" w:rsidRPr="00131F81">
              <w:rPr>
                <w:rStyle w:val="ac"/>
                <w:color w:val="auto"/>
                <w:sz w:val="16"/>
                <w:u w:val="none"/>
              </w:rPr>
              <w:tab/>
              <w:t>[V2X] TP on MPR simulation assumption for NR V2X in band n47</w:t>
            </w:r>
          </w:p>
        </w:tc>
        <w:tc>
          <w:tcPr>
            <w:tcW w:w="708" w:type="dxa"/>
            <w:shd w:val="solid" w:color="FFFFFF" w:fill="auto"/>
          </w:tcPr>
          <w:p w:rsidR="00EF0957" w:rsidRDefault="00EF0957" w:rsidP="00215B7E">
            <w:pPr>
              <w:pStyle w:val="TAC"/>
              <w:rPr>
                <w:sz w:val="16"/>
                <w:szCs w:val="16"/>
                <w:lang w:eastAsia="ko-KR"/>
              </w:rPr>
            </w:pPr>
          </w:p>
        </w:tc>
      </w:tr>
      <w:tr w:rsidR="0060336A" w:rsidRPr="006B0D02" w:rsidTr="00340BC6">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2020-02</w:t>
            </w:r>
          </w:p>
        </w:tc>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RAN4 #94</w:t>
            </w:r>
            <w:r>
              <w:rPr>
                <w:sz w:val="16"/>
                <w:szCs w:val="16"/>
                <w:lang w:eastAsia="ko-KR"/>
              </w:rPr>
              <w:t>-e</w:t>
            </w:r>
          </w:p>
        </w:tc>
        <w:tc>
          <w:tcPr>
            <w:tcW w:w="1094" w:type="dxa"/>
            <w:shd w:val="solid" w:color="FFFFFF" w:fill="auto"/>
          </w:tcPr>
          <w:p w:rsidR="0060336A" w:rsidRDefault="0060336A" w:rsidP="00EF0957">
            <w:pPr>
              <w:pStyle w:val="TAC"/>
              <w:rPr>
                <w:sz w:val="16"/>
                <w:szCs w:val="16"/>
                <w:lang w:eastAsia="ko-KR"/>
              </w:rPr>
            </w:pPr>
            <w:r>
              <w:rPr>
                <w:rFonts w:hint="eastAsia"/>
                <w:sz w:val="16"/>
                <w:szCs w:val="16"/>
                <w:lang w:eastAsia="ko-KR"/>
              </w:rPr>
              <w:t>R4-200</w:t>
            </w:r>
            <w:r>
              <w:rPr>
                <w:sz w:val="16"/>
                <w:szCs w:val="16"/>
                <w:lang w:eastAsia="ko-KR"/>
              </w:rPr>
              <w:t>1214</w:t>
            </w:r>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EF0957">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v0.5.0: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0336A" w:rsidRDefault="0060336A" w:rsidP="00EF0957">
            <w:pPr>
              <w:pStyle w:val="TAC"/>
              <w:rPr>
                <w:sz w:val="16"/>
                <w:szCs w:val="16"/>
                <w:lang w:eastAsia="ko-KR"/>
              </w:rPr>
            </w:pPr>
            <w:r>
              <w:rPr>
                <w:rFonts w:hint="eastAsia"/>
                <w:sz w:val="16"/>
                <w:szCs w:val="16"/>
                <w:lang w:eastAsia="ko-KR"/>
              </w:rPr>
              <w:t>0.5.0</w:t>
            </w:r>
          </w:p>
        </w:tc>
      </w:tr>
      <w:tr w:rsidR="0060336A" w:rsidRPr="006B0D02" w:rsidTr="00340BC6">
        <w:tc>
          <w:tcPr>
            <w:tcW w:w="800" w:type="dxa"/>
            <w:vMerge/>
            <w:shd w:val="solid" w:color="FFFFFF" w:fill="auto"/>
          </w:tcPr>
          <w:p w:rsidR="0060336A" w:rsidRDefault="0060336A" w:rsidP="00EF0957">
            <w:pPr>
              <w:pStyle w:val="TAC"/>
              <w:rPr>
                <w:sz w:val="16"/>
                <w:szCs w:val="16"/>
                <w:lang w:eastAsia="ko-KR"/>
              </w:rPr>
            </w:pPr>
          </w:p>
        </w:tc>
        <w:tc>
          <w:tcPr>
            <w:tcW w:w="800" w:type="dxa"/>
            <w:vMerge/>
            <w:shd w:val="solid" w:color="FFFFFF" w:fill="auto"/>
          </w:tcPr>
          <w:p w:rsidR="0060336A" w:rsidRDefault="0060336A" w:rsidP="00EF0957">
            <w:pPr>
              <w:pStyle w:val="TAC"/>
              <w:rPr>
                <w:sz w:val="16"/>
                <w:szCs w:val="16"/>
                <w:lang w:eastAsia="ko-KR"/>
              </w:rPr>
            </w:pPr>
          </w:p>
        </w:tc>
        <w:tc>
          <w:tcPr>
            <w:tcW w:w="1094" w:type="dxa"/>
            <w:shd w:val="solid" w:color="FFFFFF" w:fill="auto"/>
          </w:tcPr>
          <w:p w:rsidR="0060336A" w:rsidRDefault="0060336A" w:rsidP="00EF0957">
            <w:pPr>
              <w:pStyle w:val="TAC"/>
              <w:rPr>
                <w:sz w:val="16"/>
                <w:szCs w:val="16"/>
                <w:lang w:eastAsia="ko-KR"/>
              </w:rPr>
            </w:pPr>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60336A">
            <w:pPr>
              <w:pStyle w:val="TAL"/>
              <w:rPr>
                <w:sz w:val="16"/>
                <w:szCs w:val="16"/>
                <w:lang w:eastAsia="ko-KR"/>
              </w:rPr>
            </w:pPr>
            <w:r w:rsidRPr="00340BC6">
              <w:rPr>
                <w:rFonts w:hint="eastAsia"/>
                <w:sz w:val="16"/>
                <w:szCs w:val="16"/>
                <w:lang w:eastAsia="ko-KR"/>
              </w:rPr>
              <w:t>Approved TP</w:t>
            </w:r>
            <w:r w:rsidR="00CD24E4">
              <w:rPr>
                <w:sz w:val="16"/>
                <w:szCs w:val="16"/>
                <w:lang w:eastAsia="ko-KR"/>
              </w:rPr>
              <w:t>s and draft CRs</w:t>
            </w:r>
            <w:r w:rsidR="00CD24E4">
              <w:rPr>
                <w:rFonts w:hint="eastAsia"/>
                <w:sz w:val="16"/>
                <w:szCs w:val="16"/>
                <w:lang w:eastAsia="ko-KR"/>
              </w:rPr>
              <w:t xml:space="preserve"> list</w:t>
            </w:r>
            <w:r w:rsidRPr="00340BC6">
              <w:rPr>
                <w:rFonts w:hint="eastAsia"/>
                <w:sz w:val="16"/>
                <w:szCs w:val="16"/>
                <w:lang w:eastAsia="ko-KR"/>
              </w:rPr>
              <w:t xml:space="preserve"> in RAN4 #9</w:t>
            </w:r>
            <w:r>
              <w:rPr>
                <w:sz w:val="16"/>
                <w:szCs w:val="16"/>
                <w:lang w:eastAsia="ko-KR"/>
              </w:rPr>
              <w:t>4-e</w:t>
            </w:r>
            <w:r w:rsidRPr="00340BC6">
              <w:rPr>
                <w:rFonts w:hint="eastAsia"/>
                <w:sz w:val="16"/>
                <w:szCs w:val="16"/>
                <w:lang w:eastAsia="ko-KR"/>
              </w:rPr>
              <w:t xml:space="preserve"> meeting</w:t>
            </w:r>
          </w:p>
          <w:p w:rsidR="0060336A" w:rsidRPr="0060336A" w:rsidRDefault="0060336A" w:rsidP="0060336A">
            <w:pPr>
              <w:pStyle w:val="TAL"/>
              <w:numPr>
                <w:ilvl w:val="4"/>
                <w:numId w:val="10"/>
              </w:numPr>
              <w:ind w:left="470" w:hanging="357"/>
              <w:rPr>
                <w:sz w:val="16"/>
                <w:szCs w:val="16"/>
                <w:lang w:eastAsia="ko-KR"/>
              </w:rPr>
            </w:pPr>
            <w:r w:rsidRPr="0060336A">
              <w:rPr>
                <w:sz w:val="16"/>
              </w:rPr>
              <w:t>R4-2001215</w:t>
            </w:r>
            <w:r w:rsidRPr="0060336A">
              <w:rPr>
                <w:sz w:val="16"/>
              </w:rPr>
              <w:tab/>
              <w:t>Summary on E-mail discussion for NR V2X</w:t>
            </w:r>
            <w:r w:rsidRPr="0060336A">
              <w:t xml:space="preserve"> </w:t>
            </w:r>
          </w:p>
          <w:p w:rsidR="0060336A" w:rsidRDefault="0060336A" w:rsidP="0060336A">
            <w:pPr>
              <w:pStyle w:val="TAL"/>
              <w:numPr>
                <w:ilvl w:val="4"/>
                <w:numId w:val="10"/>
              </w:numPr>
              <w:ind w:left="470" w:hanging="357"/>
              <w:rPr>
                <w:sz w:val="16"/>
              </w:rPr>
            </w:pPr>
            <w:r w:rsidRPr="0060336A">
              <w:rPr>
                <w:sz w:val="16"/>
              </w:rPr>
              <w:t>R4-2001221</w:t>
            </w:r>
            <w:r w:rsidRPr="0060336A">
              <w:rPr>
                <w:sz w:val="16"/>
              </w:rPr>
              <w:tab/>
              <w:t>TP on conclusion of NR V2X WI</w:t>
            </w:r>
          </w:p>
          <w:p w:rsidR="0023718E" w:rsidRPr="0023718E" w:rsidRDefault="0023718E" w:rsidP="0023718E">
            <w:pPr>
              <w:pStyle w:val="TAL"/>
              <w:numPr>
                <w:ilvl w:val="4"/>
                <w:numId w:val="10"/>
              </w:numPr>
              <w:ind w:left="470" w:hanging="357"/>
              <w:rPr>
                <w:sz w:val="16"/>
              </w:rPr>
            </w:pPr>
            <w:r w:rsidRPr="0023718E">
              <w:rPr>
                <w:sz w:val="16"/>
              </w:rPr>
              <w:t>R4-2002795</w:t>
            </w:r>
            <w:r w:rsidRPr="0023718E">
              <w:rPr>
                <w:sz w:val="16"/>
              </w:rPr>
              <w:tab/>
              <w:t>TP on channel arrangement for NR V2X</w:t>
            </w:r>
          </w:p>
          <w:p w:rsidR="0023718E" w:rsidRPr="0023718E" w:rsidRDefault="0023718E" w:rsidP="0023718E">
            <w:pPr>
              <w:pStyle w:val="TAL"/>
              <w:numPr>
                <w:ilvl w:val="4"/>
                <w:numId w:val="10"/>
              </w:numPr>
              <w:ind w:left="470" w:hanging="357"/>
              <w:rPr>
                <w:sz w:val="16"/>
              </w:rPr>
            </w:pPr>
            <w:r w:rsidRPr="0023718E">
              <w:rPr>
                <w:sz w:val="16"/>
              </w:rPr>
              <w:t>R4-2002788</w:t>
            </w:r>
            <w:r w:rsidRPr="0023718E">
              <w:rPr>
                <w:sz w:val="16"/>
              </w:rPr>
              <w:tab/>
              <w:t>draftCR for TS 38.101-1 Con-current operation</w:t>
            </w:r>
            <w:r w:rsidRPr="000A4A98">
              <w:rPr>
                <w:rFonts w:cs="Arial"/>
                <w:b/>
                <w:sz w:val="24"/>
              </w:rPr>
              <w:t xml:space="preserve"> </w:t>
            </w:r>
            <w:r w:rsidRPr="0023718E">
              <w:rPr>
                <w:sz w:val="16"/>
              </w:rPr>
              <w:t>for NR-V2X</w:t>
            </w:r>
          </w:p>
          <w:p w:rsidR="0023718E" w:rsidRPr="0023718E" w:rsidRDefault="0023718E" w:rsidP="0023718E">
            <w:pPr>
              <w:pStyle w:val="TAL"/>
              <w:numPr>
                <w:ilvl w:val="4"/>
                <w:numId w:val="10"/>
              </w:numPr>
              <w:ind w:left="470" w:hanging="357"/>
              <w:rPr>
                <w:sz w:val="16"/>
              </w:rPr>
            </w:pPr>
            <w:r w:rsidRPr="0023718E">
              <w:rPr>
                <w:sz w:val="16"/>
              </w:rPr>
              <w:t>R4-2002789</w:t>
            </w:r>
            <w:r w:rsidRPr="0023718E">
              <w:rPr>
                <w:sz w:val="16"/>
              </w:rPr>
              <w:tab/>
              <w:t>draftCR for TS 38.101-3 Con-current operation for NR-V2X</w:t>
            </w:r>
          </w:p>
          <w:p w:rsidR="0023718E" w:rsidRPr="0023718E" w:rsidRDefault="0023718E" w:rsidP="0023718E">
            <w:pPr>
              <w:pStyle w:val="TAL"/>
              <w:numPr>
                <w:ilvl w:val="4"/>
                <w:numId w:val="10"/>
              </w:numPr>
              <w:ind w:left="470" w:hanging="357"/>
              <w:rPr>
                <w:sz w:val="16"/>
              </w:rPr>
            </w:pPr>
            <w:r w:rsidRPr="0023718E">
              <w:rPr>
                <w:sz w:val="16"/>
              </w:rPr>
              <w:t>R4-2002785</w:t>
            </w:r>
            <w:r w:rsidRPr="0023718E">
              <w:rPr>
                <w:sz w:val="16"/>
              </w:rPr>
              <w:tab/>
              <w:t>TP on additional On/OFF Switching Time Mask for TDM operation between LTE SL and NR SL at n47</w:t>
            </w:r>
          </w:p>
          <w:p w:rsidR="0023718E" w:rsidRPr="0023718E" w:rsidRDefault="0023718E" w:rsidP="0023718E">
            <w:pPr>
              <w:pStyle w:val="TAL"/>
              <w:numPr>
                <w:ilvl w:val="4"/>
                <w:numId w:val="10"/>
              </w:numPr>
              <w:ind w:left="470" w:hanging="357"/>
              <w:rPr>
                <w:sz w:val="16"/>
              </w:rPr>
            </w:pPr>
            <w:r w:rsidRPr="0023718E">
              <w:rPr>
                <w:sz w:val="16"/>
              </w:rPr>
              <w:t>R4-2002763</w:t>
            </w:r>
            <w:r w:rsidRPr="0023718E">
              <w:rPr>
                <w:sz w:val="16"/>
              </w:rPr>
              <w:tab/>
              <w:t>Draft CR on NR V2X UE Transmitter requirements for single carrier</w:t>
            </w:r>
          </w:p>
          <w:p w:rsidR="0023718E" w:rsidRPr="0023718E" w:rsidRDefault="0023718E" w:rsidP="0023718E">
            <w:pPr>
              <w:pStyle w:val="TAL"/>
              <w:numPr>
                <w:ilvl w:val="4"/>
                <w:numId w:val="10"/>
              </w:numPr>
              <w:ind w:left="470" w:hanging="357"/>
              <w:rPr>
                <w:sz w:val="16"/>
              </w:rPr>
            </w:pPr>
            <w:r w:rsidRPr="0023718E">
              <w:rPr>
                <w:sz w:val="16"/>
              </w:rPr>
              <w:t>R4-2002761</w:t>
            </w:r>
            <w:r w:rsidRPr="0023718E">
              <w:rPr>
                <w:sz w:val="16"/>
              </w:rPr>
              <w:tab/>
              <w:t xml:space="preserve">TP on revised MPR simulation assumptions and update NR requirements to cover open issue </w:t>
            </w:r>
          </w:p>
          <w:p w:rsidR="0023718E" w:rsidRPr="0023718E" w:rsidRDefault="0023718E" w:rsidP="0023718E">
            <w:pPr>
              <w:pStyle w:val="TAL"/>
              <w:numPr>
                <w:ilvl w:val="4"/>
                <w:numId w:val="10"/>
              </w:numPr>
              <w:ind w:left="470" w:hanging="357"/>
              <w:rPr>
                <w:sz w:val="16"/>
              </w:rPr>
            </w:pPr>
            <w:r w:rsidRPr="0023718E">
              <w:rPr>
                <w:sz w:val="16"/>
              </w:rPr>
              <w:t>R4-2002783</w:t>
            </w:r>
            <w:r w:rsidRPr="0023718E">
              <w:rPr>
                <w:sz w:val="16"/>
              </w:rPr>
              <w:tab/>
              <w:t>A-MPR simulation assumptions and initial results for NR V2X at n47</w:t>
            </w:r>
          </w:p>
          <w:p w:rsidR="0023718E" w:rsidRPr="0023718E" w:rsidRDefault="0023718E" w:rsidP="0023718E">
            <w:pPr>
              <w:pStyle w:val="TAL"/>
              <w:numPr>
                <w:ilvl w:val="4"/>
                <w:numId w:val="10"/>
              </w:numPr>
              <w:ind w:left="470" w:hanging="357"/>
              <w:rPr>
                <w:sz w:val="16"/>
              </w:rPr>
            </w:pPr>
            <w:r w:rsidRPr="0023718E">
              <w:rPr>
                <w:sz w:val="16"/>
              </w:rPr>
              <w:t>R4-2002786</w:t>
            </w:r>
            <w:r w:rsidRPr="0023718E">
              <w:rPr>
                <w:sz w:val="16"/>
              </w:rPr>
              <w:tab/>
              <w:t>Draft CR on additional On/OFF Switching Time Mask for TDM operation between LTE SL and NR SL at n47</w:t>
            </w:r>
          </w:p>
          <w:p w:rsidR="0023718E" w:rsidRPr="0023718E" w:rsidRDefault="0023718E" w:rsidP="0023718E">
            <w:pPr>
              <w:pStyle w:val="TAL"/>
              <w:numPr>
                <w:ilvl w:val="4"/>
                <w:numId w:val="10"/>
              </w:numPr>
              <w:ind w:left="470" w:hanging="357"/>
              <w:rPr>
                <w:sz w:val="16"/>
              </w:rPr>
            </w:pPr>
            <w:r w:rsidRPr="0023718E">
              <w:rPr>
                <w:sz w:val="16"/>
              </w:rPr>
              <w:t>R4-2002792</w:t>
            </w:r>
            <w:r w:rsidRPr="0023718E">
              <w:rPr>
                <w:sz w:val="16"/>
              </w:rPr>
              <w:tab/>
              <w:t>draftCR for TS 38.101-1 UL MIMO for NR-V2X</w:t>
            </w:r>
          </w:p>
          <w:p w:rsidR="0023718E" w:rsidRPr="00CD24E4" w:rsidRDefault="0023718E" w:rsidP="00CD24E4">
            <w:pPr>
              <w:pStyle w:val="TAL"/>
              <w:numPr>
                <w:ilvl w:val="4"/>
                <w:numId w:val="10"/>
              </w:numPr>
              <w:ind w:left="470" w:hanging="357"/>
              <w:rPr>
                <w:sz w:val="16"/>
              </w:rPr>
            </w:pPr>
            <w:r w:rsidRPr="00CD24E4">
              <w:rPr>
                <w:sz w:val="16"/>
              </w:rPr>
              <w:t>R4-2002796</w:t>
            </w:r>
            <w:r w:rsidRPr="00CD24E4">
              <w:rPr>
                <w:sz w:val="16"/>
              </w:rPr>
              <w:tab/>
              <w:t>CR for TS38.101-1, Introduce Rx requirements for NR V2X</w:t>
            </w:r>
          </w:p>
          <w:p w:rsidR="0023718E" w:rsidRPr="00CD24E4" w:rsidRDefault="00CD24E4" w:rsidP="00CD24E4">
            <w:pPr>
              <w:pStyle w:val="TAL"/>
              <w:numPr>
                <w:ilvl w:val="4"/>
                <w:numId w:val="10"/>
              </w:numPr>
              <w:ind w:left="470" w:hanging="357"/>
              <w:rPr>
                <w:sz w:val="16"/>
              </w:rPr>
            </w:pPr>
            <w:r w:rsidRPr="00CD24E4">
              <w:rPr>
                <w:sz w:val="16"/>
              </w:rPr>
              <w:t>R4-2002797</w:t>
            </w:r>
            <w:r w:rsidRPr="00CD24E4">
              <w:rPr>
                <w:sz w:val="16"/>
              </w:rPr>
              <w:tab/>
              <w:t>CR for TS38.101-3, Introduce Rx requirements for NR V2X concurrent operation</w:t>
            </w:r>
          </w:p>
          <w:p w:rsidR="0060336A" w:rsidRPr="0060336A" w:rsidRDefault="0060336A" w:rsidP="00EF0957">
            <w:pPr>
              <w:pStyle w:val="TAL"/>
              <w:rPr>
                <w:sz w:val="16"/>
                <w:szCs w:val="16"/>
                <w:lang w:eastAsia="ko-KR"/>
              </w:rPr>
            </w:pPr>
          </w:p>
        </w:tc>
        <w:tc>
          <w:tcPr>
            <w:tcW w:w="708" w:type="dxa"/>
            <w:shd w:val="solid" w:color="FFFFFF" w:fill="auto"/>
          </w:tcPr>
          <w:p w:rsidR="0060336A" w:rsidRDefault="0060336A" w:rsidP="00EF0957">
            <w:pPr>
              <w:pStyle w:val="TAC"/>
              <w:rPr>
                <w:sz w:val="16"/>
                <w:szCs w:val="16"/>
                <w:lang w:eastAsia="ko-KR"/>
              </w:rPr>
            </w:pPr>
          </w:p>
        </w:tc>
      </w:tr>
      <w:tr w:rsidR="00F362F0" w:rsidRPr="006B0D02" w:rsidTr="00340BC6">
        <w:tc>
          <w:tcPr>
            <w:tcW w:w="800" w:type="dxa"/>
            <w:shd w:val="solid" w:color="FFFFFF" w:fill="auto"/>
          </w:tcPr>
          <w:p w:rsidR="00F362F0" w:rsidRDefault="00F362F0" w:rsidP="00F362F0">
            <w:pPr>
              <w:pStyle w:val="TAC"/>
              <w:rPr>
                <w:sz w:val="16"/>
                <w:szCs w:val="16"/>
                <w:lang w:eastAsia="ko-KR"/>
              </w:rPr>
            </w:pPr>
            <w:r>
              <w:rPr>
                <w:rFonts w:hint="eastAsia"/>
                <w:sz w:val="16"/>
                <w:szCs w:val="16"/>
                <w:lang w:eastAsia="ko-KR"/>
              </w:rPr>
              <w:t>2020-04</w:t>
            </w:r>
          </w:p>
        </w:tc>
        <w:tc>
          <w:tcPr>
            <w:tcW w:w="800" w:type="dxa"/>
            <w:shd w:val="solid" w:color="FFFFFF" w:fill="auto"/>
          </w:tcPr>
          <w:p w:rsidR="00F362F0" w:rsidRDefault="00F362F0" w:rsidP="00F362F0">
            <w:pPr>
              <w:pStyle w:val="TAC"/>
              <w:rPr>
                <w:sz w:val="16"/>
                <w:szCs w:val="16"/>
                <w:lang w:eastAsia="ko-KR"/>
              </w:rPr>
            </w:pPr>
            <w:r>
              <w:rPr>
                <w:rFonts w:hint="eastAsia"/>
                <w:sz w:val="16"/>
                <w:szCs w:val="16"/>
                <w:lang w:eastAsia="ko-KR"/>
              </w:rPr>
              <w:t>RAN4 #94</w:t>
            </w:r>
            <w:r>
              <w:rPr>
                <w:sz w:val="16"/>
                <w:szCs w:val="16"/>
                <w:lang w:eastAsia="ko-KR"/>
              </w:rPr>
              <w:t>-e-BIS</w:t>
            </w:r>
          </w:p>
        </w:tc>
        <w:tc>
          <w:tcPr>
            <w:tcW w:w="1094" w:type="dxa"/>
            <w:shd w:val="solid" w:color="FFFFFF" w:fill="auto"/>
          </w:tcPr>
          <w:p w:rsidR="00F362F0" w:rsidRDefault="00F362F0" w:rsidP="00F362F0">
            <w:pPr>
              <w:pStyle w:val="TAC"/>
              <w:rPr>
                <w:sz w:val="16"/>
                <w:szCs w:val="16"/>
                <w:lang w:eastAsia="ko-KR"/>
              </w:rPr>
            </w:pPr>
            <w:r>
              <w:rPr>
                <w:rFonts w:hint="eastAsia"/>
                <w:sz w:val="16"/>
                <w:szCs w:val="16"/>
                <w:lang w:eastAsia="ko-KR"/>
              </w:rPr>
              <w:t>R4-200</w:t>
            </w:r>
            <w:r>
              <w:rPr>
                <w:sz w:val="16"/>
                <w:szCs w:val="16"/>
                <w:lang w:eastAsia="ko-KR"/>
              </w:rPr>
              <w:t>5739</w:t>
            </w:r>
          </w:p>
        </w:tc>
        <w:tc>
          <w:tcPr>
            <w:tcW w:w="425" w:type="dxa"/>
            <w:shd w:val="solid" w:color="FFFFFF" w:fill="auto"/>
          </w:tcPr>
          <w:p w:rsidR="00F362F0" w:rsidRPr="006B0D02" w:rsidRDefault="00F362F0" w:rsidP="00F362F0">
            <w:pPr>
              <w:pStyle w:val="TAL"/>
              <w:rPr>
                <w:sz w:val="16"/>
                <w:szCs w:val="16"/>
              </w:rPr>
            </w:pPr>
          </w:p>
        </w:tc>
        <w:tc>
          <w:tcPr>
            <w:tcW w:w="425" w:type="dxa"/>
            <w:shd w:val="solid" w:color="FFFFFF" w:fill="auto"/>
          </w:tcPr>
          <w:p w:rsidR="00F362F0" w:rsidRPr="006B0D02" w:rsidRDefault="00F362F0" w:rsidP="00F362F0">
            <w:pPr>
              <w:pStyle w:val="TAR"/>
              <w:rPr>
                <w:sz w:val="16"/>
                <w:szCs w:val="16"/>
              </w:rPr>
            </w:pPr>
          </w:p>
        </w:tc>
        <w:tc>
          <w:tcPr>
            <w:tcW w:w="425" w:type="dxa"/>
            <w:shd w:val="solid" w:color="FFFFFF" w:fill="auto"/>
          </w:tcPr>
          <w:p w:rsidR="00F362F0" w:rsidRPr="006B0D02" w:rsidRDefault="00F362F0" w:rsidP="00F362F0">
            <w:pPr>
              <w:pStyle w:val="TAC"/>
              <w:rPr>
                <w:sz w:val="16"/>
                <w:szCs w:val="16"/>
              </w:rPr>
            </w:pPr>
          </w:p>
        </w:tc>
        <w:tc>
          <w:tcPr>
            <w:tcW w:w="4962" w:type="dxa"/>
            <w:shd w:val="solid" w:color="FFFFFF" w:fill="auto"/>
          </w:tcPr>
          <w:p w:rsidR="00F362F0" w:rsidRDefault="00F362F0" w:rsidP="00F362F0">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v0.6.0: TR </w:t>
            </w:r>
            <w:r>
              <w:rPr>
                <w:rFonts w:hint="eastAsia"/>
                <w:sz w:val="16"/>
                <w:szCs w:val="16"/>
                <w:lang w:eastAsia="ko-KR"/>
              </w:rPr>
              <w:t xml:space="preserve">update </w:t>
            </w:r>
            <w:r>
              <w:rPr>
                <w:sz w:val="16"/>
                <w:szCs w:val="16"/>
                <w:lang w:eastAsia="ko-KR"/>
              </w:rPr>
              <w:t>for NR V2X service with SL operation</w:t>
            </w:r>
            <w:r w:rsidR="00351ED6">
              <w:rPr>
                <w:sz w:val="16"/>
                <w:szCs w:val="16"/>
                <w:lang w:eastAsia="ko-KR"/>
              </w:rPr>
              <w:t xml:space="preserve"> to reflect the approved TPs in #94-e and #94-e-BIS meeting</w:t>
            </w:r>
          </w:p>
          <w:p w:rsidR="00F362F0" w:rsidRDefault="00F362F0" w:rsidP="00F362F0">
            <w:pPr>
              <w:pStyle w:val="TAL"/>
              <w:rPr>
                <w:sz w:val="16"/>
                <w:szCs w:val="16"/>
                <w:lang w:eastAsia="ko-KR"/>
              </w:rPr>
            </w:pPr>
            <w:r>
              <w:rPr>
                <w:sz w:val="16"/>
                <w:szCs w:val="16"/>
                <w:lang w:eastAsia="ko-KR"/>
              </w:rPr>
              <w:t>Approved TPS and Draft CRs list in RAN4 #94-e-BIS meeting</w:t>
            </w:r>
          </w:p>
          <w:p w:rsidR="00F362F0" w:rsidRPr="00F362F0" w:rsidRDefault="00F362F0" w:rsidP="00F362F0">
            <w:pPr>
              <w:pStyle w:val="TAL"/>
              <w:numPr>
                <w:ilvl w:val="4"/>
                <w:numId w:val="10"/>
              </w:numPr>
              <w:ind w:left="470" w:hanging="357"/>
              <w:rPr>
                <w:sz w:val="16"/>
                <w:szCs w:val="16"/>
                <w:lang w:eastAsia="ko-KR"/>
              </w:rPr>
            </w:pPr>
            <w:r w:rsidRPr="00F362F0">
              <w:rPr>
                <w:rFonts w:hint="eastAsia"/>
                <w:sz w:val="16"/>
              </w:rPr>
              <w:t xml:space="preserve">R4-2005226 </w:t>
            </w:r>
            <w:r w:rsidRPr="00F362F0">
              <w:rPr>
                <w:sz w:val="16"/>
              </w:rPr>
              <w:t>TP on remaining issues for NR V2X UE</w:t>
            </w:r>
          </w:p>
          <w:p w:rsidR="00F362F0" w:rsidRPr="00025821" w:rsidRDefault="00F362F0" w:rsidP="00F362F0">
            <w:pPr>
              <w:pStyle w:val="TAL"/>
              <w:numPr>
                <w:ilvl w:val="4"/>
                <w:numId w:val="10"/>
              </w:numPr>
              <w:ind w:left="470" w:hanging="357"/>
              <w:rPr>
                <w:sz w:val="16"/>
                <w:szCs w:val="16"/>
                <w:lang w:eastAsia="ko-KR"/>
              </w:rPr>
            </w:pPr>
            <w:r>
              <w:rPr>
                <w:sz w:val="16"/>
              </w:rPr>
              <w:t xml:space="preserve">R4-2005632 </w:t>
            </w:r>
            <w:r w:rsidRPr="00CE25E9">
              <w:rPr>
                <w:rFonts w:eastAsia="맑은 고딕" w:cs="Arial"/>
                <w:sz w:val="16"/>
                <w:szCs w:val="16"/>
                <w:lang w:val="en-US" w:eastAsia="ko-KR"/>
              </w:rPr>
              <w:t>TP on REFSENS requirements</w:t>
            </w:r>
          </w:p>
          <w:p w:rsidR="00F362F0" w:rsidRPr="00025821" w:rsidRDefault="00F362F0" w:rsidP="00F362F0">
            <w:pPr>
              <w:pStyle w:val="TAL"/>
              <w:numPr>
                <w:ilvl w:val="4"/>
                <w:numId w:val="10"/>
              </w:numPr>
              <w:ind w:left="470" w:hanging="357"/>
              <w:rPr>
                <w:sz w:val="16"/>
                <w:szCs w:val="16"/>
                <w:lang w:eastAsia="ko-KR"/>
              </w:rPr>
            </w:pPr>
            <w:r>
              <w:rPr>
                <w:rFonts w:hint="eastAsia"/>
                <w:sz w:val="16"/>
                <w:szCs w:val="16"/>
                <w:lang w:eastAsia="ko-KR"/>
              </w:rPr>
              <w:t xml:space="preserve">R4-2005636 </w:t>
            </w:r>
            <w:r w:rsidRPr="00CE25E9">
              <w:rPr>
                <w:rFonts w:eastAsia="맑은 고딕" w:cs="Arial"/>
                <w:sz w:val="16"/>
                <w:szCs w:val="16"/>
                <w:lang w:val="en-US" w:eastAsia="ko-KR"/>
              </w:rPr>
              <w:t>TP on IndeviceCoexistence</w:t>
            </w:r>
          </w:p>
          <w:p w:rsidR="00F362F0" w:rsidRPr="00025821" w:rsidRDefault="00F362F0" w:rsidP="00F362F0">
            <w:pPr>
              <w:pStyle w:val="TAL"/>
              <w:numPr>
                <w:ilvl w:val="4"/>
                <w:numId w:val="10"/>
              </w:numPr>
              <w:ind w:left="470" w:hanging="357"/>
              <w:rPr>
                <w:sz w:val="16"/>
                <w:szCs w:val="16"/>
                <w:lang w:eastAsia="ko-KR"/>
              </w:rPr>
            </w:pPr>
            <w:r>
              <w:rPr>
                <w:sz w:val="16"/>
                <w:szCs w:val="16"/>
                <w:lang w:eastAsia="ko-KR"/>
              </w:rPr>
              <w:t>R4-200</w:t>
            </w:r>
            <w:r w:rsidR="00025821">
              <w:rPr>
                <w:sz w:val="16"/>
                <w:szCs w:val="16"/>
                <w:lang w:eastAsia="ko-KR"/>
              </w:rPr>
              <w:t xml:space="preserve">5639 </w:t>
            </w:r>
            <w:r w:rsidR="00025821" w:rsidRPr="00025821">
              <w:rPr>
                <w:rFonts w:eastAsia="맑은 고딕" w:cs="Arial"/>
                <w:sz w:val="16"/>
                <w:szCs w:val="16"/>
                <w:lang w:val="en-US" w:eastAsia="ko-KR"/>
              </w:rPr>
              <w:t>TP on channel bandwidths for NR V2X licensed band n38</w:t>
            </w:r>
          </w:p>
          <w:p w:rsidR="00025821" w:rsidRPr="00025821" w:rsidRDefault="00025821" w:rsidP="00F362F0">
            <w:pPr>
              <w:pStyle w:val="TAL"/>
              <w:numPr>
                <w:ilvl w:val="4"/>
                <w:numId w:val="10"/>
              </w:numPr>
              <w:ind w:left="470" w:hanging="357"/>
              <w:rPr>
                <w:sz w:val="16"/>
                <w:szCs w:val="16"/>
                <w:lang w:eastAsia="ko-KR"/>
              </w:rPr>
            </w:pPr>
            <w:r>
              <w:rPr>
                <w:sz w:val="16"/>
                <w:szCs w:val="16"/>
                <w:lang w:eastAsia="ko-KR"/>
              </w:rPr>
              <w:t xml:space="preserve">R4-2005645 </w:t>
            </w:r>
            <w:r w:rsidRPr="00025821">
              <w:rPr>
                <w:rFonts w:eastAsia="맑은 고딕" w:cs="Arial"/>
                <w:sz w:val="16"/>
                <w:szCs w:val="16"/>
                <w:lang w:val="en-US" w:eastAsia="ko-KR"/>
              </w:rPr>
              <w:t>Draft CR for TS 38.101-3 Introduction of NR V2X cross RAT requirements</w:t>
            </w:r>
          </w:p>
          <w:p w:rsidR="00025821" w:rsidRPr="00F23FD8" w:rsidRDefault="00025821" w:rsidP="00F362F0">
            <w:pPr>
              <w:pStyle w:val="TAL"/>
              <w:numPr>
                <w:ilvl w:val="4"/>
                <w:numId w:val="10"/>
              </w:numPr>
              <w:ind w:left="470" w:hanging="357"/>
              <w:rPr>
                <w:sz w:val="16"/>
                <w:szCs w:val="16"/>
                <w:lang w:eastAsia="ko-KR"/>
              </w:rPr>
            </w:pPr>
            <w:r>
              <w:rPr>
                <w:sz w:val="16"/>
                <w:szCs w:val="16"/>
                <w:lang w:eastAsia="ko-KR"/>
              </w:rPr>
              <w:t xml:space="preserve">R4-2005228 </w:t>
            </w:r>
            <w:r w:rsidRPr="00025821">
              <w:rPr>
                <w:rFonts w:eastAsia="맑은 고딕" w:cs="Arial"/>
                <w:sz w:val="16"/>
                <w:szCs w:val="16"/>
                <w:lang w:val="en-US" w:eastAsia="ko-KR"/>
              </w:rPr>
              <w:t>Updated CR on introducing RF requirements for 5G V2X service in TS38.101-1 in rel-16</w:t>
            </w:r>
          </w:p>
          <w:p w:rsidR="00025821" w:rsidRPr="00340BC6" w:rsidRDefault="00025821" w:rsidP="00F362F0">
            <w:pPr>
              <w:pStyle w:val="TAL"/>
              <w:numPr>
                <w:ilvl w:val="4"/>
                <w:numId w:val="10"/>
              </w:numPr>
              <w:ind w:left="470" w:hanging="357"/>
              <w:rPr>
                <w:rFonts w:hint="eastAsia"/>
                <w:sz w:val="16"/>
                <w:szCs w:val="16"/>
                <w:lang w:eastAsia="ko-KR"/>
              </w:rPr>
            </w:pPr>
            <w:r>
              <w:rPr>
                <w:sz w:val="16"/>
                <w:szCs w:val="16"/>
                <w:lang w:eastAsia="ko-KR"/>
              </w:rPr>
              <w:t xml:space="preserve">R4-2005633 </w:t>
            </w:r>
            <w:r w:rsidRPr="00025821">
              <w:rPr>
                <w:rFonts w:eastAsia="맑은 고딕" w:cs="Arial"/>
                <w:sz w:val="16"/>
                <w:szCs w:val="16"/>
                <w:lang w:val="en-US" w:eastAsia="ko-KR"/>
              </w:rPr>
              <w:t>Draft CR for TS38.101-1, Introduce Rx requirements for NR V2X single carrier</w:t>
            </w:r>
          </w:p>
        </w:tc>
        <w:tc>
          <w:tcPr>
            <w:tcW w:w="708" w:type="dxa"/>
            <w:shd w:val="solid" w:color="FFFFFF" w:fill="auto"/>
          </w:tcPr>
          <w:p w:rsidR="00F362F0" w:rsidRDefault="00F362F0" w:rsidP="00F362F0">
            <w:pPr>
              <w:pStyle w:val="TAC"/>
              <w:rPr>
                <w:sz w:val="16"/>
                <w:szCs w:val="16"/>
                <w:lang w:eastAsia="ko-KR"/>
              </w:rPr>
            </w:pPr>
            <w:r>
              <w:rPr>
                <w:rFonts w:hint="eastAsia"/>
                <w:sz w:val="16"/>
                <w:szCs w:val="16"/>
                <w:lang w:eastAsia="ko-KR"/>
              </w:rPr>
              <w:t>0.6.0</w:t>
            </w:r>
          </w:p>
        </w:tc>
      </w:tr>
      <w:bookmarkEnd w:id="380"/>
    </w:tbl>
    <w:p w:rsidR="00E8629F" w:rsidRPr="00235394" w:rsidRDefault="00E8629F"/>
    <w:bookmarkEnd w:id="391"/>
    <w:bookmarkEnd w:id="392"/>
    <w:bookmarkEnd w:id="393"/>
    <w:p w:rsidR="00E8629F" w:rsidRPr="00235394" w:rsidRDefault="00E8629F" w:rsidP="00F61041">
      <w:pPr>
        <w:pStyle w:val="Guidance"/>
      </w:pPr>
    </w:p>
    <w:sectPr w:rsidR="00E8629F"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5168D" w:rsidRDefault="00A5168D">
      <w:r>
        <w:separator/>
      </w:r>
    </w:p>
  </w:endnote>
  <w:endnote w:type="continuationSeparator" w:id="0">
    <w:p w:rsidR="00A5168D" w:rsidRDefault="00A516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panose1 w:val="020B0600000101010101"/>
    <w:charset w:val="81"/>
    <w:family w:val="modern"/>
    <w:pitch w:val="variable"/>
    <w:sig w:usb0="00000203" w:usb1="29D72C10" w:usb2="00000010" w:usb3="00000000" w:csb0="00280005" w:csb1="00000000"/>
  </w:font>
  <w:font w:name="v4.2.0">
    <w:altName w:val="Times New Roman"/>
    <w:charset w:val="00"/>
    <w:family w:val="auto"/>
    <w:pitch w:val="default"/>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1"/>
    <w:family w:val="roman"/>
    <w:notTrueType/>
    <w:pitch w:val="variable"/>
  </w:font>
  <w:font w:name="v5.0.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ED6" w:rsidRDefault="00351ED6">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5168D" w:rsidRDefault="00A5168D">
      <w:r>
        <w:separator/>
      </w:r>
    </w:p>
  </w:footnote>
  <w:footnote w:type="continuationSeparator" w:id="0">
    <w:p w:rsidR="00A5168D" w:rsidRDefault="00A5168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51ED6" w:rsidRDefault="00351ED6">
    <w:pPr>
      <w:pStyle w:val="a3"/>
      <w:framePr w:wrap="auto" w:vAnchor="text" w:hAnchor="margin" w:xAlign="right" w:y="1"/>
      <w:widowControl/>
    </w:pPr>
    <w:r>
      <w:fldChar w:fldCharType="begin"/>
    </w:r>
    <w:r>
      <w:instrText xml:space="preserve"> STYLEREF ZA </w:instrText>
    </w:r>
    <w:r>
      <w:fldChar w:fldCharType="separate"/>
    </w:r>
    <w:r w:rsidR="00722ECC">
      <w:t>3GPP TR 38.886 V0.6.0 (2020-04)</w:t>
    </w:r>
    <w:r>
      <w:fldChar w:fldCharType="end"/>
    </w:r>
  </w:p>
  <w:p w:rsidR="00351ED6" w:rsidRDefault="00351ED6">
    <w:pPr>
      <w:pStyle w:val="a3"/>
      <w:framePr w:wrap="auto" w:vAnchor="text" w:hAnchor="margin" w:xAlign="center" w:y="1"/>
      <w:widowControl/>
    </w:pPr>
    <w:r>
      <w:fldChar w:fldCharType="begin"/>
    </w:r>
    <w:r>
      <w:instrText xml:space="preserve"> PAGE </w:instrText>
    </w:r>
    <w:r>
      <w:fldChar w:fldCharType="separate"/>
    </w:r>
    <w:r w:rsidR="00722ECC">
      <w:t>72</w:t>
    </w:r>
    <w:r>
      <w:fldChar w:fldCharType="end"/>
    </w:r>
  </w:p>
  <w:p w:rsidR="00351ED6" w:rsidRDefault="00351ED6">
    <w:pPr>
      <w:pStyle w:val="a3"/>
      <w:framePr w:wrap="auto" w:vAnchor="text" w:hAnchor="margin" w:y="1"/>
      <w:widowControl/>
    </w:pPr>
    <w:r>
      <w:fldChar w:fldCharType="begin"/>
    </w:r>
    <w:r>
      <w:instrText xml:space="preserve"> STYLEREF ZGSM </w:instrText>
    </w:r>
    <w:r>
      <w:fldChar w:fldCharType="separate"/>
    </w:r>
    <w:r w:rsidR="00722ECC">
      <w:t>Release 16</w:t>
    </w:r>
    <w:r>
      <w:fldChar w:fldCharType="end"/>
    </w:r>
  </w:p>
  <w:p w:rsidR="00351ED6" w:rsidRDefault="00351ED6">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B24E0"/>
    <w:rsid w:val="000D35DD"/>
    <w:rsid w:val="000D6CFC"/>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C142C"/>
    <w:rsid w:val="002F4093"/>
    <w:rsid w:val="00302DF3"/>
    <w:rsid w:val="00340BC6"/>
    <w:rsid w:val="00351ED6"/>
    <w:rsid w:val="00367724"/>
    <w:rsid w:val="00374B5F"/>
    <w:rsid w:val="003B3B57"/>
    <w:rsid w:val="003C2B39"/>
    <w:rsid w:val="003C5549"/>
    <w:rsid w:val="003C7D26"/>
    <w:rsid w:val="003D7224"/>
    <w:rsid w:val="003E3D9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26BE8"/>
    <w:rsid w:val="00542DFB"/>
    <w:rsid w:val="00556045"/>
    <w:rsid w:val="00561EA0"/>
    <w:rsid w:val="005649A5"/>
    <w:rsid w:val="00577849"/>
    <w:rsid w:val="005837F0"/>
    <w:rsid w:val="005A68A2"/>
    <w:rsid w:val="005B14FE"/>
    <w:rsid w:val="005F6F79"/>
    <w:rsid w:val="0060336A"/>
    <w:rsid w:val="00620C4F"/>
    <w:rsid w:val="00635776"/>
    <w:rsid w:val="0063774C"/>
    <w:rsid w:val="00640D55"/>
    <w:rsid w:val="00645857"/>
    <w:rsid w:val="0068528C"/>
    <w:rsid w:val="006856E5"/>
    <w:rsid w:val="00694C16"/>
    <w:rsid w:val="006B0D02"/>
    <w:rsid w:val="006B7023"/>
    <w:rsid w:val="006C629A"/>
    <w:rsid w:val="006F496B"/>
    <w:rsid w:val="0070646B"/>
    <w:rsid w:val="007066FA"/>
    <w:rsid w:val="00707941"/>
    <w:rsid w:val="00720E39"/>
    <w:rsid w:val="00722ECC"/>
    <w:rsid w:val="007640C8"/>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0F3"/>
    <w:rsid w:val="00836C44"/>
    <w:rsid w:val="0087044E"/>
    <w:rsid w:val="00893454"/>
    <w:rsid w:val="008A58F2"/>
    <w:rsid w:val="008C60E9"/>
    <w:rsid w:val="008D2461"/>
    <w:rsid w:val="008D7B9F"/>
    <w:rsid w:val="008E0947"/>
    <w:rsid w:val="008E6F9A"/>
    <w:rsid w:val="008E7B42"/>
    <w:rsid w:val="008F7D93"/>
    <w:rsid w:val="00903B21"/>
    <w:rsid w:val="009246C1"/>
    <w:rsid w:val="00931702"/>
    <w:rsid w:val="00970053"/>
    <w:rsid w:val="00983910"/>
    <w:rsid w:val="009908E9"/>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B010CC"/>
    <w:rsid w:val="00B075ED"/>
    <w:rsid w:val="00B077A0"/>
    <w:rsid w:val="00B164F4"/>
    <w:rsid w:val="00B42D74"/>
    <w:rsid w:val="00B51F84"/>
    <w:rsid w:val="00B710D2"/>
    <w:rsid w:val="00B8446C"/>
    <w:rsid w:val="00B945BD"/>
    <w:rsid w:val="00C14642"/>
    <w:rsid w:val="00C27B4D"/>
    <w:rsid w:val="00C32BE0"/>
    <w:rsid w:val="00C40C06"/>
    <w:rsid w:val="00C50538"/>
    <w:rsid w:val="00C60355"/>
    <w:rsid w:val="00C6611B"/>
    <w:rsid w:val="00C772AC"/>
    <w:rsid w:val="00CD24E4"/>
    <w:rsid w:val="00CF4F7A"/>
    <w:rsid w:val="00CF7C6D"/>
    <w:rsid w:val="00D069CB"/>
    <w:rsid w:val="00D10698"/>
    <w:rsid w:val="00D10C8E"/>
    <w:rsid w:val="00D33342"/>
    <w:rsid w:val="00D36542"/>
    <w:rsid w:val="00D51387"/>
    <w:rsid w:val="00D520E4"/>
    <w:rsid w:val="00D554E6"/>
    <w:rsid w:val="00D57DFA"/>
    <w:rsid w:val="00D756B6"/>
    <w:rsid w:val="00DB037E"/>
    <w:rsid w:val="00DB2E03"/>
    <w:rsid w:val="00DC74B5"/>
    <w:rsid w:val="00DD0C2C"/>
    <w:rsid w:val="00DF6213"/>
    <w:rsid w:val="00E01FF3"/>
    <w:rsid w:val="00E2294C"/>
    <w:rsid w:val="00E55ABC"/>
    <w:rsid w:val="00E57B74"/>
    <w:rsid w:val="00E70B43"/>
    <w:rsid w:val="00E711CD"/>
    <w:rsid w:val="00E8629F"/>
    <w:rsid w:val="00E91BC8"/>
    <w:rsid w:val="00EA3C24"/>
    <w:rsid w:val="00EA6EFD"/>
    <w:rsid w:val="00EB3BDE"/>
    <w:rsid w:val="00EC0173"/>
    <w:rsid w:val="00ED5D1F"/>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aliases w:val="h5,Heading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aliases w:val="Figure Heading,FH"/>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aliases w:val="Appel note de bas de p,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1st level - Bullet List Paragraph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af6">
    <w:name w:val="Table Grid"/>
    <w:basedOn w:val="a1"/>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oleObject" Target="embeddings/oleObject6.bin"/><Relationship Id="rId68" Type="http://schemas.openxmlformats.org/officeDocument/2006/relationships/hyperlink" Target="file:///D:\RAN4\TSGRAN4_93\Docs\R4-1916147.zip" TargetMode="External"/><Relationship Id="rId16" Type="http://schemas.openxmlformats.org/officeDocument/2006/relationships/image" Target="media/image7.w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hyperlink" Target="file:///C:\Users\admin\AppData\Local\Docs\R4-1907607.zip" TargetMode="External"/><Relationship Id="rId74" Type="http://schemas.openxmlformats.org/officeDocument/2006/relationships/hyperlink" Target="file:///D:\RAN4\TSGRAN4_93\Docs\R4-1916144.zip"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file:///C:\Users\z00471447\AppData\Roaming\eSpace_Desktop\UserData\z00471447\imagefiles\14C2CE46-19BF-4C8F-B8B4-CAA78C056DAC.png" TargetMode="External"/><Relationship Id="rId64" Type="http://schemas.openxmlformats.org/officeDocument/2006/relationships/oleObject" Target="embeddings/oleObject7.bin"/><Relationship Id="rId69" Type="http://schemas.openxmlformats.org/officeDocument/2006/relationships/hyperlink" Target="file:///D:\RAN4\TSGRAN4_93\Docs\R4-1916148.zip" TargetMode="External"/><Relationship Id="rId7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D:\RAN4\TSGRAN4_93\Docs\R4-1915988.zi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4.jpg"/><Relationship Id="rId67" Type="http://schemas.openxmlformats.org/officeDocument/2006/relationships/hyperlink" Target="file:///C:\Users\admin\AppData\Local\Docs\R4-1907607.zip" TargetMode="Externa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7.wmf"/><Relationship Id="rId70" Type="http://schemas.openxmlformats.org/officeDocument/2006/relationships/hyperlink" Target="file:///D:\RAN4\TSGRAN4_93\Docs\R4-1915984.zip" TargetMode="External"/><Relationship Id="rId75" Type="http://schemas.openxmlformats.org/officeDocument/2006/relationships/hyperlink" Target="file:///D:\RAN4\TSGRAN4_93\Docs\R4-1913953.zip" TargetMode="Externa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2.png"/><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5.png"/><Relationship Id="rId65" Type="http://schemas.openxmlformats.org/officeDocument/2006/relationships/oleObject" Target="embeddings/oleObject8.bin"/><Relationship Id="rId73" Type="http://schemas.openxmlformats.org/officeDocument/2006/relationships/hyperlink" Target="file:///D:\RAN4\TSGRAN4_93\Docs\R4-1916143.zip" TargetMode="External"/><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image" Target="media/image41.png"/><Relationship Id="rId76" Type="http://schemas.openxmlformats.org/officeDocument/2006/relationships/hyperlink" Target="file:///D:\RAN4\TSGRAN4_93\Docs\R4-1916145.zip" TargetMode="External"/><Relationship Id="rId7" Type="http://schemas.openxmlformats.org/officeDocument/2006/relationships/endnotes" Target="endnotes.xml"/><Relationship Id="rId71" Type="http://schemas.openxmlformats.org/officeDocument/2006/relationships/hyperlink" Target="file:///D:\RAN4\TSGRAN4_93\Docs\R4-1914494.zip" TargetMode="External"/><Relationship Id="rId2" Type="http://schemas.openxmlformats.org/officeDocument/2006/relationships/numbering" Target="numbering.xml"/><Relationship Id="rId2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8</TotalTime>
  <Pages>86</Pages>
  <Words>20707</Words>
  <Characters>118035</Characters>
  <Application>Microsoft Office Word</Application>
  <DocSecurity>0</DocSecurity>
  <Lines>983</Lines>
  <Paragraphs>276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138466</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3</cp:revision>
  <dcterms:created xsi:type="dcterms:W3CDTF">2020-05-04T03:11:00Z</dcterms:created>
  <dcterms:modified xsi:type="dcterms:W3CDTF">2020-05-04T03:18:00Z</dcterms:modified>
</cp:coreProperties>
</file>